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BCF" w:rsidRPr="009D7BCF" w:rsidRDefault="009D7BCF" w:rsidP="009D7BCF">
      <w:pPr>
        <w:spacing w:line="240" w:lineRule="exact"/>
        <w:jc w:val="center"/>
        <w:rPr>
          <w:b/>
          <w:caps/>
          <w:sz w:val="28"/>
          <w:lang w:eastAsia="ru-RU"/>
        </w:rPr>
      </w:pPr>
      <w:r w:rsidRPr="009D7BCF">
        <w:rPr>
          <w:b/>
          <w:caps/>
          <w:sz w:val="28"/>
          <w:lang w:eastAsia="ru-RU"/>
        </w:rPr>
        <w:t>Статистико-аналитический отчет</w:t>
      </w:r>
    </w:p>
    <w:p w:rsidR="009D7BCF" w:rsidRPr="009D7BCF" w:rsidRDefault="009D7BCF" w:rsidP="009D7BCF">
      <w:pPr>
        <w:spacing w:line="240" w:lineRule="exact"/>
        <w:jc w:val="center"/>
        <w:rPr>
          <w:b/>
          <w:caps/>
          <w:sz w:val="28"/>
          <w:lang w:eastAsia="ru-RU"/>
        </w:rPr>
      </w:pPr>
    </w:p>
    <w:p w:rsidR="009D7BCF" w:rsidRPr="009D7BCF" w:rsidRDefault="009D7BCF" w:rsidP="009D7BCF">
      <w:pPr>
        <w:spacing w:line="240" w:lineRule="exact"/>
        <w:jc w:val="center"/>
        <w:rPr>
          <w:b/>
          <w:sz w:val="28"/>
          <w:lang w:eastAsia="ru-RU"/>
        </w:rPr>
      </w:pPr>
      <w:r w:rsidRPr="009D7BCF">
        <w:rPr>
          <w:b/>
          <w:sz w:val="28"/>
          <w:lang w:eastAsia="ru-RU"/>
        </w:rPr>
        <w:t xml:space="preserve">о результатах </w:t>
      </w:r>
      <w:r>
        <w:rPr>
          <w:b/>
          <w:sz w:val="28"/>
          <w:lang w:eastAsia="ru-RU"/>
        </w:rPr>
        <w:t>единого государственного экзамена в 2020 году</w:t>
      </w:r>
    </w:p>
    <w:p w:rsidR="00F36D37" w:rsidRDefault="009D7BCF" w:rsidP="009D7BCF">
      <w:pPr>
        <w:jc w:val="center"/>
        <w:rPr>
          <w:i/>
        </w:rPr>
      </w:pPr>
      <w:r w:rsidRPr="009D7BCF">
        <w:rPr>
          <w:b/>
          <w:sz w:val="28"/>
          <w:u w:val="single"/>
          <w:lang w:eastAsia="ru-RU"/>
        </w:rPr>
        <w:t>по истории</w:t>
      </w:r>
      <w:r>
        <w:rPr>
          <w:b/>
          <w:sz w:val="28"/>
          <w:u w:val="single"/>
          <w:lang w:eastAsia="ru-RU"/>
        </w:rPr>
        <w:t xml:space="preserve"> в Волгоградской области</w:t>
      </w:r>
    </w:p>
    <w:p w:rsidR="00F36D37" w:rsidRDefault="00F36D37">
      <w:pPr>
        <w:jc w:val="center"/>
        <w:rPr>
          <w:bCs/>
          <w:sz w:val="28"/>
          <w:szCs w:val="28"/>
        </w:rPr>
      </w:pPr>
    </w:p>
    <w:p w:rsidR="00F36D37" w:rsidRPr="009D7BCF" w:rsidRDefault="00524EC2" w:rsidP="009D7BCF">
      <w:pPr>
        <w:jc w:val="center"/>
        <w:rPr>
          <w:bCs/>
          <w:sz w:val="28"/>
          <w:szCs w:val="28"/>
        </w:rPr>
      </w:pPr>
      <w:r w:rsidRPr="009D7BCF">
        <w:rPr>
          <w:bCs/>
          <w:sz w:val="28"/>
          <w:szCs w:val="28"/>
        </w:rPr>
        <w:t>Перечень условных обозначений, сокращений и терминов</w:t>
      </w:r>
    </w:p>
    <w:tbl>
      <w:tblPr>
        <w:tblW w:w="4900" w:type="pct"/>
        <w:tblInd w:w="-115" w:type="dxa"/>
        <w:tblBorders>
          <w:top w:val="single" w:sz="6" w:space="0" w:color="000000"/>
          <w:left w:val="single" w:sz="6" w:space="0" w:color="000000"/>
          <w:bottom w:val="single" w:sz="6" w:space="0" w:color="000000"/>
          <w:insideH w:val="single" w:sz="6" w:space="0" w:color="000000"/>
        </w:tblBorders>
        <w:tblCellMar>
          <w:top w:w="57" w:type="dxa"/>
          <w:left w:w="100" w:type="dxa"/>
          <w:bottom w:w="57" w:type="dxa"/>
        </w:tblCellMar>
        <w:tblLook w:val="04A0"/>
      </w:tblPr>
      <w:tblGrid>
        <w:gridCol w:w="1929"/>
        <w:gridCol w:w="7720"/>
      </w:tblGrid>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АТЕ</w:t>
            </w:r>
          </w:p>
        </w:tc>
        <w:tc>
          <w:tcPr>
            <w:tcW w:w="7720" w:type="dxa"/>
            <w:tcBorders>
              <w:top w:val="single" w:sz="6" w:space="0" w:color="000000"/>
              <w:left w:val="single" w:sz="6" w:space="0" w:color="000000"/>
              <w:bottom w:val="single" w:sz="6" w:space="0" w:color="000000"/>
              <w:right w:val="single" w:sz="6" w:space="0" w:color="000000"/>
            </w:tcBorders>
            <w:shd w:val="clear" w:color="auto" w:fill="auto"/>
          </w:tcPr>
          <w:p w:rsidR="00F36D37" w:rsidRDefault="00524EC2">
            <w:pPr>
              <w:widowControl w:val="0"/>
              <w:jc w:val="both"/>
            </w:pPr>
            <w:r>
              <w:t>Административно-территориальная единица</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ВПЛ</w:t>
            </w:r>
          </w:p>
        </w:tc>
        <w:tc>
          <w:tcPr>
            <w:tcW w:w="7720" w:type="dxa"/>
            <w:tcBorders>
              <w:top w:val="single" w:sz="6" w:space="0" w:color="000000"/>
              <w:left w:val="single" w:sz="6" w:space="0" w:color="000000"/>
              <w:bottom w:val="single" w:sz="6" w:space="0" w:color="000000"/>
              <w:right w:val="single" w:sz="6" w:space="0" w:color="000000"/>
            </w:tcBorders>
            <w:shd w:val="clear" w:color="auto" w:fill="auto"/>
          </w:tcPr>
          <w:p w:rsidR="00F36D37" w:rsidRDefault="00524EC2">
            <w:pPr>
              <w:widowControl w:val="0"/>
              <w:jc w:val="both"/>
            </w:pPr>
            <w:r>
              <w:t>Выпускники прошлых лет</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ВТГ</w:t>
            </w:r>
          </w:p>
        </w:tc>
        <w:tc>
          <w:tcPr>
            <w:tcW w:w="7720" w:type="dxa"/>
            <w:tcBorders>
              <w:top w:val="single" w:sz="6" w:space="0" w:color="000000"/>
              <w:left w:val="single" w:sz="6" w:space="0" w:color="000000"/>
              <w:bottom w:val="single" w:sz="6" w:space="0" w:color="000000"/>
              <w:right w:val="single" w:sz="6" w:space="0" w:color="000000"/>
            </w:tcBorders>
            <w:shd w:val="clear" w:color="auto" w:fill="auto"/>
          </w:tcPr>
          <w:p w:rsidR="00F36D37" w:rsidRDefault="00524EC2">
            <w:pPr>
              <w:widowControl w:val="0"/>
              <w:jc w:val="both"/>
            </w:pPr>
            <w:r>
              <w:t>Выпускники текущего года</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ГИА-11</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Государственная итоговая аттестация по образовательным программам среднего общего образования</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 xml:space="preserve">ЕГЭ </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Единый государственный экзамен</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КИМ</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 xml:space="preserve">Контрольные измерительные материалы </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Участники ЕГЭ с ОВЗ</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Участники ЕГЭ с ограниченными возможностями здоровья</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ОИВ</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Органы исполнительной власти субъектов Российской Федерации, осуществляющие государственное управление в сфере образования</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ОО</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Образовательная организация, осуществляющая образовательную деятельность по имеющей государственную аккредитацию образовательной программе</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РИС</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УМК</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rPr>
                <w:iCs/>
              </w:rPr>
              <w:t>Учебник из Федерального перечня рекомендуемых к использованию при реализации имеющих государственную аккредитацию образовательных программ основного общего и среднего общего образования</w:t>
            </w:r>
          </w:p>
        </w:tc>
      </w:tr>
      <w:tr w:rsidR="00F36D37" w:rsidTr="009D7BCF">
        <w:trPr>
          <w:cantSplit/>
        </w:trPr>
        <w:tc>
          <w:tcPr>
            <w:tcW w:w="1929" w:type="dxa"/>
            <w:tcBorders>
              <w:top w:val="single" w:sz="6" w:space="0" w:color="000000"/>
              <w:left w:val="single" w:sz="6" w:space="0" w:color="000000"/>
              <w:bottom w:val="single" w:sz="6" w:space="0" w:color="000000"/>
            </w:tcBorders>
            <w:shd w:val="clear" w:color="auto" w:fill="auto"/>
          </w:tcPr>
          <w:p w:rsidR="00F36D37" w:rsidRDefault="00524EC2">
            <w:pPr>
              <w:widowControl w:val="0"/>
            </w:pPr>
            <w:r>
              <w:t>Участник ЕГЭ / участник экзамена / участник</w:t>
            </w:r>
          </w:p>
        </w:tc>
        <w:tc>
          <w:tcPr>
            <w:tcW w:w="77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F36D37" w:rsidRDefault="00524EC2">
            <w:pPr>
              <w:widowControl w:val="0"/>
              <w:jc w:val="both"/>
            </w:pPr>
            <w:r>
              <w:t>Обучающиеся, допущенные в установленном порядке к ГИА в форме ЕГЭ, выпускники прошлых лет, допущенные в установленном порядке к сдаче ЕГЭ</w:t>
            </w:r>
          </w:p>
        </w:tc>
      </w:tr>
    </w:tbl>
    <w:p w:rsidR="00F36D37" w:rsidRDefault="00524EC2">
      <w:pPr>
        <w:jc w:val="center"/>
        <w:rPr>
          <w:rStyle w:val="StrongEmphasis"/>
          <w:sz w:val="32"/>
          <w:szCs w:val="32"/>
        </w:rPr>
      </w:pPr>
      <w:r>
        <w:br w:type="page"/>
      </w:r>
    </w:p>
    <w:p w:rsidR="009D7BCF" w:rsidRPr="009D7BCF" w:rsidRDefault="009D7BCF" w:rsidP="009D7BCF">
      <w:pPr>
        <w:keepNext/>
        <w:keepLines/>
        <w:jc w:val="center"/>
        <w:outlineLvl w:val="0"/>
        <w:rPr>
          <w:rFonts w:ascii="Cambria" w:eastAsia="SimSun;宋体" w:hAnsi="Cambria"/>
          <w:bCs/>
          <w:sz w:val="28"/>
          <w:szCs w:val="28"/>
        </w:rPr>
      </w:pPr>
      <w:r w:rsidRPr="009D7BCF">
        <w:rPr>
          <w:rFonts w:eastAsia="SimSun;宋体"/>
          <w:b/>
          <w:sz w:val="28"/>
          <w:szCs w:val="28"/>
        </w:rPr>
        <w:lastRenderedPageBreak/>
        <w:t xml:space="preserve">Глава 1 </w:t>
      </w:r>
      <w:r w:rsidRPr="009D7BCF">
        <w:rPr>
          <w:rFonts w:eastAsia="SimSun;宋体"/>
          <w:b/>
          <w:sz w:val="28"/>
          <w:szCs w:val="28"/>
        </w:rPr>
        <w:br/>
        <w:t>Основные количественные характеристики экзаменационной кампании ЕГЭ в 2020 году в Волгоградской области</w:t>
      </w:r>
    </w:p>
    <w:p w:rsidR="009D7BCF" w:rsidRDefault="009D7BCF">
      <w:pPr>
        <w:jc w:val="both"/>
        <w:rPr>
          <w:b/>
        </w:rPr>
      </w:pPr>
    </w:p>
    <w:p w:rsidR="00F36D37" w:rsidRPr="009D7BCF" w:rsidRDefault="00524EC2">
      <w:pPr>
        <w:jc w:val="both"/>
        <w:rPr>
          <w:b/>
          <w:sz w:val="28"/>
          <w:szCs w:val="28"/>
        </w:rPr>
      </w:pPr>
      <w:r w:rsidRPr="009D7BCF">
        <w:rPr>
          <w:b/>
          <w:sz w:val="28"/>
          <w:szCs w:val="28"/>
        </w:rPr>
        <w:t xml:space="preserve">1. Количество участников экзаменационной кампании ЕГЭ в 2020 году в </w:t>
      </w:r>
      <w:r w:rsidR="0073368C">
        <w:rPr>
          <w:b/>
          <w:sz w:val="28"/>
          <w:szCs w:val="28"/>
        </w:rPr>
        <w:t>Волгоградской области</w:t>
      </w:r>
    </w:p>
    <w:p w:rsidR="00F36D37" w:rsidRDefault="00524EC2">
      <w:pPr>
        <w:pStyle w:val="af1"/>
        <w:keepNext/>
        <w:rPr>
          <w:bCs w:val="0"/>
          <w:iCs/>
        </w:rPr>
      </w:pPr>
      <w:r>
        <w:rPr>
          <w:bCs w:val="0"/>
          <w:iCs/>
        </w:rPr>
        <w:t xml:space="preserve">Таблица </w:t>
      </w:r>
      <w:r w:rsidR="009475A6" w:rsidRPr="009475A6">
        <w:fldChar w:fldCharType="begin"/>
      </w:r>
      <w:r>
        <w:rPr>
          <w:bCs w:val="0"/>
          <w:iCs/>
        </w:rPr>
        <w:instrText>STYLEREF 1 \s</w:instrText>
      </w:r>
      <w:r w:rsidR="009475A6">
        <w:rPr>
          <w:bCs w:val="0"/>
          <w:iCs/>
        </w:rPr>
        <w:fldChar w:fldCharType="separate"/>
      </w:r>
      <w:bookmarkStart w:id="0" w:name="__Fieldmark__0_4203314386"/>
      <w:r w:rsidR="001C6055">
        <w:rPr>
          <w:bCs w:val="0"/>
          <w:iCs/>
          <w:noProof/>
        </w:rPr>
        <w:t>1</w:t>
      </w:r>
      <w:r w:rsidR="009475A6">
        <w:rPr>
          <w:bCs w:val="0"/>
          <w:iCs/>
        </w:rPr>
        <w:fldChar w:fldCharType="end"/>
      </w:r>
      <w:bookmarkEnd w:id="0"/>
      <w:r>
        <w:rPr>
          <w:bCs w:val="0"/>
          <w:iCs/>
        </w:rPr>
        <w:noBreakHyphen/>
      </w:r>
      <w:r w:rsidR="009475A6">
        <w:rPr>
          <w:bCs w:val="0"/>
          <w:iCs/>
        </w:rPr>
        <w:fldChar w:fldCharType="begin"/>
      </w:r>
      <w:r>
        <w:rPr>
          <w:bCs w:val="0"/>
          <w:iCs/>
        </w:rPr>
        <w:instrText>SEQ Таблица \* ARABIC</w:instrText>
      </w:r>
      <w:r w:rsidR="009475A6">
        <w:rPr>
          <w:bCs w:val="0"/>
          <w:iCs/>
        </w:rPr>
        <w:fldChar w:fldCharType="separate"/>
      </w:r>
      <w:r w:rsidR="001C6055">
        <w:rPr>
          <w:bCs w:val="0"/>
          <w:iCs/>
          <w:noProof/>
        </w:rPr>
        <w:t>1</w:t>
      </w:r>
      <w:r w:rsidR="009475A6">
        <w:rPr>
          <w:bCs w:val="0"/>
          <w:iCs/>
        </w:rPr>
        <w:fldChar w:fldCharType="end"/>
      </w:r>
    </w:p>
    <w:tbl>
      <w:tblPr>
        <w:tblW w:w="9757" w:type="dxa"/>
        <w:tblInd w:w="-113"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764"/>
        <w:gridCol w:w="3856"/>
        <w:gridCol w:w="2837"/>
        <w:gridCol w:w="2300"/>
      </w:tblGrid>
      <w:tr w:rsidR="00F36D37">
        <w:trPr>
          <w:cantSplit/>
          <w:tblHeader/>
        </w:trPr>
        <w:tc>
          <w:tcPr>
            <w:tcW w:w="540" w:type="dxa"/>
            <w:tcBorders>
              <w:top w:val="single" w:sz="4" w:space="0" w:color="000000"/>
              <w:left w:val="single" w:sz="4" w:space="0" w:color="000000"/>
              <w:bottom w:val="single" w:sz="4" w:space="0" w:color="000000"/>
            </w:tcBorders>
            <w:shd w:val="clear" w:color="auto" w:fill="auto"/>
            <w:vAlign w:val="center"/>
          </w:tcPr>
          <w:p w:rsidR="00F36D37" w:rsidRDefault="00524EC2">
            <w:pPr>
              <w:pStyle w:val="af2"/>
              <w:spacing w:after="0" w:line="240" w:lineRule="auto"/>
              <w:ind w:left="0"/>
              <w:rPr>
                <w:rFonts w:ascii="Times New Roman" w:hAnsi="Times New Roman" w:cs="Times New Roman"/>
                <w:sz w:val="24"/>
                <w:szCs w:val="24"/>
              </w:rPr>
            </w:pPr>
            <w:r>
              <w:rPr>
                <w:rFonts w:ascii="Times New Roman" w:hAnsi="Times New Roman" w:cs="Times New Roman"/>
                <w:sz w:val="24"/>
                <w:szCs w:val="24"/>
              </w:rPr>
              <w:t>№п/п</w:t>
            </w:r>
          </w:p>
        </w:tc>
        <w:tc>
          <w:tcPr>
            <w:tcW w:w="3963" w:type="dxa"/>
            <w:tcBorders>
              <w:top w:val="single" w:sz="4" w:space="0" w:color="000000"/>
              <w:left w:val="single" w:sz="4" w:space="0" w:color="000000"/>
              <w:bottom w:val="single" w:sz="4" w:space="0" w:color="000000"/>
            </w:tcBorders>
            <w:shd w:val="clear" w:color="auto" w:fill="auto"/>
            <w:vAlign w:val="center"/>
          </w:tcPr>
          <w:p w:rsidR="00F36D37" w:rsidRDefault="00524EC2">
            <w:pPr>
              <w:pStyle w:val="af2"/>
              <w:spacing w:after="0" w:line="240" w:lineRule="auto"/>
              <w:ind w:left="0"/>
              <w:rPr>
                <w:rFonts w:ascii="Times New Roman" w:hAnsi="Times New Roman" w:cs="Times New Roman"/>
                <w:sz w:val="24"/>
                <w:szCs w:val="24"/>
              </w:rPr>
            </w:pPr>
            <w:r>
              <w:rPr>
                <w:rFonts w:ascii="Times New Roman" w:hAnsi="Times New Roman" w:cs="Times New Roman"/>
                <w:sz w:val="24"/>
                <w:szCs w:val="24"/>
              </w:rPr>
              <w:t>Наименование учебного предмета</w:t>
            </w:r>
          </w:p>
        </w:tc>
        <w:tc>
          <w:tcPr>
            <w:tcW w:w="2905" w:type="dxa"/>
            <w:tcBorders>
              <w:top w:val="single" w:sz="4" w:space="0" w:color="000000"/>
              <w:left w:val="single" w:sz="4" w:space="0" w:color="000000"/>
              <w:bottom w:val="single" w:sz="4" w:space="0" w:color="000000"/>
            </w:tcBorders>
            <w:shd w:val="clear" w:color="auto" w:fill="auto"/>
            <w:vAlign w:val="center"/>
          </w:tcPr>
          <w:p w:rsidR="00F36D37" w:rsidRDefault="00524EC2">
            <w:pPr>
              <w:pStyle w:val="af2"/>
              <w:spacing w:after="0" w:line="240" w:lineRule="auto"/>
              <w:ind w:left="0"/>
              <w:rPr>
                <w:rFonts w:ascii="Times New Roman" w:hAnsi="Times New Roman" w:cs="Times New Roman"/>
                <w:sz w:val="24"/>
                <w:szCs w:val="24"/>
              </w:rPr>
            </w:pPr>
            <w:r>
              <w:rPr>
                <w:rFonts w:ascii="Times New Roman" w:hAnsi="Times New Roman" w:cs="Times New Roman"/>
                <w:sz w:val="24"/>
                <w:szCs w:val="24"/>
              </w:rPr>
              <w:t>Количество выпускников текущего года, участвующих в ЕГЭ</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6D37" w:rsidRDefault="00524EC2">
            <w:pPr>
              <w:pStyle w:val="af2"/>
              <w:spacing w:after="0" w:line="240" w:lineRule="auto"/>
              <w:ind w:left="0"/>
              <w:rPr>
                <w:rFonts w:ascii="Times New Roman" w:hAnsi="Times New Roman" w:cs="Times New Roman"/>
                <w:sz w:val="24"/>
                <w:szCs w:val="24"/>
              </w:rPr>
            </w:pPr>
            <w:r>
              <w:rPr>
                <w:rFonts w:ascii="Times New Roman" w:hAnsi="Times New Roman" w:cs="Times New Roman"/>
                <w:sz w:val="24"/>
                <w:szCs w:val="24"/>
              </w:rPr>
              <w:t>Количество участников ЕГЭ</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Русский язык</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8781</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9231</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2</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Математика профильная</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4892</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5241</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3</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Физика</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2266</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2387</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4</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Химия</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1348</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1521</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5</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Информатика и ИКТ</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881</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934</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6</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Биология</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2135</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2420</w:t>
            </w:r>
          </w:p>
        </w:tc>
      </w:tr>
      <w:tr w:rsidR="00F36D37" w:rsidRPr="009D7BCF">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Pr="009D7BCF" w:rsidRDefault="00524EC2">
            <w:pPr>
              <w:rPr>
                <w:b/>
              </w:rPr>
            </w:pPr>
            <w:r w:rsidRPr="009D7BCF">
              <w:rPr>
                <w:b/>
              </w:rPr>
              <w:t>7</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Pr="009D7BCF" w:rsidRDefault="00524EC2">
            <w:pPr>
              <w:rPr>
                <w:b/>
              </w:rPr>
            </w:pPr>
            <w:r w:rsidRPr="009D7BCF">
              <w:rPr>
                <w:b/>
              </w:rPr>
              <w:t>История</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Pr="009D7BCF" w:rsidRDefault="00524EC2">
            <w:pPr>
              <w:rPr>
                <w:b/>
              </w:rPr>
            </w:pPr>
            <w:r w:rsidRPr="009D7BCF">
              <w:rPr>
                <w:b/>
              </w:rPr>
              <w:t>1417</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Pr="009D7BCF" w:rsidRDefault="00524EC2">
            <w:pPr>
              <w:rPr>
                <w:b/>
              </w:rPr>
            </w:pPr>
            <w:r w:rsidRPr="009D7BCF">
              <w:rPr>
                <w:b/>
              </w:rPr>
              <w:t>1547</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8</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География</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179</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191</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9</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Английский язык</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894</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971</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10</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Немецкий язык</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32</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33</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11</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Французский язык</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16</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16</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12</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Обществознание</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4511</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4867</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13</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Испанский язык</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1</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1</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14</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Китайский язык</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3</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3</w:t>
            </w:r>
          </w:p>
        </w:tc>
      </w:tr>
      <w:tr w:rsidR="00F36D37">
        <w:trPr>
          <w:cantSplit/>
        </w:trPr>
        <w:tc>
          <w:tcPr>
            <w:tcW w:w="540" w:type="dxa"/>
            <w:tcBorders>
              <w:top w:val="single" w:sz="4" w:space="0" w:color="000000"/>
              <w:left w:val="single" w:sz="4" w:space="0" w:color="000000"/>
              <w:bottom w:val="single" w:sz="4" w:space="0" w:color="000000"/>
            </w:tcBorders>
            <w:shd w:val="clear" w:color="auto" w:fill="auto"/>
            <w:vAlign w:val="bottom"/>
          </w:tcPr>
          <w:p w:rsidR="00F36D37" w:rsidRDefault="00524EC2">
            <w:r>
              <w:t>18</w:t>
            </w:r>
          </w:p>
        </w:tc>
        <w:tc>
          <w:tcPr>
            <w:tcW w:w="3963" w:type="dxa"/>
            <w:tcBorders>
              <w:top w:val="single" w:sz="4" w:space="0" w:color="000000"/>
              <w:left w:val="single" w:sz="4" w:space="0" w:color="000000"/>
              <w:bottom w:val="single" w:sz="4" w:space="0" w:color="000000"/>
            </w:tcBorders>
            <w:shd w:val="clear" w:color="auto" w:fill="auto"/>
            <w:vAlign w:val="bottom"/>
          </w:tcPr>
          <w:p w:rsidR="00F36D37" w:rsidRDefault="00524EC2">
            <w:r>
              <w:t>Литература</w:t>
            </w:r>
          </w:p>
        </w:tc>
        <w:tc>
          <w:tcPr>
            <w:tcW w:w="2905" w:type="dxa"/>
            <w:tcBorders>
              <w:top w:val="single" w:sz="4" w:space="0" w:color="000000"/>
              <w:left w:val="single" w:sz="4" w:space="0" w:color="000000"/>
              <w:bottom w:val="single" w:sz="4" w:space="0" w:color="000000"/>
            </w:tcBorders>
            <w:shd w:val="clear" w:color="auto" w:fill="auto"/>
            <w:vAlign w:val="bottom"/>
          </w:tcPr>
          <w:p w:rsidR="00F36D37" w:rsidRDefault="00524EC2">
            <w:r>
              <w:t>673</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761</w:t>
            </w:r>
          </w:p>
        </w:tc>
      </w:tr>
    </w:tbl>
    <w:p w:rsidR="00F36D37" w:rsidRDefault="00F36D37">
      <w:pPr>
        <w:pStyle w:val="af2"/>
        <w:spacing w:after="0" w:line="240" w:lineRule="auto"/>
        <w:ind w:left="0"/>
        <w:rPr>
          <w:rFonts w:ascii="Times New Roman" w:hAnsi="Times New Roman" w:cs="Times New Roman"/>
          <w:sz w:val="20"/>
          <w:szCs w:val="20"/>
        </w:rPr>
      </w:pPr>
    </w:p>
    <w:p w:rsidR="00F36D37" w:rsidRPr="009D7BCF" w:rsidRDefault="00524EC2">
      <w:pPr>
        <w:jc w:val="both"/>
        <w:rPr>
          <w:b/>
          <w:sz w:val="28"/>
          <w:szCs w:val="28"/>
          <w:lang w:eastAsia="en-US"/>
        </w:rPr>
      </w:pPr>
      <w:r w:rsidRPr="009D7BCF">
        <w:rPr>
          <w:b/>
          <w:sz w:val="28"/>
          <w:szCs w:val="28"/>
          <w:lang w:eastAsia="en-US"/>
        </w:rPr>
        <w:t xml:space="preserve">2. Ранжирование всех ОО </w:t>
      </w:r>
      <w:r w:rsidR="009D7BCF">
        <w:rPr>
          <w:b/>
          <w:sz w:val="28"/>
          <w:szCs w:val="28"/>
          <w:lang w:eastAsia="en-US"/>
        </w:rPr>
        <w:t>Волгоградской области</w:t>
      </w:r>
      <w:r w:rsidRPr="009D7BCF">
        <w:rPr>
          <w:b/>
          <w:sz w:val="28"/>
          <w:szCs w:val="28"/>
          <w:lang w:eastAsia="en-US"/>
        </w:rPr>
        <w:t xml:space="preserve"> по интегральным показателям качества подготовки выпускников </w:t>
      </w:r>
    </w:p>
    <w:p w:rsidR="00714AE1" w:rsidRPr="00E05026" w:rsidRDefault="009D7BCF" w:rsidP="00714AE1">
      <w:pPr>
        <w:ind w:firstLine="567"/>
        <w:jc w:val="both"/>
      </w:pPr>
      <w:r w:rsidRPr="00E05026">
        <w:t xml:space="preserve">В таблице </w:t>
      </w:r>
      <w:r>
        <w:t>1-</w:t>
      </w:r>
      <w:r w:rsidRPr="00E05026">
        <w:t>2 представлены ОО Волгоградской области, в которых есть выпускники текущего года, сдавшие не менее трех ЕГЭ. Таблица представлена в виде списка</w:t>
      </w:r>
      <w:r>
        <w:t>,</w:t>
      </w:r>
      <w:r w:rsidRPr="00E05026">
        <w:t xml:space="preserve"> ранжированного </w:t>
      </w:r>
      <w:r>
        <w:t>от максимального к минимальному значению показателя</w:t>
      </w:r>
      <w:r w:rsidR="00424897">
        <w:t xml:space="preserve"> </w:t>
      </w:r>
      <w:r>
        <w:t>"число</w:t>
      </w:r>
      <w:r w:rsidRPr="00E05026">
        <w:t xml:space="preserve"> участников</w:t>
      </w:r>
      <w:r>
        <w:t>,</w:t>
      </w:r>
      <w:r w:rsidR="00424897">
        <w:t xml:space="preserve"> </w:t>
      </w:r>
      <w:r w:rsidRPr="00B17D34">
        <w:t xml:space="preserve">набравших </w:t>
      </w:r>
      <w:r w:rsidRPr="00B17D34">
        <w:rPr>
          <w:szCs w:val="20"/>
        </w:rPr>
        <w:t>от 251 до 300</w:t>
      </w:r>
      <w:r w:rsidRPr="00B17D34">
        <w:t xml:space="preserve"> тестовых</w:t>
      </w:r>
      <w:r>
        <w:t xml:space="preserve"> баллов по трём предметам".</w:t>
      </w:r>
    </w:p>
    <w:p w:rsidR="00524EC2" w:rsidRDefault="00524EC2" w:rsidP="00524EC2">
      <w:pPr>
        <w:pStyle w:val="af1"/>
        <w:keepNext/>
        <w:rPr>
          <w:bCs w:val="0"/>
          <w:iCs/>
        </w:rPr>
      </w:pPr>
      <w:r>
        <w:rPr>
          <w:bCs w:val="0"/>
          <w:iCs/>
        </w:rPr>
        <w:t xml:space="preserve">Таблица </w:t>
      </w:r>
      <w:r w:rsidR="009475A6" w:rsidRPr="009475A6">
        <w:fldChar w:fldCharType="begin"/>
      </w:r>
      <w:r>
        <w:rPr>
          <w:bCs w:val="0"/>
          <w:iCs/>
        </w:rPr>
        <w:instrText>STYLEREF 1 \s</w:instrText>
      </w:r>
      <w:r w:rsidR="009475A6">
        <w:rPr>
          <w:bCs w:val="0"/>
          <w:iCs/>
        </w:rPr>
        <w:fldChar w:fldCharType="separate"/>
      </w:r>
      <w:bookmarkStart w:id="1" w:name="__Fieldmark__1_4203314386"/>
      <w:r w:rsidR="001C6055">
        <w:rPr>
          <w:bCs w:val="0"/>
          <w:iCs/>
          <w:noProof/>
        </w:rPr>
        <w:t>1</w:t>
      </w:r>
      <w:r w:rsidR="009475A6">
        <w:rPr>
          <w:bCs w:val="0"/>
          <w:iCs/>
        </w:rPr>
        <w:fldChar w:fldCharType="end"/>
      </w:r>
      <w:bookmarkEnd w:id="1"/>
      <w:r>
        <w:rPr>
          <w:bCs w:val="0"/>
          <w:iCs/>
        </w:rPr>
        <w:noBreakHyphen/>
      </w:r>
      <w:r w:rsidR="009475A6">
        <w:rPr>
          <w:bCs w:val="0"/>
          <w:iCs/>
        </w:rPr>
        <w:fldChar w:fldCharType="begin"/>
      </w:r>
      <w:r>
        <w:rPr>
          <w:bCs w:val="0"/>
          <w:iCs/>
        </w:rPr>
        <w:instrText>SEQ Таблица \* ARABIC</w:instrText>
      </w:r>
      <w:r w:rsidR="009475A6">
        <w:rPr>
          <w:bCs w:val="0"/>
          <w:iCs/>
        </w:rPr>
        <w:fldChar w:fldCharType="separate"/>
      </w:r>
      <w:r w:rsidR="001C6055">
        <w:rPr>
          <w:bCs w:val="0"/>
          <w:iCs/>
          <w:noProof/>
        </w:rPr>
        <w:t>2</w:t>
      </w:r>
      <w:r w:rsidR="009475A6">
        <w:rPr>
          <w:bCs w:val="0"/>
          <w:iCs/>
        </w:rPr>
        <w:fldChar w:fldCharType="end"/>
      </w:r>
    </w:p>
    <w:tbl>
      <w:tblPr>
        <w:tblW w:w="9939" w:type="dxa"/>
        <w:tblInd w:w="-113" w:type="dxa"/>
        <w:tblBorders>
          <w:top w:val="single" w:sz="4" w:space="0" w:color="000000"/>
          <w:left w:val="single" w:sz="4" w:space="0" w:color="000000"/>
          <w:bottom w:val="single" w:sz="4" w:space="0" w:color="000000"/>
          <w:insideH w:val="single" w:sz="4" w:space="0" w:color="000000"/>
        </w:tblBorders>
        <w:tblCellMar>
          <w:top w:w="55" w:type="dxa"/>
          <w:left w:w="103" w:type="dxa"/>
          <w:bottom w:w="55" w:type="dxa"/>
        </w:tblCellMar>
        <w:tblLook w:val="04A0"/>
      </w:tblPr>
      <w:tblGrid>
        <w:gridCol w:w="630"/>
        <w:gridCol w:w="3555"/>
        <w:gridCol w:w="645"/>
        <w:gridCol w:w="816"/>
        <w:gridCol w:w="633"/>
        <w:gridCol w:w="815"/>
        <w:gridCol w:w="602"/>
        <w:gridCol w:w="816"/>
        <w:gridCol w:w="602"/>
        <w:gridCol w:w="825"/>
      </w:tblGrid>
      <w:tr w:rsidR="009D7BCF" w:rsidRPr="009D7BCF" w:rsidTr="009D7BCF">
        <w:trPr>
          <w:trHeight w:val="20"/>
          <w:tblHeader/>
        </w:trPr>
        <w:tc>
          <w:tcPr>
            <w:tcW w:w="630" w:type="dxa"/>
            <w:vMerge w:val="restart"/>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z w:val="22"/>
                <w:szCs w:val="22"/>
              </w:rPr>
            </w:pPr>
            <w:r w:rsidRPr="009D7BCF">
              <w:rPr>
                <w:sz w:val="22"/>
                <w:szCs w:val="22"/>
              </w:rPr>
              <w:t>№ п/п</w:t>
            </w:r>
          </w:p>
        </w:tc>
        <w:tc>
          <w:tcPr>
            <w:tcW w:w="3555" w:type="dxa"/>
            <w:vMerge w:val="restart"/>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z w:val="22"/>
                <w:szCs w:val="22"/>
              </w:rPr>
            </w:pPr>
            <w:r w:rsidRPr="009D7BCF">
              <w:rPr>
                <w:sz w:val="22"/>
                <w:szCs w:val="22"/>
              </w:rPr>
              <w:t>Наименование ОО</w:t>
            </w:r>
          </w:p>
        </w:tc>
        <w:tc>
          <w:tcPr>
            <w:tcW w:w="57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D7BCF" w:rsidRPr="009D7BCF" w:rsidRDefault="009D7BCF" w:rsidP="009D7BCF">
            <w:pPr>
              <w:spacing w:line="240" w:lineRule="exact"/>
              <w:jc w:val="center"/>
              <w:rPr>
                <w:sz w:val="22"/>
                <w:szCs w:val="22"/>
              </w:rPr>
            </w:pPr>
            <w:r w:rsidRPr="009D7BCF">
              <w:rPr>
                <w:sz w:val="22"/>
                <w:szCs w:val="22"/>
              </w:rPr>
              <w:t>ВТГ, получившие суммарно по трём предметам соответствующее количество тестовых баллов</w:t>
            </w:r>
          </w:p>
        </w:tc>
      </w:tr>
      <w:tr w:rsidR="009D7BCF" w:rsidRPr="009D7BCF" w:rsidTr="009D7BCF">
        <w:trPr>
          <w:trHeight w:val="20"/>
          <w:tblHeader/>
        </w:trPr>
        <w:tc>
          <w:tcPr>
            <w:tcW w:w="630" w:type="dxa"/>
            <w:vMerge/>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napToGrid w:val="0"/>
              <w:spacing w:line="240" w:lineRule="exact"/>
              <w:jc w:val="center"/>
              <w:rPr>
                <w:sz w:val="22"/>
                <w:szCs w:val="22"/>
              </w:rPr>
            </w:pPr>
          </w:p>
        </w:tc>
        <w:tc>
          <w:tcPr>
            <w:tcW w:w="3555" w:type="dxa"/>
            <w:vMerge/>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napToGrid w:val="0"/>
              <w:spacing w:line="240" w:lineRule="exact"/>
              <w:jc w:val="center"/>
              <w:rPr>
                <w:sz w:val="22"/>
                <w:szCs w:val="22"/>
              </w:rPr>
            </w:pPr>
          </w:p>
        </w:tc>
        <w:tc>
          <w:tcPr>
            <w:tcW w:w="1461" w:type="dxa"/>
            <w:gridSpan w:val="2"/>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pacing w:val="-20"/>
                <w:sz w:val="22"/>
                <w:szCs w:val="22"/>
              </w:rPr>
            </w:pPr>
            <w:r w:rsidRPr="009D7BCF">
              <w:rPr>
                <w:spacing w:val="-20"/>
                <w:sz w:val="22"/>
                <w:szCs w:val="22"/>
              </w:rPr>
              <w:t>до 160</w:t>
            </w:r>
          </w:p>
        </w:tc>
        <w:tc>
          <w:tcPr>
            <w:tcW w:w="1448" w:type="dxa"/>
            <w:gridSpan w:val="2"/>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pacing w:val="-20"/>
                <w:sz w:val="22"/>
                <w:szCs w:val="22"/>
              </w:rPr>
            </w:pPr>
            <w:r w:rsidRPr="009D7BCF">
              <w:rPr>
                <w:spacing w:val="-20"/>
                <w:sz w:val="22"/>
                <w:szCs w:val="22"/>
              </w:rPr>
              <w:t>от 161 до 220</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pacing w:val="-20"/>
                <w:sz w:val="22"/>
                <w:szCs w:val="22"/>
              </w:rPr>
            </w:pPr>
            <w:r w:rsidRPr="009D7BCF">
              <w:rPr>
                <w:spacing w:val="-20"/>
                <w:sz w:val="22"/>
                <w:szCs w:val="22"/>
              </w:rPr>
              <w:t>от 221 до 250</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D7BCF" w:rsidRPr="009D7BCF" w:rsidRDefault="009D7BCF" w:rsidP="009D7BCF">
            <w:pPr>
              <w:spacing w:line="240" w:lineRule="exact"/>
              <w:jc w:val="center"/>
              <w:rPr>
                <w:spacing w:val="-20"/>
                <w:sz w:val="22"/>
                <w:szCs w:val="22"/>
              </w:rPr>
            </w:pPr>
            <w:r w:rsidRPr="009D7BCF">
              <w:rPr>
                <w:spacing w:val="-20"/>
                <w:sz w:val="22"/>
                <w:szCs w:val="22"/>
              </w:rPr>
              <w:t>от 251 до 300</w:t>
            </w:r>
          </w:p>
        </w:tc>
      </w:tr>
      <w:tr w:rsidR="009D7BCF" w:rsidRPr="009D7BCF" w:rsidTr="009D7BCF">
        <w:trPr>
          <w:trHeight w:val="20"/>
          <w:tblHeader/>
        </w:trPr>
        <w:tc>
          <w:tcPr>
            <w:tcW w:w="630" w:type="dxa"/>
            <w:vMerge/>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napToGrid w:val="0"/>
              <w:spacing w:line="240" w:lineRule="exact"/>
              <w:jc w:val="center"/>
              <w:rPr>
                <w:sz w:val="22"/>
                <w:szCs w:val="22"/>
              </w:rPr>
            </w:pPr>
          </w:p>
        </w:tc>
        <w:tc>
          <w:tcPr>
            <w:tcW w:w="3555" w:type="dxa"/>
            <w:vMerge/>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napToGrid w:val="0"/>
              <w:spacing w:line="240" w:lineRule="exact"/>
              <w:jc w:val="center"/>
              <w:rPr>
                <w:sz w:val="22"/>
                <w:szCs w:val="22"/>
              </w:rPr>
            </w:pPr>
          </w:p>
        </w:tc>
        <w:tc>
          <w:tcPr>
            <w:tcW w:w="645" w:type="dxa"/>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z w:val="22"/>
                <w:szCs w:val="22"/>
              </w:rPr>
            </w:pPr>
            <w:r w:rsidRPr="009D7BCF">
              <w:rPr>
                <w:sz w:val="22"/>
                <w:szCs w:val="22"/>
              </w:rPr>
              <w:t>чел.</w:t>
            </w:r>
          </w:p>
        </w:tc>
        <w:tc>
          <w:tcPr>
            <w:tcW w:w="816" w:type="dxa"/>
            <w:tcBorders>
              <w:top w:val="single" w:sz="4" w:space="0" w:color="000000"/>
              <w:left w:val="single" w:sz="4" w:space="0" w:color="000000"/>
              <w:bottom w:val="single" w:sz="4" w:space="0" w:color="000000"/>
            </w:tcBorders>
            <w:shd w:val="clear" w:color="auto" w:fill="auto"/>
            <w:vAlign w:val="center"/>
          </w:tcPr>
          <w:p w:rsidR="009D7BCF" w:rsidRPr="009D7BCF" w:rsidRDefault="009D7BCF" w:rsidP="009D7BCF">
            <w:pPr>
              <w:spacing w:line="240" w:lineRule="exact"/>
              <w:jc w:val="center"/>
              <w:rPr>
                <w:sz w:val="22"/>
                <w:szCs w:val="22"/>
              </w:rPr>
            </w:pPr>
            <w:r w:rsidRPr="009D7BCF">
              <w:rPr>
                <w:sz w:val="22"/>
                <w:szCs w:val="22"/>
              </w:rPr>
              <w:t>%</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чел.</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чел.</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чел.</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5 имени Ю.А.Гагарина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11,76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33,82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22,79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30 имени Медведева С.Р.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16,36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43,64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1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11,54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35,58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19,23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3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35,59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27,12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30,51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"Средняя школа с </w:t>
            </w:r>
            <w:r w:rsidRPr="009D7BCF">
              <w:rPr>
                <w:sz w:val="22"/>
                <w:szCs w:val="22"/>
              </w:rPr>
              <w:lastRenderedPageBreak/>
              <w:t>углубленным изучением отдельных предметов № 12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2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10,39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41,56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24,68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19,48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9 имени заслуженного учителя школы Российской Федерации А.Н. Неверова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19,46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42,95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3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10,66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№78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20,24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15,48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1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23,73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22,03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№11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21,13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45,07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14,08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15,49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5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13,56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35,59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27,12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16,95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10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19,72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14,08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1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10,45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28,36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13,43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№8 "Олимпия"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26,03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38,36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15,07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7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27,59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18,97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№92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46,59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14,77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№14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17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24,39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19,51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8,54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МОУ"Средняя школа № 17 имени К. Нечаевой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12,96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24,07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12,96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"Гимназия № 14 Краснооктябрьского района </w:t>
            </w:r>
            <w:r w:rsidRPr="009D7BCF">
              <w:rPr>
                <w:sz w:val="22"/>
                <w:szCs w:val="22"/>
              </w:rPr>
              <w:lastRenderedPageBreak/>
              <w:t>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12,77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27,66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14,89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"Школа - гимназия № 37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20,55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50,68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15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25,93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№129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11,32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26,42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11,32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33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20,27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54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47,06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17,65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4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19,15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12,77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34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23,26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37,21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16,28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13,95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№49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10,64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12,77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7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№2 имени Героя Советского Союза Н.П. Белоусова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33,85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21,54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10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29,23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41,54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18,46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19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37,04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1 имени Ф.Г.Логинова г.Волжского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14,89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55,32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14,89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10,64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средняя общеобразовательная школа "Поколение"</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56,52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Автономная некоммерческая общеобразовательная организация средняя школа "Бизнес-гимназия" </w:t>
            </w:r>
            <w:r w:rsidRPr="009D7BCF">
              <w:rPr>
                <w:sz w:val="22"/>
                <w:szCs w:val="22"/>
              </w:rPr>
              <w:lastRenderedPageBreak/>
              <w:t>г.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№9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23,53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14,71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средняя общеобразовательная Частная интегрированная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34,78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39,13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14 "Зеленый шум"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12,31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66,15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МАОУ "Гимназия"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№140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26,19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15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№8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23,08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11,54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11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31,82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№1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средняя общеобразовательная школа "Русско-американская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32  "Эврика-развитие"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53,85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21,98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96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28,12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с углубленным изучением отдельных предметов школа № 5" городского округа город Фролово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20,41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53,06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18,37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93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23,08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41,03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20,51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"Октябрьский лицей" Калачевского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32,61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34,78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"Средняя школа с углубленным изучением отдельных предметов № 2 г. Волжского Волгоградской </w:t>
            </w:r>
            <w:r w:rsidRPr="009D7BCF">
              <w:rPr>
                <w:sz w:val="22"/>
                <w:szCs w:val="22"/>
              </w:rPr>
              <w:lastRenderedPageBreak/>
              <w:t>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27,78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38,89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53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№4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23,08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48,72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13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29,73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40,54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10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9,38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№6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17,24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48,28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10,34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81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22,92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10,42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6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15,62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9,38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ГБОУ "Волгоградская школа-интернат "Созвездие"</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13,04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19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29,73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24,32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13,51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№98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24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65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32,35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41,18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8,82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8,82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№103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10,71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Муниципальное казенное общеобразовательное   учреждение средняя общеобразовательная школа №1 г.Суровикино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45,71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8,57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83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25,81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6,45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9,68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44,83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10,34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10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69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№111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13,64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№9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56,25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"Еланская  средняя школа №2"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29,41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41,18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17,65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Иловлинская средняя общеобразовательная школа №2</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17,65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"Новонадеждинская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"Кадетская школа имени Героя Российской Федерации С.А. Солнечникова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48,21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№7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8,51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51,06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29,79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35 им. Дубины В.П.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38,64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20,45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57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49,06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32,08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5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№12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МАОУ "Лицей"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60,47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13,95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2 г. Котельниково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56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6 с углубленным изучением отдельных предметов г.Котово"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38,24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17,65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27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25,93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7,41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85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специализированная  школа №7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"Городищенская  средняя школа с углубленным изучением отдельных предметов № 3"</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54,05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18,92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13,51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№4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34,78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30,43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"Ленинская средняя  общеобразовательная школа №1"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"Октябрьская средняя школа № 2"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18,18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5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48,78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18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19,35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6,45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86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1  имени А.М. Горького" городского округа город Фролово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19,05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1 г. Дубовки Дубовского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37,84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специализированная  школа №12 имени Героя России Александра Колгатина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11,54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общеобразовательная школа №3 г.Суровикино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41,38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10,34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МБОУ "Средняя  школа №5 с углубленным изучением отдельных предметов имени В.Г. Распутина" городского округа город Урюпинск Волгоградской </w:t>
            </w:r>
            <w:r w:rsidRPr="009D7BCF">
              <w:rPr>
                <w:sz w:val="22"/>
                <w:szCs w:val="22"/>
              </w:rPr>
              <w:lastRenderedPageBreak/>
              <w:t>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98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"Старополтавская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31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40,74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7,41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"Зеленовская средняя   школа" Фроловского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"Кисловская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№4"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56,25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"Ленинская  средняя общеобразовательная школа №3"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38,89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№3 г. Котельниково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Новоаннинская средняя  школа №5 имени Героя Советского Союза Харитонова Александра Даниловича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130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57,89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15,79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10,53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"Верхнебузиновская  средняя  школа"Клетского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18 имени Героя Советского Союза Д.М. Карбышева г.Волжского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36,96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32,61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23,91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16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55,56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111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школа "Вайда"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38,89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№11" г. Палласовки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№3 с углубленным изучением отдельных предметов" г. Николаевска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46,34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14,63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134  "Дарование"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27,78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84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3,12</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75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48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"Городищенская  средняя школа №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32,65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Даниловская  средняя школа им.А.С.Макаренко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19,05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10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23,53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23 имени 87 Гвардейской стрелковой дивизии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6,82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"Светлоярская средняя  школа №2  имени Ф.Ф. Плужникова"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51,16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32,56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6,98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МБОО "Новониколаевская средняя общеобразовательная школа №2"</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"Новоаннинская гимназия"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13,64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100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51,85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29,63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128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МБОУ средняя школа №6 </w:t>
            </w:r>
            <w:r w:rsidRPr="009D7BCF">
              <w:rPr>
                <w:sz w:val="22"/>
                <w:szCs w:val="22"/>
              </w:rPr>
              <w:lastRenderedPageBreak/>
              <w:t>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128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№17" города Палласовки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45,83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29,17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24 имени Героя Советского Союза А.В. Федотова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45,83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29,17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Кумылженская средняя школа №1 имени Знаменского А.Д. Кумылженского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124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№43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29,17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45,83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"Нехаевская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с углубленным изучением отдельных предметов города Жирновска"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47,37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36,84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10,53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"Красноярская средняя школа №1 имени В.В. Гусева"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ГКОУ"Казачий кадетский корпус имени Героя Советского Союза К.И.Недорубова"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38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МОУ"Средняя общеобразовательная школа №1" р.п. Средняя Ахтуба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34,62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23,08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102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31,58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26,32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10,53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Новоаннинская средняя  школа №1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18,18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141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МАОУ "Средняя  школа № 7"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"Ленинская  средняя общеобразовательная школа №2"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№3"  г. Калача-на-Дону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18,18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Верхнедобринская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"Басакинская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"Шебалиновская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МБОО "Новониколаевская средняя общеобразовательная школа №3"</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№17 имени 37-й Гвардейской стрелковой дивизии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"Преображенская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4" г. Калача-на-Дону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54,55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39,39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общеобразовательная школа №2 г.Суровикино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45,83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№4" г.Краснослободска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№2" города Николаевска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54,17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44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26,32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МБОО "Новониколаевская средняя общеобразовательная школа №1 им. А.Н.Левченко"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156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"Кировская средняя  школа имени А.Москвичёва"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101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59,26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18,52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11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"Руднянская средняя общеобразовательная школа" им. А.С. Пушкина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55,56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№31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118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№112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53,85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"Линёвская средняя школа"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п.Куйбышев</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Лебяжинская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"Вишнёвская средняя  школа"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 с углубленным изучением отдельных предметов г.Котово"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7 имени Героя Советского Союза П. А. Панина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№35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170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МАОУ "Средняя школа №6"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"Чернышковская средняя  школа №2"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"Новостроевская средняя  школа"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 Нижнечирская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"Арчединская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"Россошинская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"Ильменская средняя общеобразовательная школа"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"Ленинская средняя  школа" Николаевского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"Кленовская средняя школа"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МАОУ "Привольненская средняя  школа имени М.С.Шумилова"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"Купцовская средняя школа"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Семеновская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№11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"Троицкая средняя школа городского округа город </w:t>
            </w:r>
            <w:r w:rsidRPr="009D7BCF">
              <w:rPr>
                <w:sz w:val="22"/>
                <w:szCs w:val="22"/>
              </w:rPr>
              <w:lastRenderedPageBreak/>
              <w:t>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184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"Комсомольская средняя  школа" Николаевского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"Вечерняя школа №10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№40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ФГКОУ "Волгоградский  кадетский корпус Следственного комитета Российской Федерации имени Ф.Ф.Слипченко"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32,73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12,73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28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№110 Кировского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22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7 г. Петров Вал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19,05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19,05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19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21,21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"Лицей № 6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27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6,82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9 им. Харламова Ю.П.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61,36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6,82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34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27,59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31,03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10,34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13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30,43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30,43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13,04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198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16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199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ОАНО  "Православная общеобразовательная гимназия имени Преподобных старцев Глинских" городского округа город Фролово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№76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"Новорогачинская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55,56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55 "Долина знаний"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20,69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51,72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 города Жирновска"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45,16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45,16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6,45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6 Центрального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27,59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44,83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№11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54,17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 г. Серафимовича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56 города  Петров Вал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9,52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117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 города Николаевска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3"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56,25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2 с углубленным изучением отдельных предметов г.Котово"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36 имени Героя Советского Союза В.Г. Миловатского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34,78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213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64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"Еланская  средняя школа №3"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"Еланская  средняя школа №1"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2 города Жирновска"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46 имени гвардии генерал-майора В.А. Глазкова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15,38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3 г. Дубовки Дубовского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Березовская кадетская (казачья) средняя школа-интернат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"Щелканская средняя общеобразовательная школа"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"Урало-Ахтубинская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"Заплавинская средняя общеобразовательная школа"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Усть-Хоперская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"Ольховская средняя школа"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42,31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№2" города  Палласовки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Новоаннинская средняя  школа №4 Новоаннинского </w:t>
            </w:r>
            <w:r w:rsidRPr="009D7BCF">
              <w:rPr>
                <w:sz w:val="22"/>
                <w:szCs w:val="22"/>
              </w:rPr>
              <w:lastRenderedPageBreak/>
              <w:t>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227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11 им. Скрипки О.В.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39,13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61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20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47,37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89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47,83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34,78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г.Краснослободска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3 имени А.С. Макаренко" городского округа город Фролово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47,06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47,06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средняя общеобразовательная школа "Царицынская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47,06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41,18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№4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91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№2 имени Героя Российской Федерации С.А.Басурманова" г. Калача-на-Дону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52,38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51 имени Героя Советского Союза А.М. Числова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36,84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31,58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"Красноярская средняя школа №2"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 средняя общеобразовательная школа "Родник"</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85,71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Иловлинская средняя общеобразовательная школа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23,81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5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27,78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242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15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"Вязовская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82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9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7,69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Давыдовская средняя школа Дубовского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Рябовская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97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54,55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9,09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249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Зимняцкая средняя общеобразовательная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14" г. Палласовки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"Комсомольская средняя  школа"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"Морецкая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"Добринский лицей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"Сидорская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"Светлоярская средняя школа №1"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Плотниковская  средняя  </w:t>
            </w:r>
            <w:r w:rsidRPr="009D7BCF">
              <w:rPr>
                <w:sz w:val="22"/>
                <w:szCs w:val="22"/>
              </w:rPr>
              <w:lastRenderedPageBreak/>
              <w:t>школа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257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"Мачешанская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"Червлёновская средняя  школа"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Панфиловская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"Нижнедобринская средняя школа"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"Карагичевская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"Большевистская средняя школа имени А.А. Зуева"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"Большелычакская средняя  школа" Фроловского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Трясиновская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"Каменнобродская средняя школа имени В.И.Салова"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"Кузьмичёвская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77,78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"Приморская средняя школа  с углубленным изучением отдельных предметов им. Героя Советского Союза Семенова П.А."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Большовская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Скуришенская средняя  школа им.Бурмистрова В.П. </w:t>
            </w:r>
            <w:r w:rsidRPr="009D7BCF">
              <w:rPr>
                <w:sz w:val="22"/>
                <w:szCs w:val="22"/>
              </w:rPr>
              <w:lastRenderedPageBreak/>
              <w:t>Кумылженского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270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Усть-Бузулукская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Антиповская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"Орловская средняя  школа им. Г.А.Рубанова"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"Городищенская  средняя школа № 2"</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Негосударственное (частное) образовательное учреждение средняя общеобразовательная школа "Развитие"</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"Очкуровская средняя  школа" Николаевского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"Мирная средняя общеобразовательная школа "</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"Салтынская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"Етеревская кадетская  казачья  школа-интернат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"Хоперская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"Красносельцевская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Дворянская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"Коростинская средняя школа"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17 городского округа - город Камышин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284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4 г.Котово"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"Ильевская средняя  школа" Калачевского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"Попковская средняя школа"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"Дубовская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"Родничковская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"Быковская средняя школа № 2"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Ларинская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"Безымянская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"Быковская средняя школа № 3"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67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31,58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57,89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"Гимназия № 8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58,62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34,48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"Октябрьская средняя школа №1"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58,33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 г. Калача-на-Дону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54,55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"Клетская  средняя  школа" 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298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"Средняя  школа № 18 Тракторозаводского района  </w:t>
            </w:r>
            <w:r w:rsidRPr="009D7BCF">
              <w:rPr>
                <w:sz w:val="22"/>
                <w:szCs w:val="22"/>
              </w:rPr>
              <w:lastRenderedPageBreak/>
              <w:t>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299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"Котлубанская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18,18</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81,82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13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МАОУ "Средняя  школа №8" городского округа город Урюпинск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32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38,89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№3 имени М. Горького" р.п. Средняя Ахтуба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х.Бурковский Среднеахтубинского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4 г. Котельниково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61,11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62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88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35,71</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6" городского округа город Фролово</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"Петровская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"Ерзовская средняя школа имени Героя Советского Союза Гончарова Петра Алексеевича"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54,55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"Средняя  школа № 3 с углубленным изучением отдельных предметов г.Котово"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"Динамовская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"Большечапурниковская средняя  школа" Светлоярского </w:t>
            </w:r>
            <w:r w:rsidRPr="009D7BCF">
              <w:rPr>
                <w:sz w:val="22"/>
                <w:szCs w:val="22"/>
              </w:rPr>
              <w:lastRenderedPageBreak/>
              <w:t>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85,71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314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87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63,16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26,32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"Быковская средняя школа № 1 имени Героя России Арефьева Сергея Анатольевича"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61,54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"Савинская средняя  школа"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55,56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х.Клетский</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10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38,46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319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"Краснооктябрьская средняя  школа"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"Краснолипковская средняя  школа" Фроловского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№31 города Петров Вал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85 имени Героя Российской Федерации Г.П.Лячина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30,77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5" г. Котельниково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"Медведицкая средняя школа" Жирновского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"Гмелинская средняя  школа им. В.П. Агаркова"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"Средняя  школа  с углубленным изучением </w:t>
            </w:r>
            <w:r w:rsidRPr="009D7BCF">
              <w:rPr>
                <w:sz w:val="22"/>
                <w:szCs w:val="22"/>
              </w:rPr>
              <w:lastRenderedPageBreak/>
              <w:t>отдельных предметов № 106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27,27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327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х. Лебяжья Поляна Среднеахтубинского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общего образования "Православная епархиальная классическая гимназия "умиление"</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329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Сергиевская  средняя  школа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"Успенская средняя общеобразовательная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№113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95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18,75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№15 Советского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94 с углубленным изучением отдельных предметов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61,54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23,08</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№105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21,43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Алексеевская средняя  школа имени И.В. Мушкетова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№2 г. Серафимовича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"Матышевская средняя общеобразовательная школа"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"Абганеровская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340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"Самофаловская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"Новомаксимовская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Клетско-Почтовская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Островская  средняя  школа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№2 г. Дубовки Дубовского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с.Верхнепогромное</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"Бережновская средняя  школа" Николаевского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"Таловская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"Захаровская  средняя  школа"Клетского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349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"Дубовоовражская средняя  школа"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42,86</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"Карповская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"Креповская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"Большеморецкая средняя школа  им. А.И. Кострикина"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с углубленным изучением отдельных предметов № 120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68,75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355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"Новожизненская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55,56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№2" г.Краснослободска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55,56</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22,22</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"Терновская средняя   школа" Фроловского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28,57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"Михайловская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359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"Ромашкинская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"Зензеватская средняя школа"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Кумылженская средняя  школа №2 Кумылженского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Качалинская средняя общеобразовательная школа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ЧОУ "Средняя общеобразовательная школа "Ор Авнер"</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"Ромашковская средняя  школа"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"Иловатская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общеобразовательная школа" с.Рахинка Среднеахтубинского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"Коммунаровская средняя общеобразовательная школа"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368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Краснооктябрьская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369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"Нижнегнутовская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"Ветютневская средняя  школа"  Фроловского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Бударинская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МБОО "Куликовская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"Паньшинская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"Верхнекардаильская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Краснянская средняя  школа имени Сергеева А.С. Кумылженского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"Заливская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Реченская средняя  школа имени профессора Н.Д.Колесова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"Политотдельская средняя  школа" Николаевского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379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"Манойлинская  средняя  школа" 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"Тормосиновская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"Дьяконовская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"Дуплятская средняя общеобразовательная школа им. В.А. Кумскова"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"Реконструкторская </w:t>
            </w:r>
            <w:r w:rsidRPr="009D7BCF">
              <w:rPr>
                <w:sz w:val="22"/>
                <w:szCs w:val="22"/>
              </w:rPr>
              <w:lastRenderedPageBreak/>
              <w:t>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384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"Покровская  средняя общеобразовательная школа"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"Красноярская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Среднецарицынская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"Отрадненская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"Искровская  средняя школа имени В.И.Шульпекова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389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Муниципальное казенное общеобразовательное учреждение" Аксайская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Шарашенская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Сиротинская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"Чернореченская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"Верхнегнутовская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"Большовская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26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"Средняя  школа №99 имени дважды Героя Советского Союза А.Г. Кравченко Тракторозаводского района  </w:t>
            </w:r>
            <w:r w:rsidRPr="009D7BCF">
              <w:rPr>
                <w:sz w:val="22"/>
                <w:szCs w:val="22"/>
              </w:rPr>
              <w:lastRenderedPageBreak/>
              <w:t>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7</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87,5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397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№16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№1" г. Котельниково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11,11</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399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"Буденновская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62,5</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12,5</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37 Дзержинского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71,43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ГКОУ"Кумылженский  казачий кадетский корпус"</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Упорниковский лицей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Таловская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"Эльтонская средняя  школа"Палласовского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"Березовская средняя школа имени И.Е.Душкина"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57,14</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14,29</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Краснодонская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"Ляпичевская средняя  школа" Калачевского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"Приволжская средняя  школа"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Ковалёвская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75,0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"Открытая (сменная) общеобразовательная школа № 1    г. Волжского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"Наримановская средняя  </w:t>
            </w:r>
            <w:r w:rsidRPr="009D7BCF">
              <w:rPr>
                <w:sz w:val="22"/>
                <w:szCs w:val="22"/>
              </w:rPr>
              <w:lastRenderedPageBreak/>
              <w:t>школа"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412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"Логовская средняя  школа" Калачевского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"Перекопская  средняя  школа"Клетского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"Нежинская средняя школа"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"Красноармейская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"Шелестовская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Белогорская средняя школа Кумылженского муниципальноо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"Вечерняя  школа № 26 Ворошиловского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16,67</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419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"Перелазовская  средняя  школа"Клетского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Пронинская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"Терсинская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"Плотниковская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"Кременская  средняя  школа"Клетского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"Верхнебалыклейская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25,0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"Верхнечеренская средняя  школа" 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426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"Котовская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"Луковская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МКОУ"Царевская  средняя общеобразовательная школа"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429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Лобойковская  средняя школа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"Грачевская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Большебабинская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Филоновская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ГКОУ "Алексеевский казачий кадетский корпус имени Героя Российской Федерации генерал-полковника Г.Н. Трошева"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"Садовская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Умётовская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Березовская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Нижнедобринская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Горбатовская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439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МОУ "Образцовская средняя  школа" Фроловского муниципального района </w:t>
            </w:r>
            <w:r w:rsidRPr="009D7BCF">
              <w:rPr>
                <w:sz w:val="22"/>
                <w:szCs w:val="22"/>
              </w:rPr>
              <w:lastRenderedPageBreak/>
              <w:t>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440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"Большетерновская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"Гусёвская средняя школа"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Захаровская средняя школа Котельниковского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"Двойновская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№72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Озерская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Ширяевская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"Захоперская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"Россошинская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449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Выпасновская средняя школа Котельниковского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"Киреевская средняя школа"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"Александровская средняя школа имени кавалера ордена Мужества Николая Камитовича Амбетова"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"Салтовская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"Верхневодянская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Тростянская средняя школа </w:t>
            </w:r>
            <w:r w:rsidRPr="009D7BCF">
              <w:rPr>
                <w:sz w:val="22"/>
                <w:szCs w:val="22"/>
              </w:rPr>
              <w:lastRenderedPageBreak/>
              <w:t>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455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"Долговская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Логовская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"Харьковская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"Раковская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459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Саломатинская средняя школа Камышинского муниципального района Волгоградской области имени Героя Советского Союза Базарова Ивана Федоровича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Буерак-Поповская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"Лобакинская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30  Краснооктябрьского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9</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81,82</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"Комсомольская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125 Красноармейского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МОУ "Средняя  школа № 29 Тракторозаводского района  Волгограда"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"Береславская   средняя  школа" Калачевского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"Мокро-Ольховская средняя школа"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Амовская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469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Муниципальное казенное </w:t>
            </w:r>
            <w:r w:rsidRPr="009D7BCF">
              <w:rPr>
                <w:sz w:val="22"/>
                <w:szCs w:val="22"/>
              </w:rPr>
              <w:lastRenderedPageBreak/>
              <w:t>общеобразовательное учреждение" Васильевская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470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"Варламовская средняя школа" -филиал муниципального бюджетного общеобразовательного учреждения "Городищенская средняя школа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"Волоцкая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Авиловская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Песковатская средняя школа Дубовского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Староаннинская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Большеивановская средняя общеобразовательная школа Иловлинского муниципального района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"Качалинская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"Терновская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Семиченская средняя  школа Котельниковского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479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"Хоперская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Воднобуерачная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Суляевская средняя  школа имени Федотова В.П. Кумылженского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"Ивановская средняя школа" Октябрьского </w:t>
            </w:r>
            <w:r w:rsidRPr="009D7BCF">
              <w:rPr>
                <w:sz w:val="22"/>
                <w:szCs w:val="22"/>
              </w:rPr>
              <w:lastRenderedPageBreak/>
              <w:t>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483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"Красноярская средняя школа"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Глазуновская средняя  школа Кумылженского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"Средняя  школа № 3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Солонцовская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"Солодчинская средняя школа" Ольховского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66,67</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"Перегрузненская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489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"Новоаксайская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"Бубновская  средняя школа Урюпинского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Аржановская средняя  школа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ГКОУ "Михайловская  школа-интернат"</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"Лопуховская средняя общеобразовательная школа"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"Верхнесолоновская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 xml:space="preserve">МКОУ  Костаревская средняя  школа Камышинского </w:t>
            </w:r>
            <w:r w:rsidRPr="009D7BCF">
              <w:rPr>
                <w:sz w:val="22"/>
                <w:szCs w:val="22"/>
              </w:rPr>
              <w:lastRenderedPageBreak/>
              <w:t>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496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"Песковатская средняя школа" -филиал муниципального бюджетного общеобразовательного учреждения "Городищенская средняя школа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"Журавская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Отрожкинская средняя  школа Серафимовичского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499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"Гришинская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Верхнегрязнухинская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"Сенновская средняя  школа городского округа город Михайловка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Терновская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2</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"Сосновская средняя общеобразовательная школа"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"Чернышковская средняя  школа №1" Чернышковского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"Новоникольская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"Ильмень-Суворовская средняя  школа" Октябрьского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33,33</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"Солдатско-Степновская средняя школа" Быковского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"Дубровская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509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Петрунинская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МКОО "Серпомолотская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"Золотаревская средняя  школа имени Героя России  Маденова Игоря" Палласовского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"Распопинская средняя  школа" Клетского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Деминская средняя  школа Новоаннинского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"Лемешкинская средняя общеобразовательная школа" Руднянского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Атамановская средняя  школа Даниловского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Кондрашовская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"Кругловская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"Каменская средняя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519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"Райгородская средняя  школа" Светлоярского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"Солонская средняя школа" Нехаевского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"Валуевская средняя  школа" Старополтавского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"Красноталовская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Яминская средняя школа имени А.А.Бирюкова Алексеевского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lastRenderedPageBreak/>
              <w:t>524</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Госселекционная  средняя школа Камышинского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525</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 Бурацкая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526</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"Ближнеосиновская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527</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"Краишевская средняя школа" Еланского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528</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"Добринская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529</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"Лапшинская средняя школа" Котовского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100,0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530</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Красноярская средняя школа Котельниковского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531</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МКОУ "Маякоктябрьская средняя общеобразовательная школа" Ленинского муниципального района Волгоградской области</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532</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МБОУ Медведевская средняя общеобразовательная школа</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r w:rsidR="009D7BCF" w:rsidRPr="009D7BCF" w:rsidTr="009D7BCF">
        <w:trPr>
          <w:trHeight w:val="20"/>
        </w:trPr>
        <w:tc>
          <w:tcPr>
            <w:tcW w:w="630"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533</w:t>
            </w:r>
          </w:p>
        </w:tc>
        <w:tc>
          <w:tcPr>
            <w:tcW w:w="355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rPr>
                <w:sz w:val="22"/>
                <w:szCs w:val="22"/>
              </w:rPr>
            </w:pPr>
            <w:r w:rsidRPr="009D7BCF">
              <w:rPr>
                <w:sz w:val="22"/>
                <w:szCs w:val="22"/>
              </w:rPr>
              <w:t>"Городищенская вечерняя (сменная)  школа" - структурное подразделение муниципального бюджетного общеобразовательного учреждения "Городищенская средняя школа №1"</w:t>
            </w:r>
          </w:p>
        </w:tc>
        <w:tc>
          <w:tcPr>
            <w:tcW w:w="64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33"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5"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16"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c>
          <w:tcPr>
            <w:tcW w:w="602" w:type="dxa"/>
            <w:tcBorders>
              <w:top w:val="single" w:sz="4" w:space="0" w:color="000000"/>
              <w:left w:val="single" w:sz="4" w:space="0" w:color="000000"/>
              <w:bottom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9D7BCF" w:rsidRPr="009D7BCF" w:rsidRDefault="009D7BCF" w:rsidP="009D7BCF">
            <w:pPr>
              <w:spacing w:line="240" w:lineRule="exact"/>
              <w:jc w:val="center"/>
              <w:rPr>
                <w:sz w:val="22"/>
                <w:szCs w:val="22"/>
              </w:rPr>
            </w:pPr>
            <w:r w:rsidRPr="009D7BCF">
              <w:rPr>
                <w:sz w:val="22"/>
                <w:szCs w:val="22"/>
              </w:rPr>
              <w:t>0,0</w:t>
            </w:r>
          </w:p>
        </w:tc>
      </w:tr>
    </w:tbl>
    <w:p w:rsidR="007D3F44" w:rsidRPr="007D3F44" w:rsidRDefault="007D3F44" w:rsidP="007D3F44"/>
    <w:p w:rsidR="00714AE1" w:rsidRDefault="00714AE1">
      <w:pPr>
        <w:rPr>
          <w:rFonts w:ascii="Cambria" w:eastAsia="SimSun;宋体" w:hAnsi="Cambria"/>
          <w:b/>
          <w:bCs/>
          <w:sz w:val="28"/>
          <w:szCs w:val="28"/>
        </w:rPr>
      </w:pPr>
      <w:r>
        <w:br w:type="page"/>
      </w:r>
    </w:p>
    <w:p w:rsidR="00F36D37" w:rsidRDefault="009D7BCF" w:rsidP="009D7BCF">
      <w:pPr>
        <w:keepNext/>
        <w:keepLines/>
        <w:jc w:val="center"/>
        <w:outlineLvl w:val="0"/>
        <w:rPr>
          <w:rFonts w:eastAsia="SimSun;宋体"/>
          <w:b/>
          <w:bCs/>
          <w:sz w:val="28"/>
          <w:szCs w:val="28"/>
        </w:rPr>
      </w:pPr>
      <w:r w:rsidRPr="009D7BCF">
        <w:rPr>
          <w:rFonts w:eastAsia="SimSun;宋体"/>
          <w:b/>
          <w:sz w:val="28"/>
          <w:szCs w:val="28"/>
        </w:rPr>
        <w:lastRenderedPageBreak/>
        <w:t xml:space="preserve">Глава 2 </w:t>
      </w:r>
      <w:r w:rsidRPr="009D7BCF">
        <w:rPr>
          <w:rFonts w:eastAsia="SimSun;宋体"/>
          <w:b/>
          <w:sz w:val="28"/>
          <w:szCs w:val="28"/>
        </w:rPr>
        <w:br/>
      </w:r>
      <w:r w:rsidRPr="009D7BCF">
        <w:rPr>
          <w:rFonts w:eastAsia="SimSun;宋体"/>
          <w:b/>
          <w:bCs/>
          <w:sz w:val="28"/>
          <w:szCs w:val="28"/>
        </w:rPr>
        <w:t xml:space="preserve">Методический анализ результатов ЕГЭ по </w:t>
      </w:r>
      <w:r>
        <w:rPr>
          <w:rFonts w:eastAsia="SimSun;宋体"/>
          <w:b/>
          <w:bCs/>
          <w:sz w:val="28"/>
          <w:szCs w:val="28"/>
        </w:rPr>
        <w:t>истории</w:t>
      </w:r>
    </w:p>
    <w:p w:rsidR="009D7BCF" w:rsidRDefault="009D7BCF" w:rsidP="009D7BCF">
      <w:pPr>
        <w:keepNext/>
        <w:keepLines/>
        <w:jc w:val="center"/>
        <w:outlineLvl w:val="0"/>
        <w:rPr>
          <w:rStyle w:val="StrongEmphasis"/>
          <w:rFonts w:ascii="Cambria" w:eastAsia="SimSun;宋体" w:hAnsi="Cambria" w:cs="Cambria"/>
          <w:b w:val="0"/>
          <w:bCs w:val="0"/>
          <w:i/>
          <w:sz w:val="32"/>
          <w:szCs w:val="28"/>
        </w:rPr>
      </w:pPr>
    </w:p>
    <w:p w:rsidR="00F36D37" w:rsidRDefault="009D7BCF">
      <w:pPr>
        <w:pStyle w:val="2"/>
        <w:jc w:val="center"/>
      </w:pPr>
      <w:r>
        <w:rPr>
          <w:rFonts w:ascii="Times New Roman" w:hAnsi="Times New Roman"/>
          <w:b/>
          <w:bCs/>
          <w:color w:val="000000"/>
          <w:sz w:val="28"/>
          <w:szCs w:val="28"/>
        </w:rPr>
        <w:t xml:space="preserve">РАЗДЕЛ 1. ХАРАКТЕРИСТИКА УЧАСТНИКОВ ЕГЭ ПО </w:t>
      </w:r>
      <w:r w:rsidR="00EE5F36">
        <w:rPr>
          <w:rFonts w:ascii="Times New Roman" w:hAnsi="Times New Roman"/>
          <w:b/>
          <w:bCs/>
          <w:color w:val="000000"/>
          <w:sz w:val="28"/>
          <w:szCs w:val="28"/>
        </w:rPr>
        <w:t>ИСТОРИИ</w:t>
      </w:r>
    </w:p>
    <w:p w:rsidR="00F36D37" w:rsidRDefault="003A4962">
      <w:pPr>
        <w:pStyle w:val="3"/>
        <w:numPr>
          <w:ilvl w:val="1"/>
          <w:numId w:val="1"/>
        </w:numPr>
        <w:tabs>
          <w:tab w:val="left" w:pos="142"/>
        </w:tabs>
        <w:ind w:left="426" w:hanging="852"/>
      </w:pPr>
      <w:r>
        <w:rPr>
          <w:rFonts w:ascii="Times New Roman" w:hAnsi="Times New Roman"/>
        </w:rPr>
        <w:t xml:space="preserve">1.1. </w:t>
      </w:r>
      <w:r w:rsidR="00524EC2">
        <w:rPr>
          <w:rFonts w:ascii="Times New Roman" w:hAnsi="Times New Roman"/>
        </w:rPr>
        <w:t xml:space="preserve">Количество участников ЕГЭ по </w:t>
      </w:r>
      <w:r>
        <w:rPr>
          <w:rFonts w:ascii="Times New Roman" w:hAnsi="Times New Roman"/>
        </w:rPr>
        <w:t>истории</w:t>
      </w:r>
      <w:r w:rsidR="00524EC2">
        <w:rPr>
          <w:rFonts w:ascii="Times New Roman" w:hAnsi="Times New Roman"/>
        </w:rPr>
        <w:t xml:space="preserve"> (за 3 года)</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2" w:name="__Fieldmark__2_4203314386"/>
      <w:r w:rsidR="001C6055">
        <w:rPr>
          <w:noProof/>
        </w:rPr>
        <w:t>2</w:t>
      </w:r>
      <w:r w:rsidR="009475A6">
        <w:fldChar w:fldCharType="end"/>
      </w:r>
      <w:bookmarkEnd w:id="2"/>
      <w:r>
        <w:noBreakHyphen/>
      </w:r>
      <w:r w:rsidR="003A4962">
        <w:rPr>
          <w:lang w:eastAsia="ru-RU"/>
        </w:rPr>
        <w:t>1</w:t>
      </w:r>
    </w:p>
    <w:tbl>
      <w:tblPr>
        <w:tblW w:w="5100" w:type="pct"/>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1636"/>
        <w:gridCol w:w="1635"/>
        <w:gridCol w:w="1640"/>
        <w:gridCol w:w="1638"/>
        <w:gridCol w:w="1638"/>
        <w:gridCol w:w="1859"/>
      </w:tblGrid>
      <w:tr w:rsidR="00F36D37">
        <w:tc>
          <w:tcPr>
            <w:tcW w:w="3200" w:type="dxa"/>
            <w:gridSpan w:val="2"/>
            <w:tcBorders>
              <w:top w:val="single" w:sz="4" w:space="0" w:color="000000"/>
              <w:left w:val="single" w:sz="4" w:space="0" w:color="000000"/>
              <w:bottom w:val="single" w:sz="4" w:space="0" w:color="000000"/>
            </w:tcBorders>
            <w:shd w:val="clear" w:color="auto" w:fill="auto"/>
          </w:tcPr>
          <w:p w:rsidR="00F36D37" w:rsidRDefault="00524EC2">
            <w:pPr>
              <w:tabs>
                <w:tab w:val="left" w:pos="10320"/>
              </w:tabs>
              <w:jc w:val="center"/>
              <w:rPr>
                <w:b/>
                <w:lang w:eastAsia="ru-RU"/>
              </w:rPr>
            </w:pPr>
            <w:r>
              <w:rPr>
                <w:b/>
                <w:lang w:eastAsia="ru-RU"/>
              </w:rPr>
              <w:t>2018</w:t>
            </w:r>
          </w:p>
        </w:tc>
        <w:tc>
          <w:tcPr>
            <w:tcW w:w="3208" w:type="dxa"/>
            <w:gridSpan w:val="2"/>
            <w:tcBorders>
              <w:top w:val="single" w:sz="4" w:space="0" w:color="000000"/>
              <w:left w:val="single" w:sz="4" w:space="0" w:color="000000"/>
              <w:bottom w:val="single" w:sz="4" w:space="0" w:color="000000"/>
            </w:tcBorders>
            <w:shd w:val="clear" w:color="auto" w:fill="auto"/>
          </w:tcPr>
          <w:p w:rsidR="00F36D37" w:rsidRDefault="00524EC2">
            <w:pPr>
              <w:tabs>
                <w:tab w:val="left" w:pos="10320"/>
              </w:tabs>
              <w:jc w:val="center"/>
              <w:rPr>
                <w:b/>
                <w:lang w:eastAsia="ru-RU"/>
              </w:rPr>
            </w:pPr>
            <w:r>
              <w:rPr>
                <w:b/>
                <w:lang w:eastAsia="ru-RU"/>
              </w:rPr>
              <w:t>2019</w:t>
            </w:r>
          </w:p>
        </w:tc>
        <w:tc>
          <w:tcPr>
            <w:tcW w:w="3422" w:type="dxa"/>
            <w:gridSpan w:val="2"/>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pPr>
              <w:tabs>
                <w:tab w:val="left" w:pos="10320"/>
              </w:tabs>
              <w:jc w:val="center"/>
              <w:rPr>
                <w:b/>
                <w:lang w:eastAsia="ru-RU"/>
              </w:rPr>
            </w:pPr>
            <w:r>
              <w:rPr>
                <w:b/>
                <w:lang w:eastAsia="ru-RU"/>
              </w:rPr>
              <w:t>2020</w:t>
            </w:r>
          </w:p>
        </w:tc>
      </w:tr>
      <w:tr w:rsidR="00F36D37">
        <w:tc>
          <w:tcPr>
            <w:tcW w:w="1600"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чел.</w:t>
            </w:r>
          </w:p>
        </w:tc>
        <w:tc>
          <w:tcPr>
            <w:tcW w:w="1600"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 от общего числа участников</w:t>
            </w:r>
          </w:p>
        </w:tc>
        <w:tc>
          <w:tcPr>
            <w:tcW w:w="1605"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чел.</w:t>
            </w:r>
          </w:p>
        </w:tc>
        <w:tc>
          <w:tcPr>
            <w:tcW w:w="1603"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 от общего числа участников</w:t>
            </w:r>
          </w:p>
        </w:tc>
        <w:tc>
          <w:tcPr>
            <w:tcW w:w="1603"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чел.</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6D37" w:rsidRDefault="00524EC2">
            <w:pPr>
              <w:tabs>
                <w:tab w:val="left" w:pos="10320"/>
              </w:tabs>
              <w:jc w:val="center"/>
              <w:rPr>
                <w:lang w:eastAsia="ru-RU"/>
              </w:rPr>
            </w:pPr>
            <w:r>
              <w:rPr>
                <w:lang w:eastAsia="ru-RU"/>
              </w:rPr>
              <w:t>% от общего числа участников</w:t>
            </w:r>
          </w:p>
        </w:tc>
      </w:tr>
      <w:tr w:rsidR="00F36D37">
        <w:tc>
          <w:tcPr>
            <w:tcW w:w="1600" w:type="dxa"/>
            <w:tcBorders>
              <w:top w:val="single" w:sz="4" w:space="0" w:color="000000"/>
              <w:left w:val="single" w:sz="4" w:space="0" w:color="000000"/>
              <w:bottom w:val="single" w:sz="4" w:space="0" w:color="000000"/>
            </w:tcBorders>
            <w:shd w:val="clear" w:color="auto" w:fill="auto"/>
            <w:vAlign w:val="center"/>
          </w:tcPr>
          <w:p w:rsidR="00F36D37" w:rsidRDefault="00524EC2">
            <w:r>
              <w:t>1925</w:t>
            </w:r>
          </w:p>
        </w:tc>
        <w:tc>
          <w:tcPr>
            <w:tcW w:w="1600" w:type="dxa"/>
            <w:tcBorders>
              <w:top w:val="single" w:sz="4" w:space="0" w:color="000000"/>
              <w:left w:val="single" w:sz="4" w:space="0" w:color="000000"/>
              <w:bottom w:val="single" w:sz="4" w:space="0" w:color="000000"/>
            </w:tcBorders>
            <w:shd w:val="clear" w:color="auto" w:fill="auto"/>
            <w:vAlign w:val="bottom"/>
          </w:tcPr>
          <w:p w:rsidR="00F36D37" w:rsidRDefault="00524EC2">
            <w:r>
              <w:t>17,3</w:t>
            </w:r>
          </w:p>
        </w:tc>
        <w:tc>
          <w:tcPr>
            <w:tcW w:w="1605" w:type="dxa"/>
            <w:tcBorders>
              <w:top w:val="single" w:sz="4" w:space="0" w:color="000000"/>
              <w:left w:val="single" w:sz="4" w:space="0" w:color="000000"/>
              <w:bottom w:val="single" w:sz="4" w:space="0" w:color="000000"/>
            </w:tcBorders>
            <w:shd w:val="clear" w:color="auto" w:fill="auto"/>
            <w:vAlign w:val="center"/>
          </w:tcPr>
          <w:p w:rsidR="00F36D37" w:rsidRDefault="00524EC2">
            <w:r>
              <w:t>1726</w:t>
            </w:r>
          </w:p>
        </w:tc>
        <w:tc>
          <w:tcPr>
            <w:tcW w:w="1603" w:type="dxa"/>
            <w:tcBorders>
              <w:top w:val="single" w:sz="4" w:space="0" w:color="000000"/>
              <w:left w:val="single" w:sz="4" w:space="0" w:color="000000"/>
              <w:bottom w:val="single" w:sz="4" w:space="0" w:color="000000"/>
            </w:tcBorders>
            <w:shd w:val="clear" w:color="auto" w:fill="auto"/>
            <w:vAlign w:val="center"/>
          </w:tcPr>
          <w:p w:rsidR="00F36D37" w:rsidRDefault="00524EC2">
            <w:r>
              <w:t>15,34</w:t>
            </w:r>
          </w:p>
        </w:tc>
        <w:tc>
          <w:tcPr>
            <w:tcW w:w="1603" w:type="dxa"/>
            <w:tcBorders>
              <w:top w:val="single" w:sz="4" w:space="0" w:color="000000"/>
              <w:left w:val="single" w:sz="4" w:space="0" w:color="000000"/>
              <w:bottom w:val="single" w:sz="4" w:space="0" w:color="000000"/>
            </w:tcBorders>
            <w:shd w:val="clear" w:color="auto" w:fill="auto"/>
            <w:vAlign w:val="bottom"/>
          </w:tcPr>
          <w:p w:rsidR="00F36D37" w:rsidRDefault="00524EC2">
            <w:r>
              <w:t>1547</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15,82</w:t>
            </w:r>
          </w:p>
        </w:tc>
      </w:tr>
    </w:tbl>
    <w:p w:rsidR="00F36D37" w:rsidRDefault="00F36D37">
      <w:pPr>
        <w:pStyle w:val="af2"/>
        <w:spacing w:after="0" w:line="240" w:lineRule="auto"/>
        <w:ind w:left="1080"/>
        <w:rPr>
          <w:rFonts w:ascii="Times New Roman" w:hAnsi="Times New Roman" w:cs="Times New Roman"/>
          <w:sz w:val="24"/>
          <w:szCs w:val="24"/>
        </w:rPr>
      </w:pPr>
    </w:p>
    <w:p w:rsidR="00F36D37" w:rsidRDefault="003A4962">
      <w:pPr>
        <w:pStyle w:val="3"/>
        <w:numPr>
          <w:ilvl w:val="1"/>
          <w:numId w:val="1"/>
        </w:numPr>
        <w:tabs>
          <w:tab w:val="left" w:pos="142"/>
        </w:tabs>
        <w:ind w:left="426" w:hanging="852"/>
        <w:rPr>
          <w:rFonts w:ascii="Times New Roman" w:hAnsi="Times New Roman"/>
        </w:rPr>
      </w:pPr>
      <w:r>
        <w:rPr>
          <w:rFonts w:ascii="Times New Roman" w:hAnsi="Times New Roman"/>
        </w:rPr>
        <w:t xml:space="preserve">1.2. </w:t>
      </w:r>
      <w:r w:rsidR="00524EC2">
        <w:rPr>
          <w:rFonts w:ascii="Times New Roman" w:hAnsi="Times New Roman"/>
        </w:rPr>
        <w:t>Процентное соотношение юношей и девушек, участвующих в ЕГЭ</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3" w:name="__Fieldmark__3_4203314386"/>
      <w:r w:rsidR="001C6055">
        <w:rPr>
          <w:noProof/>
        </w:rPr>
        <w:t>2</w:t>
      </w:r>
      <w:r w:rsidR="009475A6">
        <w:fldChar w:fldCharType="end"/>
      </w:r>
      <w:bookmarkEnd w:id="3"/>
      <w:r>
        <w:noBreakHyphen/>
      </w:r>
      <w:r w:rsidR="003A4962">
        <w:rPr>
          <w:lang w:eastAsia="ru-RU"/>
        </w:rPr>
        <w:t>2</w:t>
      </w:r>
    </w:p>
    <w:tbl>
      <w:tblPr>
        <w:tblW w:w="5100" w:type="pct"/>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1553"/>
        <w:gridCol w:w="706"/>
        <w:gridCol w:w="2121"/>
        <w:gridCol w:w="708"/>
        <w:gridCol w:w="2121"/>
        <w:gridCol w:w="706"/>
        <w:gridCol w:w="2131"/>
      </w:tblGrid>
      <w:tr w:rsidR="00F36D37">
        <w:tc>
          <w:tcPr>
            <w:tcW w:w="1520" w:type="dxa"/>
            <w:vMerge w:val="restart"/>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b/>
                <w:lang w:eastAsia="ru-RU"/>
              </w:rPr>
            </w:pPr>
            <w:r>
              <w:rPr>
                <w:b/>
                <w:lang w:eastAsia="ru-RU"/>
              </w:rPr>
              <w:t>Пол</w:t>
            </w:r>
          </w:p>
        </w:tc>
        <w:tc>
          <w:tcPr>
            <w:tcW w:w="2766" w:type="dxa"/>
            <w:gridSpan w:val="2"/>
            <w:tcBorders>
              <w:top w:val="single" w:sz="4" w:space="0" w:color="000000"/>
              <w:left w:val="single" w:sz="4" w:space="0" w:color="000000"/>
              <w:bottom w:val="single" w:sz="4" w:space="0" w:color="000000"/>
            </w:tcBorders>
            <w:shd w:val="clear" w:color="auto" w:fill="auto"/>
          </w:tcPr>
          <w:p w:rsidR="00F36D37" w:rsidRDefault="00524EC2">
            <w:pPr>
              <w:tabs>
                <w:tab w:val="left" w:pos="10320"/>
              </w:tabs>
              <w:jc w:val="center"/>
              <w:rPr>
                <w:b/>
                <w:lang w:eastAsia="ru-RU"/>
              </w:rPr>
            </w:pPr>
            <w:r>
              <w:rPr>
                <w:b/>
                <w:lang w:eastAsia="ru-RU"/>
              </w:rPr>
              <w:t>2018</w:t>
            </w:r>
          </w:p>
        </w:tc>
        <w:tc>
          <w:tcPr>
            <w:tcW w:w="2768" w:type="dxa"/>
            <w:gridSpan w:val="2"/>
            <w:tcBorders>
              <w:top w:val="single" w:sz="4" w:space="0" w:color="000000"/>
              <w:left w:val="single" w:sz="4" w:space="0" w:color="000000"/>
              <w:bottom w:val="single" w:sz="4" w:space="0" w:color="000000"/>
            </w:tcBorders>
            <w:shd w:val="clear" w:color="auto" w:fill="auto"/>
          </w:tcPr>
          <w:p w:rsidR="00F36D37" w:rsidRDefault="00524EC2">
            <w:pPr>
              <w:tabs>
                <w:tab w:val="left" w:pos="10320"/>
              </w:tabs>
              <w:jc w:val="center"/>
              <w:rPr>
                <w:b/>
                <w:lang w:eastAsia="ru-RU"/>
              </w:rPr>
            </w:pPr>
            <w:r>
              <w:rPr>
                <w:b/>
                <w:lang w:eastAsia="ru-RU"/>
              </w:rPr>
              <w:t>2019</w:t>
            </w:r>
          </w:p>
        </w:tc>
        <w:tc>
          <w:tcPr>
            <w:tcW w:w="2776" w:type="dxa"/>
            <w:gridSpan w:val="2"/>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pPr>
              <w:tabs>
                <w:tab w:val="left" w:pos="10320"/>
              </w:tabs>
              <w:jc w:val="center"/>
              <w:rPr>
                <w:b/>
                <w:lang w:eastAsia="ru-RU"/>
              </w:rPr>
            </w:pPr>
            <w:r>
              <w:rPr>
                <w:b/>
                <w:lang w:eastAsia="ru-RU"/>
              </w:rPr>
              <w:t>2020</w:t>
            </w:r>
          </w:p>
        </w:tc>
      </w:tr>
      <w:tr w:rsidR="00F36D37">
        <w:tc>
          <w:tcPr>
            <w:tcW w:w="1520" w:type="dxa"/>
            <w:vMerge/>
            <w:tcBorders>
              <w:top w:val="single" w:sz="4" w:space="0" w:color="000000"/>
              <w:left w:val="single" w:sz="4" w:space="0" w:color="000000"/>
              <w:bottom w:val="single" w:sz="4" w:space="0" w:color="000000"/>
            </w:tcBorders>
            <w:shd w:val="clear" w:color="auto" w:fill="auto"/>
            <w:vAlign w:val="center"/>
          </w:tcPr>
          <w:p w:rsidR="00F36D37" w:rsidRDefault="00F36D37">
            <w:pPr>
              <w:tabs>
                <w:tab w:val="left" w:pos="10320"/>
              </w:tabs>
              <w:snapToGrid w:val="0"/>
              <w:rPr>
                <w:b/>
                <w:lang w:eastAsia="ru-RU"/>
              </w:rPr>
            </w:pPr>
          </w:p>
        </w:tc>
        <w:tc>
          <w:tcPr>
            <w:tcW w:w="691"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чел.</w:t>
            </w:r>
          </w:p>
        </w:tc>
        <w:tc>
          <w:tcPr>
            <w:tcW w:w="2075"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 от общего числа участников</w:t>
            </w:r>
          </w:p>
        </w:tc>
        <w:tc>
          <w:tcPr>
            <w:tcW w:w="693"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чел.</w:t>
            </w:r>
          </w:p>
        </w:tc>
        <w:tc>
          <w:tcPr>
            <w:tcW w:w="2075"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 от общего числа участников</w:t>
            </w:r>
          </w:p>
        </w:tc>
        <w:tc>
          <w:tcPr>
            <w:tcW w:w="691"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jc w:val="center"/>
              <w:rPr>
                <w:lang w:eastAsia="ru-RU"/>
              </w:rPr>
            </w:pPr>
            <w:r>
              <w:rPr>
                <w:lang w:eastAsia="ru-RU"/>
              </w:rPr>
              <w:t>чел.</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6D37" w:rsidRDefault="00524EC2">
            <w:pPr>
              <w:tabs>
                <w:tab w:val="left" w:pos="10320"/>
              </w:tabs>
              <w:jc w:val="center"/>
              <w:rPr>
                <w:lang w:eastAsia="ru-RU"/>
              </w:rPr>
            </w:pPr>
            <w:r>
              <w:rPr>
                <w:lang w:eastAsia="ru-RU"/>
              </w:rPr>
              <w:t>% от общего числа участников</w:t>
            </w:r>
          </w:p>
        </w:tc>
      </w:tr>
      <w:tr w:rsidR="00F36D37">
        <w:tc>
          <w:tcPr>
            <w:tcW w:w="1520"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pPr>
            <w:r>
              <w:t>Женский</w:t>
            </w:r>
          </w:p>
        </w:tc>
        <w:tc>
          <w:tcPr>
            <w:tcW w:w="691" w:type="dxa"/>
            <w:tcBorders>
              <w:top w:val="single" w:sz="4" w:space="0" w:color="000000"/>
              <w:left w:val="single" w:sz="4" w:space="0" w:color="000000"/>
              <w:bottom w:val="single" w:sz="4" w:space="0" w:color="000000"/>
            </w:tcBorders>
            <w:shd w:val="clear" w:color="auto" w:fill="auto"/>
            <w:vAlign w:val="center"/>
          </w:tcPr>
          <w:p w:rsidR="00F36D37" w:rsidRDefault="00524EC2">
            <w:r>
              <w:t>1114</w:t>
            </w:r>
          </w:p>
        </w:tc>
        <w:tc>
          <w:tcPr>
            <w:tcW w:w="2075" w:type="dxa"/>
            <w:tcBorders>
              <w:top w:val="single" w:sz="4" w:space="0" w:color="000000"/>
              <w:left w:val="single" w:sz="4" w:space="0" w:color="000000"/>
              <w:bottom w:val="single" w:sz="4" w:space="0" w:color="000000"/>
            </w:tcBorders>
            <w:shd w:val="clear" w:color="auto" w:fill="auto"/>
            <w:vAlign w:val="bottom"/>
          </w:tcPr>
          <w:p w:rsidR="00F36D37" w:rsidRDefault="00524EC2">
            <w:r>
              <w:t>57,87</w:t>
            </w:r>
          </w:p>
        </w:tc>
        <w:tc>
          <w:tcPr>
            <w:tcW w:w="693" w:type="dxa"/>
            <w:tcBorders>
              <w:top w:val="single" w:sz="4" w:space="0" w:color="000000"/>
              <w:left w:val="single" w:sz="4" w:space="0" w:color="000000"/>
              <w:bottom w:val="single" w:sz="4" w:space="0" w:color="000000"/>
            </w:tcBorders>
            <w:shd w:val="clear" w:color="auto" w:fill="auto"/>
            <w:vAlign w:val="center"/>
          </w:tcPr>
          <w:p w:rsidR="00F36D37" w:rsidRDefault="00524EC2">
            <w:r>
              <w:t>957</w:t>
            </w:r>
          </w:p>
        </w:tc>
        <w:tc>
          <w:tcPr>
            <w:tcW w:w="2075" w:type="dxa"/>
            <w:tcBorders>
              <w:top w:val="single" w:sz="4" w:space="0" w:color="000000"/>
              <w:left w:val="single" w:sz="4" w:space="0" w:color="000000"/>
              <w:bottom w:val="single" w:sz="4" w:space="0" w:color="000000"/>
            </w:tcBorders>
            <w:shd w:val="clear" w:color="auto" w:fill="auto"/>
            <w:vAlign w:val="center"/>
          </w:tcPr>
          <w:p w:rsidR="00F36D37" w:rsidRDefault="00524EC2">
            <w:r>
              <w:t>55,45</w:t>
            </w:r>
          </w:p>
        </w:tc>
        <w:tc>
          <w:tcPr>
            <w:tcW w:w="691" w:type="dxa"/>
            <w:tcBorders>
              <w:top w:val="single" w:sz="4" w:space="0" w:color="000000"/>
              <w:left w:val="single" w:sz="4" w:space="0" w:color="000000"/>
              <w:bottom w:val="single" w:sz="4" w:space="0" w:color="000000"/>
            </w:tcBorders>
            <w:shd w:val="clear" w:color="auto" w:fill="auto"/>
            <w:vAlign w:val="bottom"/>
          </w:tcPr>
          <w:p w:rsidR="00F36D37" w:rsidRDefault="00524EC2">
            <w:r>
              <w:t>892</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57,66</w:t>
            </w:r>
          </w:p>
        </w:tc>
      </w:tr>
      <w:tr w:rsidR="00F36D37">
        <w:tc>
          <w:tcPr>
            <w:tcW w:w="1520" w:type="dxa"/>
            <w:tcBorders>
              <w:top w:val="single" w:sz="4" w:space="0" w:color="000000"/>
              <w:left w:val="single" w:sz="4" w:space="0" w:color="000000"/>
              <w:bottom w:val="single" w:sz="4" w:space="0" w:color="000000"/>
            </w:tcBorders>
            <w:shd w:val="clear" w:color="auto" w:fill="auto"/>
            <w:vAlign w:val="center"/>
          </w:tcPr>
          <w:p w:rsidR="00F36D37" w:rsidRDefault="00524EC2">
            <w:pPr>
              <w:tabs>
                <w:tab w:val="left" w:pos="10320"/>
              </w:tabs>
            </w:pPr>
            <w:r>
              <w:t>Мужской</w:t>
            </w:r>
          </w:p>
        </w:tc>
        <w:tc>
          <w:tcPr>
            <w:tcW w:w="691" w:type="dxa"/>
            <w:tcBorders>
              <w:top w:val="single" w:sz="4" w:space="0" w:color="000000"/>
              <w:left w:val="single" w:sz="4" w:space="0" w:color="000000"/>
              <w:bottom w:val="single" w:sz="4" w:space="0" w:color="000000"/>
            </w:tcBorders>
            <w:shd w:val="clear" w:color="auto" w:fill="auto"/>
            <w:vAlign w:val="center"/>
          </w:tcPr>
          <w:p w:rsidR="00F36D37" w:rsidRDefault="00524EC2">
            <w:r>
              <w:t>811</w:t>
            </w:r>
          </w:p>
        </w:tc>
        <w:tc>
          <w:tcPr>
            <w:tcW w:w="2075" w:type="dxa"/>
            <w:tcBorders>
              <w:top w:val="single" w:sz="4" w:space="0" w:color="000000"/>
              <w:left w:val="single" w:sz="4" w:space="0" w:color="000000"/>
              <w:bottom w:val="single" w:sz="4" w:space="0" w:color="000000"/>
            </w:tcBorders>
            <w:shd w:val="clear" w:color="auto" w:fill="auto"/>
            <w:vAlign w:val="bottom"/>
          </w:tcPr>
          <w:p w:rsidR="00F36D37" w:rsidRDefault="00524EC2">
            <w:r>
              <w:t>42,13</w:t>
            </w:r>
          </w:p>
        </w:tc>
        <w:tc>
          <w:tcPr>
            <w:tcW w:w="693" w:type="dxa"/>
            <w:tcBorders>
              <w:top w:val="single" w:sz="4" w:space="0" w:color="000000"/>
              <w:left w:val="single" w:sz="4" w:space="0" w:color="000000"/>
              <w:bottom w:val="single" w:sz="4" w:space="0" w:color="000000"/>
            </w:tcBorders>
            <w:shd w:val="clear" w:color="auto" w:fill="auto"/>
            <w:vAlign w:val="center"/>
          </w:tcPr>
          <w:p w:rsidR="00F36D37" w:rsidRDefault="00524EC2">
            <w:r>
              <w:t>769</w:t>
            </w:r>
          </w:p>
        </w:tc>
        <w:tc>
          <w:tcPr>
            <w:tcW w:w="2075" w:type="dxa"/>
            <w:tcBorders>
              <w:top w:val="single" w:sz="4" w:space="0" w:color="000000"/>
              <w:left w:val="single" w:sz="4" w:space="0" w:color="000000"/>
              <w:bottom w:val="single" w:sz="4" w:space="0" w:color="000000"/>
            </w:tcBorders>
            <w:shd w:val="clear" w:color="auto" w:fill="auto"/>
            <w:vAlign w:val="center"/>
          </w:tcPr>
          <w:p w:rsidR="00F36D37" w:rsidRDefault="00524EC2">
            <w:r>
              <w:t>44,55</w:t>
            </w:r>
          </w:p>
        </w:tc>
        <w:tc>
          <w:tcPr>
            <w:tcW w:w="691" w:type="dxa"/>
            <w:tcBorders>
              <w:top w:val="single" w:sz="4" w:space="0" w:color="000000"/>
              <w:left w:val="single" w:sz="4" w:space="0" w:color="000000"/>
              <w:bottom w:val="single" w:sz="4" w:space="0" w:color="000000"/>
            </w:tcBorders>
            <w:shd w:val="clear" w:color="auto" w:fill="auto"/>
            <w:vAlign w:val="bottom"/>
          </w:tcPr>
          <w:p w:rsidR="00F36D37" w:rsidRDefault="00524EC2">
            <w:r>
              <w:t>655</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6D37" w:rsidRDefault="00524EC2">
            <w:r>
              <w:t>42,34</w:t>
            </w:r>
          </w:p>
        </w:tc>
      </w:tr>
    </w:tbl>
    <w:p w:rsidR="00F36D37" w:rsidRDefault="00F36D37">
      <w:pPr>
        <w:ind w:left="568" w:hanging="568"/>
      </w:pPr>
    </w:p>
    <w:p w:rsidR="00F36D37" w:rsidRDefault="003A4962">
      <w:pPr>
        <w:pStyle w:val="3"/>
        <w:numPr>
          <w:ilvl w:val="1"/>
          <w:numId w:val="1"/>
        </w:numPr>
        <w:tabs>
          <w:tab w:val="left" w:pos="142"/>
        </w:tabs>
        <w:ind w:left="426" w:hanging="852"/>
        <w:rPr>
          <w:rFonts w:ascii="Times New Roman" w:hAnsi="Times New Roman"/>
        </w:rPr>
      </w:pPr>
      <w:r>
        <w:rPr>
          <w:rFonts w:ascii="Times New Roman" w:hAnsi="Times New Roman"/>
        </w:rPr>
        <w:t xml:space="preserve">1.3. </w:t>
      </w:r>
      <w:r w:rsidR="00524EC2">
        <w:rPr>
          <w:rFonts w:ascii="Times New Roman" w:hAnsi="Times New Roman"/>
        </w:rPr>
        <w:t xml:space="preserve">Количество участников ЕГЭ в регионе по категориям </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4" w:name="__Fieldmark__4_4203314386"/>
      <w:r w:rsidR="001C6055">
        <w:rPr>
          <w:noProof/>
        </w:rPr>
        <w:t>2</w:t>
      </w:r>
      <w:r w:rsidR="009475A6">
        <w:fldChar w:fldCharType="end"/>
      </w:r>
      <w:bookmarkEnd w:id="4"/>
      <w:r>
        <w:noBreakHyphen/>
      </w:r>
      <w:r w:rsidR="003A4962">
        <w:rPr>
          <w:lang w:eastAsia="ru-RU"/>
        </w:rPr>
        <w:t>3</w:t>
      </w:r>
    </w:p>
    <w:tbl>
      <w:tblPr>
        <w:tblW w:w="10075"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6947"/>
        <w:gridCol w:w="3128"/>
      </w:tblGrid>
      <w:tr w:rsidR="00F36D37">
        <w:tc>
          <w:tcPr>
            <w:tcW w:w="6947"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rPr>
                <w:b/>
              </w:rPr>
            </w:pPr>
            <w:r>
              <w:rPr>
                <w:b/>
              </w:rPr>
              <w:t>Всего участников ЕГЭ по предмету</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1547</w:t>
            </w:r>
          </w:p>
        </w:tc>
      </w:tr>
      <w:tr w:rsidR="00F36D37">
        <w:trPr>
          <w:trHeight w:val="545"/>
        </w:trPr>
        <w:tc>
          <w:tcPr>
            <w:tcW w:w="6947"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pPr>
            <w:r>
              <w:t>Из них:</w:t>
            </w:r>
          </w:p>
          <w:p w:rsidR="00F36D37" w:rsidRDefault="00524EC2">
            <w:pPr>
              <w:jc w:val="both"/>
            </w:pPr>
            <w:r>
              <w:t>выпускников текущего года, обучающихся по программам СОО</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1417</w:t>
            </w:r>
          </w:p>
        </w:tc>
      </w:tr>
      <w:tr w:rsidR="00F36D37">
        <w:tc>
          <w:tcPr>
            <w:tcW w:w="6947" w:type="dxa"/>
            <w:tcBorders>
              <w:top w:val="single" w:sz="4" w:space="0" w:color="000000"/>
              <w:left w:val="single" w:sz="4" w:space="0" w:color="000000"/>
              <w:bottom w:val="single" w:sz="4" w:space="0" w:color="000000"/>
            </w:tcBorders>
            <w:shd w:val="clear" w:color="auto" w:fill="auto"/>
          </w:tcPr>
          <w:p w:rsidR="00F36D37" w:rsidRDefault="00524EC2">
            <w:pPr>
              <w:jc w:val="both"/>
            </w:pPr>
            <w:r>
              <w:t>выпускников текущего года, обучающихся по программам СПО</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29</w:t>
            </w:r>
          </w:p>
        </w:tc>
      </w:tr>
      <w:tr w:rsidR="00F36D37">
        <w:tc>
          <w:tcPr>
            <w:tcW w:w="6947"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pPr>
            <w:r>
              <w:t>выпускников прошлых лет</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101</w:t>
            </w:r>
          </w:p>
        </w:tc>
      </w:tr>
      <w:tr w:rsidR="00F36D37">
        <w:tc>
          <w:tcPr>
            <w:tcW w:w="6947"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pPr>
            <w:r>
              <w:t>участников с ограниченными возможностями здоровья</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0</w:t>
            </w:r>
          </w:p>
        </w:tc>
      </w:tr>
    </w:tbl>
    <w:p w:rsidR="00F36D37" w:rsidRDefault="00F36D37">
      <w:pPr>
        <w:pStyle w:val="af2"/>
        <w:spacing w:after="0" w:line="240" w:lineRule="auto"/>
        <w:ind w:left="1080"/>
        <w:rPr>
          <w:rFonts w:ascii="Times New Roman" w:hAnsi="Times New Roman" w:cs="Times New Roman"/>
          <w:sz w:val="24"/>
          <w:szCs w:val="24"/>
        </w:rPr>
      </w:pPr>
    </w:p>
    <w:p w:rsidR="00F36D37" w:rsidRDefault="003A4962">
      <w:pPr>
        <w:pStyle w:val="3"/>
        <w:numPr>
          <w:ilvl w:val="1"/>
          <w:numId w:val="1"/>
        </w:numPr>
        <w:tabs>
          <w:tab w:val="left" w:pos="142"/>
        </w:tabs>
        <w:ind w:left="426" w:hanging="852"/>
        <w:rPr>
          <w:rFonts w:ascii="Times New Roman" w:hAnsi="Times New Roman"/>
        </w:rPr>
      </w:pPr>
      <w:r>
        <w:rPr>
          <w:rFonts w:ascii="Times New Roman" w:hAnsi="Times New Roman"/>
        </w:rPr>
        <w:t xml:space="preserve">1.4. </w:t>
      </w:r>
      <w:r w:rsidR="00524EC2">
        <w:rPr>
          <w:rFonts w:ascii="Times New Roman" w:hAnsi="Times New Roman"/>
        </w:rPr>
        <w:t xml:space="preserve">Количество участников ЕГЭ по типам ОО </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5" w:name="__Fieldmark__5_4203314386"/>
      <w:r w:rsidR="001C6055">
        <w:rPr>
          <w:noProof/>
        </w:rPr>
        <w:t>2</w:t>
      </w:r>
      <w:r w:rsidR="009475A6">
        <w:fldChar w:fldCharType="end"/>
      </w:r>
      <w:bookmarkEnd w:id="5"/>
      <w:r>
        <w:noBreakHyphen/>
      </w:r>
      <w:r w:rsidR="003A4962">
        <w:rPr>
          <w:lang w:eastAsia="ru-RU"/>
        </w:rPr>
        <w:t>4</w:t>
      </w:r>
    </w:p>
    <w:tbl>
      <w:tblPr>
        <w:tblW w:w="10075"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5955"/>
        <w:gridCol w:w="4120"/>
      </w:tblGrid>
      <w:tr w:rsidR="00F36D37" w:rsidTr="001A79F9">
        <w:tc>
          <w:tcPr>
            <w:tcW w:w="5955" w:type="dxa"/>
            <w:tcBorders>
              <w:top w:val="single" w:sz="4" w:space="0" w:color="000000"/>
              <w:left w:val="single" w:sz="4" w:space="0" w:color="000000"/>
              <w:bottom w:val="single" w:sz="4" w:space="0" w:color="000000"/>
              <w:right w:val="single" w:sz="4" w:space="0" w:color="auto"/>
            </w:tcBorders>
            <w:shd w:val="clear" w:color="auto" w:fill="auto"/>
          </w:tcPr>
          <w:p w:rsidR="00F36D37" w:rsidRDefault="00524EC2">
            <w:pPr>
              <w:contextualSpacing/>
              <w:jc w:val="both"/>
              <w:rPr>
                <w:b/>
              </w:rPr>
            </w:pPr>
            <w:r>
              <w:rPr>
                <w:b/>
              </w:rPr>
              <w:t>Всего ВТГ</w:t>
            </w:r>
          </w:p>
        </w:tc>
        <w:tc>
          <w:tcPr>
            <w:tcW w:w="4120" w:type="dxa"/>
            <w:tcBorders>
              <w:top w:val="single" w:sz="4" w:space="0" w:color="auto"/>
              <w:left w:val="single" w:sz="4" w:space="0" w:color="auto"/>
              <w:bottom w:val="single" w:sz="4" w:space="0" w:color="auto"/>
              <w:right w:val="single" w:sz="4" w:space="0" w:color="auto"/>
            </w:tcBorders>
            <w:shd w:val="clear" w:color="auto" w:fill="auto"/>
          </w:tcPr>
          <w:p w:rsidR="00F36D37" w:rsidRDefault="00524EC2">
            <w:r>
              <w:t>1417</w:t>
            </w:r>
          </w:p>
        </w:tc>
      </w:tr>
      <w:tr w:rsidR="00F36D37" w:rsidTr="001A79F9">
        <w:tc>
          <w:tcPr>
            <w:tcW w:w="5955" w:type="dxa"/>
            <w:tcBorders>
              <w:top w:val="single" w:sz="4" w:space="0" w:color="000000"/>
              <w:left w:val="single" w:sz="4" w:space="0" w:color="000000"/>
              <w:bottom w:val="single" w:sz="4" w:space="0" w:color="000000"/>
              <w:right w:val="single" w:sz="4" w:space="0" w:color="auto"/>
            </w:tcBorders>
            <w:shd w:val="clear" w:color="auto" w:fill="auto"/>
          </w:tcPr>
          <w:p w:rsidR="00F36D37" w:rsidRDefault="00524EC2">
            <w:r>
              <w:t>Средняя общеобразовательная школа</w:t>
            </w:r>
          </w:p>
        </w:tc>
        <w:tc>
          <w:tcPr>
            <w:tcW w:w="4120" w:type="dxa"/>
            <w:tcBorders>
              <w:top w:val="single" w:sz="4" w:space="0" w:color="auto"/>
              <w:left w:val="single" w:sz="4" w:space="0" w:color="auto"/>
              <w:bottom w:val="single" w:sz="4" w:space="0" w:color="auto"/>
              <w:right w:val="single" w:sz="4" w:space="0" w:color="auto"/>
            </w:tcBorders>
            <w:shd w:val="clear" w:color="auto" w:fill="auto"/>
          </w:tcPr>
          <w:p w:rsidR="00F36D37" w:rsidRDefault="00524EC2">
            <w:r>
              <w:t>976</w:t>
            </w:r>
          </w:p>
        </w:tc>
      </w:tr>
      <w:tr w:rsidR="00F36D37" w:rsidTr="001A79F9">
        <w:tc>
          <w:tcPr>
            <w:tcW w:w="5955" w:type="dxa"/>
            <w:tcBorders>
              <w:top w:val="single" w:sz="4" w:space="0" w:color="000000"/>
              <w:left w:val="single" w:sz="4" w:space="0" w:color="000000"/>
              <w:bottom w:val="single" w:sz="4" w:space="0" w:color="000000"/>
              <w:right w:val="single" w:sz="4" w:space="0" w:color="auto"/>
            </w:tcBorders>
            <w:shd w:val="clear" w:color="auto" w:fill="auto"/>
          </w:tcPr>
          <w:p w:rsidR="00F36D37" w:rsidRDefault="00524EC2">
            <w:r>
              <w:t>Лицей</w:t>
            </w:r>
          </w:p>
        </w:tc>
        <w:tc>
          <w:tcPr>
            <w:tcW w:w="4120" w:type="dxa"/>
            <w:tcBorders>
              <w:top w:val="single" w:sz="4" w:space="0" w:color="auto"/>
              <w:left w:val="single" w:sz="4" w:space="0" w:color="auto"/>
              <w:bottom w:val="single" w:sz="4" w:space="0" w:color="auto"/>
              <w:right w:val="single" w:sz="4" w:space="0" w:color="auto"/>
            </w:tcBorders>
            <w:shd w:val="clear" w:color="auto" w:fill="auto"/>
          </w:tcPr>
          <w:p w:rsidR="00F36D37" w:rsidRDefault="00524EC2">
            <w:r>
              <w:t>109</w:t>
            </w:r>
          </w:p>
        </w:tc>
      </w:tr>
      <w:tr w:rsidR="00F36D37" w:rsidTr="001A79F9">
        <w:tc>
          <w:tcPr>
            <w:tcW w:w="5955" w:type="dxa"/>
            <w:tcBorders>
              <w:top w:val="single" w:sz="4" w:space="0" w:color="000000"/>
              <w:left w:val="single" w:sz="4" w:space="0" w:color="000000"/>
              <w:bottom w:val="single" w:sz="4" w:space="0" w:color="000000"/>
              <w:right w:val="single" w:sz="4" w:space="0" w:color="auto"/>
            </w:tcBorders>
            <w:shd w:val="clear" w:color="auto" w:fill="auto"/>
          </w:tcPr>
          <w:p w:rsidR="00F36D37" w:rsidRDefault="00524EC2">
            <w:r>
              <w:t>Гимназия</w:t>
            </w:r>
          </w:p>
        </w:tc>
        <w:tc>
          <w:tcPr>
            <w:tcW w:w="4120" w:type="dxa"/>
            <w:tcBorders>
              <w:top w:val="single" w:sz="4" w:space="0" w:color="auto"/>
              <w:left w:val="single" w:sz="4" w:space="0" w:color="auto"/>
              <w:bottom w:val="single" w:sz="4" w:space="0" w:color="auto"/>
              <w:right w:val="single" w:sz="4" w:space="0" w:color="auto"/>
            </w:tcBorders>
            <w:shd w:val="clear" w:color="auto" w:fill="auto"/>
          </w:tcPr>
          <w:p w:rsidR="00F36D37" w:rsidRDefault="00524EC2">
            <w:r>
              <w:t>192</w:t>
            </w:r>
          </w:p>
        </w:tc>
      </w:tr>
      <w:tr w:rsidR="00F36D37" w:rsidTr="001A79F9">
        <w:tc>
          <w:tcPr>
            <w:tcW w:w="5955" w:type="dxa"/>
            <w:tcBorders>
              <w:right w:val="single" w:sz="4" w:space="0" w:color="auto"/>
            </w:tcBorders>
          </w:tcPr>
          <w:p w:rsidR="00F36D37" w:rsidRDefault="00524EC2">
            <w:r>
              <w:t>Средняя общеобразовательная школа с углубленным изучением отдельных предметов</w:t>
            </w:r>
          </w:p>
        </w:tc>
        <w:tc>
          <w:tcPr>
            <w:tcW w:w="4120" w:type="dxa"/>
            <w:tcBorders>
              <w:top w:val="single" w:sz="4" w:space="0" w:color="auto"/>
              <w:left w:val="single" w:sz="4" w:space="0" w:color="auto"/>
              <w:bottom w:val="single" w:sz="4" w:space="0" w:color="auto"/>
              <w:right w:val="single" w:sz="4" w:space="0" w:color="auto"/>
            </w:tcBorders>
          </w:tcPr>
          <w:p w:rsidR="00F36D37" w:rsidRDefault="00524EC2">
            <w:r>
              <w:t>134</w:t>
            </w:r>
          </w:p>
        </w:tc>
      </w:tr>
      <w:tr w:rsidR="00F36D37" w:rsidTr="001A79F9">
        <w:tc>
          <w:tcPr>
            <w:tcW w:w="5955" w:type="dxa"/>
            <w:tcBorders>
              <w:right w:val="single" w:sz="4" w:space="0" w:color="auto"/>
            </w:tcBorders>
          </w:tcPr>
          <w:p w:rsidR="00F36D37" w:rsidRDefault="00524EC2">
            <w:r>
              <w:t>Вечерняя (сменная) общеобразовательная школа</w:t>
            </w:r>
          </w:p>
        </w:tc>
        <w:tc>
          <w:tcPr>
            <w:tcW w:w="4120" w:type="dxa"/>
            <w:tcBorders>
              <w:top w:val="single" w:sz="4" w:space="0" w:color="auto"/>
              <w:left w:val="single" w:sz="4" w:space="0" w:color="auto"/>
              <w:bottom w:val="single" w:sz="4" w:space="0" w:color="auto"/>
              <w:right w:val="single" w:sz="4" w:space="0" w:color="auto"/>
            </w:tcBorders>
          </w:tcPr>
          <w:p w:rsidR="00F36D37" w:rsidRDefault="00524EC2">
            <w:r>
              <w:t>1</w:t>
            </w:r>
          </w:p>
        </w:tc>
      </w:tr>
      <w:tr w:rsidR="00F36D37" w:rsidTr="001A79F9">
        <w:tc>
          <w:tcPr>
            <w:tcW w:w="5955" w:type="dxa"/>
            <w:tcBorders>
              <w:right w:val="single" w:sz="4" w:space="0" w:color="auto"/>
            </w:tcBorders>
          </w:tcPr>
          <w:p w:rsidR="00F36D37" w:rsidRDefault="00524EC2">
            <w:r>
              <w:t>Кадетская школа</w:t>
            </w:r>
          </w:p>
        </w:tc>
        <w:tc>
          <w:tcPr>
            <w:tcW w:w="4120" w:type="dxa"/>
            <w:tcBorders>
              <w:top w:val="single" w:sz="4" w:space="0" w:color="auto"/>
              <w:left w:val="single" w:sz="4" w:space="0" w:color="auto"/>
              <w:bottom w:val="single" w:sz="4" w:space="0" w:color="auto"/>
              <w:right w:val="single" w:sz="4" w:space="0" w:color="auto"/>
            </w:tcBorders>
          </w:tcPr>
          <w:p w:rsidR="00F36D37" w:rsidRDefault="00524EC2">
            <w:r>
              <w:t>2</w:t>
            </w:r>
          </w:p>
        </w:tc>
      </w:tr>
      <w:tr w:rsidR="00F36D37" w:rsidTr="001A79F9">
        <w:tc>
          <w:tcPr>
            <w:tcW w:w="5955" w:type="dxa"/>
            <w:tcBorders>
              <w:right w:val="single" w:sz="4" w:space="0" w:color="auto"/>
            </w:tcBorders>
          </w:tcPr>
          <w:p w:rsidR="00F36D37" w:rsidRDefault="00524EC2">
            <w:r>
              <w:t>Средняя общеобразовательная школа-интернат</w:t>
            </w:r>
          </w:p>
        </w:tc>
        <w:tc>
          <w:tcPr>
            <w:tcW w:w="4120" w:type="dxa"/>
            <w:tcBorders>
              <w:top w:val="single" w:sz="4" w:space="0" w:color="auto"/>
              <w:left w:val="single" w:sz="4" w:space="0" w:color="auto"/>
              <w:bottom w:val="single" w:sz="4" w:space="0" w:color="auto"/>
              <w:right w:val="single" w:sz="4" w:space="0" w:color="auto"/>
            </w:tcBorders>
          </w:tcPr>
          <w:p w:rsidR="00F36D37" w:rsidRDefault="00524EC2">
            <w:r>
              <w:t>1</w:t>
            </w:r>
          </w:p>
        </w:tc>
      </w:tr>
      <w:tr w:rsidR="00F36D37" w:rsidTr="001A79F9">
        <w:tc>
          <w:tcPr>
            <w:tcW w:w="5955" w:type="dxa"/>
            <w:tcBorders>
              <w:right w:val="single" w:sz="4" w:space="0" w:color="auto"/>
            </w:tcBorders>
          </w:tcPr>
          <w:p w:rsidR="00F36D37" w:rsidRDefault="00524EC2">
            <w:r>
              <w:t>Кадетская школа-интернат</w:t>
            </w:r>
          </w:p>
        </w:tc>
        <w:tc>
          <w:tcPr>
            <w:tcW w:w="4120" w:type="dxa"/>
            <w:tcBorders>
              <w:top w:val="single" w:sz="4" w:space="0" w:color="auto"/>
              <w:left w:val="single" w:sz="4" w:space="0" w:color="auto"/>
              <w:bottom w:val="single" w:sz="4" w:space="0" w:color="auto"/>
              <w:right w:val="single" w:sz="4" w:space="0" w:color="auto"/>
            </w:tcBorders>
          </w:tcPr>
          <w:p w:rsidR="00F36D37" w:rsidRDefault="00524EC2">
            <w:r>
              <w:t>2</w:t>
            </w:r>
          </w:p>
        </w:tc>
      </w:tr>
    </w:tbl>
    <w:p w:rsidR="00F36D37" w:rsidRDefault="00F36D37">
      <w:pPr>
        <w:ind w:left="284"/>
      </w:pPr>
    </w:p>
    <w:p w:rsidR="00F36D37" w:rsidRDefault="001A79F9" w:rsidP="001A79F9">
      <w:pPr>
        <w:ind w:left="-567"/>
        <w:jc w:val="center"/>
      </w:pPr>
      <w:r>
        <w:rPr>
          <w:noProof/>
          <w:lang w:eastAsia="ru-RU"/>
        </w:rPr>
        <w:lastRenderedPageBreak/>
        <w:drawing>
          <wp:inline distT="0" distB="0" distL="0" distR="0">
            <wp:extent cx="6457950" cy="446722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9475A6">
        <w:rPr>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93.85pt;margin-top:293.3pt;width:264.5pt;height:21pt;z-index:2516592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" stroked="f">
            <v:textbox style="mso-fit-shape-to-text:t">
              <w:txbxContent>
                <w:p w:rsidR="00EE5F36" w:rsidRDefault="00EE5F36">
                  <w:r>
                    <w:t>Рис. 1. Количество участников по типам ОО</w:t>
                  </w:r>
                </w:p>
              </w:txbxContent>
            </v:textbox>
          </v:shape>
        </w:pict>
      </w:r>
    </w:p>
    <w:p w:rsidR="00F36D37" w:rsidRDefault="00F36D37">
      <w:pPr>
        <w:ind w:left="284"/>
      </w:pPr>
    </w:p>
    <w:p w:rsidR="00F36D37" w:rsidRDefault="003A4962">
      <w:pPr>
        <w:pStyle w:val="3"/>
        <w:numPr>
          <w:ilvl w:val="1"/>
          <w:numId w:val="1"/>
        </w:numPr>
        <w:tabs>
          <w:tab w:val="left" w:pos="142"/>
        </w:tabs>
        <w:ind w:left="426" w:hanging="852"/>
        <w:rPr>
          <w:rFonts w:ascii="Times New Roman" w:hAnsi="Times New Roman"/>
        </w:rPr>
      </w:pPr>
      <w:r>
        <w:rPr>
          <w:rFonts w:ascii="Times New Roman" w:hAnsi="Times New Roman"/>
        </w:rPr>
        <w:t xml:space="preserve">1.5. </w:t>
      </w:r>
      <w:r w:rsidR="00524EC2">
        <w:rPr>
          <w:rFonts w:ascii="Times New Roman" w:hAnsi="Times New Roman"/>
        </w:rPr>
        <w:t xml:space="preserve">Количество участников ЕГЭ по </w:t>
      </w:r>
      <w:r w:rsidR="00EE5F36">
        <w:rPr>
          <w:rFonts w:ascii="Times New Roman" w:hAnsi="Times New Roman"/>
        </w:rPr>
        <w:t>истории</w:t>
      </w:r>
      <w:r w:rsidR="00524EC2">
        <w:rPr>
          <w:rFonts w:ascii="Times New Roman" w:hAnsi="Times New Roman"/>
        </w:rPr>
        <w:t xml:space="preserve"> по АТЕ региона</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6" w:name="__Fieldmark__6_4203314386"/>
      <w:r w:rsidR="001C6055">
        <w:rPr>
          <w:noProof/>
        </w:rPr>
        <w:t>2</w:t>
      </w:r>
      <w:r w:rsidR="009475A6">
        <w:fldChar w:fldCharType="end"/>
      </w:r>
      <w:bookmarkEnd w:id="6"/>
      <w:r>
        <w:noBreakHyphen/>
      </w:r>
      <w:r w:rsidR="003A4962">
        <w:rPr>
          <w:lang w:eastAsia="ru-RU"/>
        </w:rPr>
        <w:t>5</w:t>
      </w:r>
    </w:p>
    <w:tbl>
      <w:tblPr>
        <w:tblW w:w="100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764"/>
        <w:gridCol w:w="2778"/>
        <w:gridCol w:w="3584"/>
        <w:gridCol w:w="2950"/>
      </w:tblGrid>
      <w:tr w:rsidR="001A79F9" w:rsidTr="009D7BCF">
        <w:tc>
          <w:tcPr>
            <w:tcW w:w="568" w:type="dxa"/>
            <w:shd w:val="clear" w:color="auto" w:fill="auto"/>
            <w:vAlign w:val="center"/>
          </w:tcPr>
          <w:p w:rsidR="001A79F9" w:rsidRDefault="001A79F9">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№п/п</w:t>
            </w:r>
          </w:p>
        </w:tc>
        <w:tc>
          <w:tcPr>
            <w:tcW w:w="2801" w:type="dxa"/>
            <w:shd w:val="clear" w:color="auto" w:fill="auto"/>
            <w:vAlign w:val="center"/>
          </w:tcPr>
          <w:p w:rsidR="001A79F9" w:rsidRDefault="001A79F9">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АТЕ</w:t>
            </w:r>
          </w:p>
        </w:tc>
        <w:tc>
          <w:tcPr>
            <w:tcW w:w="3686" w:type="dxa"/>
            <w:shd w:val="clear" w:color="auto" w:fill="auto"/>
          </w:tcPr>
          <w:p w:rsidR="001A79F9" w:rsidRDefault="001A79F9">
            <w:pPr>
              <w:pStyle w:val="af2"/>
              <w:spacing w:after="0" w:line="240" w:lineRule="auto"/>
              <w:ind w:left="0" w:hanging="108"/>
              <w:jc w:val="center"/>
              <w:rPr>
                <w:rFonts w:ascii="Times New Roman" w:hAnsi="Times New Roman" w:cs="Times New Roman"/>
                <w:sz w:val="24"/>
                <w:szCs w:val="24"/>
              </w:rPr>
            </w:pPr>
            <w:r>
              <w:rPr>
                <w:rFonts w:ascii="Times New Roman" w:hAnsi="Times New Roman" w:cs="Times New Roman"/>
                <w:sz w:val="24"/>
                <w:szCs w:val="24"/>
              </w:rPr>
              <w:t>Количество участников ЕГЭ по учебному предмету</w:t>
            </w:r>
          </w:p>
        </w:tc>
        <w:tc>
          <w:tcPr>
            <w:tcW w:w="3021" w:type="dxa"/>
            <w:shd w:val="clear" w:color="auto" w:fill="auto"/>
          </w:tcPr>
          <w:p w:rsidR="001A79F9" w:rsidRDefault="001A79F9">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от общего числа участников в регионе</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Алексеевский муниципальный район</w:t>
            </w:r>
          </w:p>
        </w:tc>
        <w:tc>
          <w:tcPr>
            <w:tcW w:w="3686" w:type="dxa"/>
          </w:tcPr>
          <w:p w:rsidR="001A79F9" w:rsidRDefault="001A79F9">
            <w:r>
              <w:t>7</w:t>
            </w:r>
          </w:p>
        </w:tc>
        <w:tc>
          <w:tcPr>
            <w:tcW w:w="3021" w:type="dxa"/>
          </w:tcPr>
          <w:p w:rsidR="001A79F9" w:rsidRDefault="001A79F9">
            <w:r>
              <w:t>0,45</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Быковский муниципальный район</w:t>
            </w:r>
          </w:p>
        </w:tc>
        <w:tc>
          <w:tcPr>
            <w:tcW w:w="3686" w:type="dxa"/>
          </w:tcPr>
          <w:p w:rsidR="001A79F9" w:rsidRDefault="001A79F9">
            <w:r>
              <w:t>16</w:t>
            </w:r>
          </w:p>
        </w:tc>
        <w:tc>
          <w:tcPr>
            <w:tcW w:w="3021" w:type="dxa"/>
          </w:tcPr>
          <w:p w:rsidR="001A79F9" w:rsidRDefault="001A79F9">
            <w:r>
              <w:t>1,03</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Городищенский муниципальный район</w:t>
            </w:r>
          </w:p>
        </w:tc>
        <w:tc>
          <w:tcPr>
            <w:tcW w:w="3686" w:type="dxa"/>
          </w:tcPr>
          <w:p w:rsidR="001A79F9" w:rsidRDefault="001A79F9" w:rsidP="001A79F9">
            <w:r>
              <w:t>23</w:t>
            </w:r>
          </w:p>
        </w:tc>
        <w:tc>
          <w:tcPr>
            <w:tcW w:w="3021" w:type="dxa"/>
          </w:tcPr>
          <w:p w:rsidR="001A79F9" w:rsidRDefault="001A79F9" w:rsidP="001A79F9">
            <w:r>
              <w:t>1,49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Даниловский муниципальный район</w:t>
            </w:r>
          </w:p>
        </w:tc>
        <w:tc>
          <w:tcPr>
            <w:tcW w:w="3686" w:type="dxa"/>
          </w:tcPr>
          <w:p w:rsidR="001A79F9" w:rsidRDefault="001A79F9">
            <w:r>
              <w:t>5</w:t>
            </w:r>
          </w:p>
        </w:tc>
        <w:tc>
          <w:tcPr>
            <w:tcW w:w="3021" w:type="dxa"/>
          </w:tcPr>
          <w:p w:rsidR="001A79F9" w:rsidRDefault="001A79F9">
            <w:r>
              <w:t>0,32</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Дубовский муниципальный район</w:t>
            </w:r>
          </w:p>
        </w:tc>
        <w:tc>
          <w:tcPr>
            <w:tcW w:w="3686" w:type="dxa"/>
          </w:tcPr>
          <w:p w:rsidR="001A79F9" w:rsidRDefault="001A79F9">
            <w:r>
              <w:t>14</w:t>
            </w:r>
          </w:p>
        </w:tc>
        <w:tc>
          <w:tcPr>
            <w:tcW w:w="3021" w:type="dxa"/>
          </w:tcPr>
          <w:p w:rsidR="001A79F9" w:rsidRDefault="001A79F9">
            <w:r>
              <w:t>0,9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Еланский муниципальный район</w:t>
            </w:r>
          </w:p>
        </w:tc>
        <w:tc>
          <w:tcPr>
            <w:tcW w:w="3686" w:type="dxa"/>
          </w:tcPr>
          <w:p w:rsidR="001A79F9" w:rsidRDefault="001A79F9">
            <w:r>
              <w:t>22</w:t>
            </w:r>
          </w:p>
        </w:tc>
        <w:tc>
          <w:tcPr>
            <w:tcW w:w="3021" w:type="dxa"/>
          </w:tcPr>
          <w:p w:rsidR="001A79F9" w:rsidRDefault="001A79F9">
            <w:r>
              <w:t>1,42</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Жирновский муниципальный район</w:t>
            </w:r>
          </w:p>
        </w:tc>
        <w:tc>
          <w:tcPr>
            <w:tcW w:w="3686" w:type="dxa"/>
          </w:tcPr>
          <w:p w:rsidR="001A79F9" w:rsidRDefault="001A79F9">
            <w:r>
              <w:t>16</w:t>
            </w:r>
          </w:p>
        </w:tc>
        <w:tc>
          <w:tcPr>
            <w:tcW w:w="3021" w:type="dxa"/>
          </w:tcPr>
          <w:p w:rsidR="001A79F9" w:rsidRDefault="001A79F9">
            <w:r>
              <w:t>1,03</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Иловлинский муниципальный район</w:t>
            </w:r>
          </w:p>
        </w:tc>
        <w:tc>
          <w:tcPr>
            <w:tcW w:w="3686" w:type="dxa"/>
          </w:tcPr>
          <w:p w:rsidR="001A79F9" w:rsidRDefault="001A79F9">
            <w:r>
              <w:t>8</w:t>
            </w:r>
          </w:p>
        </w:tc>
        <w:tc>
          <w:tcPr>
            <w:tcW w:w="3021" w:type="dxa"/>
          </w:tcPr>
          <w:p w:rsidR="001A79F9" w:rsidRDefault="001A79F9">
            <w:r>
              <w:t>0,52</w:t>
            </w:r>
          </w:p>
        </w:tc>
      </w:tr>
      <w:tr w:rsidR="001A79F9" w:rsidTr="009D7BCF">
        <w:tc>
          <w:tcPr>
            <w:tcW w:w="568" w:type="dxa"/>
            <w:shd w:val="clear" w:color="auto" w:fill="auto"/>
          </w:tcPr>
          <w:p w:rsidR="001A79F9" w:rsidRDefault="001A79F9" w:rsidP="001A79F9">
            <w:pPr>
              <w:pStyle w:val="af2"/>
              <w:numPr>
                <w:ilvl w:val="0"/>
                <w:numId w:val="19"/>
              </w:numPr>
              <w:spacing w:after="0"/>
              <w:ind w:left="0" w:firstLine="0"/>
            </w:pPr>
          </w:p>
        </w:tc>
        <w:tc>
          <w:tcPr>
            <w:tcW w:w="2801" w:type="dxa"/>
            <w:shd w:val="clear" w:color="auto" w:fill="auto"/>
          </w:tcPr>
          <w:p w:rsidR="001A79F9" w:rsidRDefault="001A79F9">
            <w:r>
              <w:t>Калачевский муниципальный район</w:t>
            </w:r>
          </w:p>
        </w:tc>
        <w:tc>
          <w:tcPr>
            <w:tcW w:w="3686" w:type="dxa"/>
            <w:shd w:val="clear" w:color="auto" w:fill="auto"/>
          </w:tcPr>
          <w:p w:rsidR="001A79F9" w:rsidRDefault="001A79F9">
            <w:r>
              <w:t>14</w:t>
            </w:r>
          </w:p>
        </w:tc>
        <w:tc>
          <w:tcPr>
            <w:tcW w:w="3021" w:type="dxa"/>
            <w:shd w:val="clear" w:color="auto" w:fill="auto"/>
          </w:tcPr>
          <w:p w:rsidR="001A79F9" w:rsidRDefault="001A79F9">
            <w:r>
              <w:t>0,9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Камышинский муниципальный район</w:t>
            </w:r>
          </w:p>
        </w:tc>
        <w:tc>
          <w:tcPr>
            <w:tcW w:w="3686" w:type="dxa"/>
          </w:tcPr>
          <w:p w:rsidR="001A79F9" w:rsidRDefault="001A79F9">
            <w:r>
              <w:t>12</w:t>
            </w:r>
          </w:p>
        </w:tc>
        <w:tc>
          <w:tcPr>
            <w:tcW w:w="3021" w:type="dxa"/>
          </w:tcPr>
          <w:p w:rsidR="001A79F9" w:rsidRDefault="001A79F9">
            <w:r>
              <w:t>0,78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 xml:space="preserve">Киквидзенский </w:t>
            </w:r>
            <w:r>
              <w:lastRenderedPageBreak/>
              <w:t>муниципальный район</w:t>
            </w:r>
          </w:p>
        </w:tc>
        <w:tc>
          <w:tcPr>
            <w:tcW w:w="3686" w:type="dxa"/>
          </w:tcPr>
          <w:p w:rsidR="001A79F9" w:rsidRDefault="001A79F9">
            <w:r>
              <w:lastRenderedPageBreak/>
              <w:t>12</w:t>
            </w:r>
          </w:p>
        </w:tc>
        <w:tc>
          <w:tcPr>
            <w:tcW w:w="3021" w:type="dxa"/>
          </w:tcPr>
          <w:p w:rsidR="001A79F9" w:rsidRDefault="001A79F9">
            <w:r>
              <w:t>0,78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Клетский муниципальный район</w:t>
            </w:r>
          </w:p>
        </w:tc>
        <w:tc>
          <w:tcPr>
            <w:tcW w:w="3686" w:type="dxa"/>
          </w:tcPr>
          <w:p w:rsidR="001A79F9" w:rsidRDefault="001A79F9">
            <w:r>
              <w:t>6</w:t>
            </w:r>
          </w:p>
        </w:tc>
        <w:tc>
          <w:tcPr>
            <w:tcW w:w="3021" w:type="dxa"/>
          </w:tcPr>
          <w:p w:rsidR="001A79F9" w:rsidRDefault="001A79F9">
            <w:r>
              <w:t>0,39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Котельниковский муниципальный</w:t>
            </w:r>
            <w:r w:rsidR="00EE5F36">
              <w:t xml:space="preserve"> </w:t>
            </w:r>
            <w:r>
              <w:t>район</w:t>
            </w:r>
          </w:p>
        </w:tc>
        <w:tc>
          <w:tcPr>
            <w:tcW w:w="3686" w:type="dxa"/>
          </w:tcPr>
          <w:p w:rsidR="001A79F9" w:rsidRDefault="001A79F9">
            <w:r>
              <w:t>8</w:t>
            </w:r>
          </w:p>
        </w:tc>
        <w:tc>
          <w:tcPr>
            <w:tcW w:w="3021" w:type="dxa"/>
          </w:tcPr>
          <w:p w:rsidR="001A79F9" w:rsidRDefault="001A79F9">
            <w:r>
              <w:t>0,52</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Котовский муниципальный район</w:t>
            </w:r>
          </w:p>
        </w:tc>
        <w:tc>
          <w:tcPr>
            <w:tcW w:w="3686" w:type="dxa"/>
          </w:tcPr>
          <w:p w:rsidR="001A79F9" w:rsidRDefault="001A79F9">
            <w:r>
              <w:t>9</w:t>
            </w:r>
          </w:p>
        </w:tc>
        <w:tc>
          <w:tcPr>
            <w:tcW w:w="3021" w:type="dxa"/>
          </w:tcPr>
          <w:p w:rsidR="001A79F9" w:rsidRDefault="001A79F9">
            <w:r>
              <w:t>0,58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Кумылженский муниципальный район</w:t>
            </w:r>
          </w:p>
        </w:tc>
        <w:tc>
          <w:tcPr>
            <w:tcW w:w="3686" w:type="dxa"/>
          </w:tcPr>
          <w:p w:rsidR="001A79F9" w:rsidRDefault="001A79F9">
            <w:r>
              <w:t>11</w:t>
            </w:r>
          </w:p>
        </w:tc>
        <w:tc>
          <w:tcPr>
            <w:tcW w:w="3021" w:type="dxa"/>
          </w:tcPr>
          <w:p w:rsidR="001A79F9" w:rsidRDefault="001A79F9">
            <w:r>
              <w:t>0,71</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Ленинский муниципальный район</w:t>
            </w:r>
          </w:p>
        </w:tc>
        <w:tc>
          <w:tcPr>
            <w:tcW w:w="3686" w:type="dxa"/>
          </w:tcPr>
          <w:p w:rsidR="001A79F9" w:rsidRDefault="001A79F9">
            <w:r>
              <w:t>14</w:t>
            </w:r>
          </w:p>
        </w:tc>
        <w:tc>
          <w:tcPr>
            <w:tcW w:w="3021" w:type="dxa"/>
          </w:tcPr>
          <w:p w:rsidR="001A79F9" w:rsidRDefault="001A79F9">
            <w:r>
              <w:t>0,9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Нехаевский муниципальный район</w:t>
            </w:r>
          </w:p>
        </w:tc>
        <w:tc>
          <w:tcPr>
            <w:tcW w:w="3686" w:type="dxa"/>
          </w:tcPr>
          <w:p w:rsidR="001A79F9" w:rsidRDefault="001A79F9">
            <w:r>
              <w:t>3</w:t>
            </w:r>
          </w:p>
        </w:tc>
        <w:tc>
          <w:tcPr>
            <w:tcW w:w="3021" w:type="dxa"/>
          </w:tcPr>
          <w:p w:rsidR="001A79F9" w:rsidRDefault="001A79F9">
            <w:r>
              <w:t>0,19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Николаевский муниципальный район</w:t>
            </w:r>
          </w:p>
        </w:tc>
        <w:tc>
          <w:tcPr>
            <w:tcW w:w="3686" w:type="dxa"/>
          </w:tcPr>
          <w:p w:rsidR="001A79F9" w:rsidRDefault="001A79F9">
            <w:r>
              <w:t>25</w:t>
            </w:r>
          </w:p>
        </w:tc>
        <w:tc>
          <w:tcPr>
            <w:tcW w:w="3021" w:type="dxa"/>
          </w:tcPr>
          <w:p w:rsidR="001A79F9" w:rsidRDefault="001A79F9">
            <w:r>
              <w:t>1,62</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Новоаннинский муниципальный район</w:t>
            </w:r>
          </w:p>
        </w:tc>
        <w:tc>
          <w:tcPr>
            <w:tcW w:w="3686" w:type="dxa"/>
          </w:tcPr>
          <w:p w:rsidR="001A79F9" w:rsidRDefault="001A79F9">
            <w:r>
              <w:t>16</w:t>
            </w:r>
          </w:p>
        </w:tc>
        <w:tc>
          <w:tcPr>
            <w:tcW w:w="3021" w:type="dxa"/>
          </w:tcPr>
          <w:p w:rsidR="001A79F9" w:rsidRDefault="001A79F9">
            <w:r>
              <w:t>1,03</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Новониколаевский муниципальный район</w:t>
            </w:r>
          </w:p>
        </w:tc>
        <w:tc>
          <w:tcPr>
            <w:tcW w:w="3686" w:type="dxa"/>
          </w:tcPr>
          <w:p w:rsidR="001A79F9" w:rsidRDefault="001A79F9">
            <w:r>
              <w:t>9</w:t>
            </w:r>
          </w:p>
        </w:tc>
        <w:tc>
          <w:tcPr>
            <w:tcW w:w="3021" w:type="dxa"/>
          </w:tcPr>
          <w:p w:rsidR="001A79F9" w:rsidRDefault="001A79F9">
            <w:r>
              <w:t>0,58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Октябрьский муниципальный район</w:t>
            </w:r>
          </w:p>
        </w:tc>
        <w:tc>
          <w:tcPr>
            <w:tcW w:w="3686" w:type="dxa"/>
          </w:tcPr>
          <w:p w:rsidR="001A79F9" w:rsidRDefault="001A79F9">
            <w:r>
              <w:t>12</w:t>
            </w:r>
          </w:p>
        </w:tc>
        <w:tc>
          <w:tcPr>
            <w:tcW w:w="3021" w:type="dxa"/>
          </w:tcPr>
          <w:p w:rsidR="001A79F9" w:rsidRDefault="001A79F9">
            <w:r>
              <w:t>0,78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Ольховский муниципальный район</w:t>
            </w:r>
          </w:p>
        </w:tc>
        <w:tc>
          <w:tcPr>
            <w:tcW w:w="3686" w:type="dxa"/>
          </w:tcPr>
          <w:p w:rsidR="001A79F9" w:rsidRDefault="001A79F9">
            <w:r>
              <w:t>4</w:t>
            </w:r>
          </w:p>
        </w:tc>
        <w:tc>
          <w:tcPr>
            <w:tcW w:w="3021" w:type="dxa"/>
          </w:tcPr>
          <w:p w:rsidR="001A79F9" w:rsidRDefault="001A79F9">
            <w:r>
              <w:t>0,26</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Палласовский муниципальный район</w:t>
            </w:r>
          </w:p>
        </w:tc>
        <w:tc>
          <w:tcPr>
            <w:tcW w:w="3686" w:type="dxa"/>
          </w:tcPr>
          <w:p w:rsidR="001A79F9" w:rsidRDefault="001A79F9">
            <w:r>
              <w:t>35</w:t>
            </w:r>
          </w:p>
        </w:tc>
        <w:tc>
          <w:tcPr>
            <w:tcW w:w="3021" w:type="dxa"/>
          </w:tcPr>
          <w:p w:rsidR="001A79F9" w:rsidRDefault="001A79F9">
            <w:r>
              <w:t>2,26</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Руднянский муниципальный район</w:t>
            </w:r>
          </w:p>
        </w:tc>
        <w:tc>
          <w:tcPr>
            <w:tcW w:w="3686" w:type="dxa"/>
          </w:tcPr>
          <w:p w:rsidR="001A79F9" w:rsidRDefault="001A79F9">
            <w:r>
              <w:t>4</w:t>
            </w:r>
          </w:p>
        </w:tc>
        <w:tc>
          <w:tcPr>
            <w:tcW w:w="3021" w:type="dxa"/>
          </w:tcPr>
          <w:p w:rsidR="001A79F9" w:rsidRDefault="001A79F9">
            <w:r>
              <w:t>0,26</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Светлоярский муниципальный район</w:t>
            </w:r>
          </w:p>
        </w:tc>
        <w:tc>
          <w:tcPr>
            <w:tcW w:w="3686" w:type="dxa"/>
          </w:tcPr>
          <w:p w:rsidR="001A79F9" w:rsidRDefault="001A79F9">
            <w:r>
              <w:t>24</w:t>
            </w:r>
          </w:p>
        </w:tc>
        <w:tc>
          <w:tcPr>
            <w:tcW w:w="3021" w:type="dxa"/>
          </w:tcPr>
          <w:p w:rsidR="001A79F9" w:rsidRDefault="001A79F9">
            <w:r>
              <w:t>1,55</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Серафимовичский муниципальный район</w:t>
            </w:r>
          </w:p>
        </w:tc>
        <w:tc>
          <w:tcPr>
            <w:tcW w:w="3686" w:type="dxa"/>
          </w:tcPr>
          <w:p w:rsidR="001A79F9" w:rsidRDefault="001A79F9">
            <w:r>
              <w:t>9</w:t>
            </w:r>
          </w:p>
        </w:tc>
        <w:tc>
          <w:tcPr>
            <w:tcW w:w="3021" w:type="dxa"/>
          </w:tcPr>
          <w:p w:rsidR="001A79F9" w:rsidRDefault="001A79F9">
            <w:r>
              <w:t>0,58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Среднеахтубинский муниципальный район</w:t>
            </w:r>
          </w:p>
        </w:tc>
        <w:tc>
          <w:tcPr>
            <w:tcW w:w="3686" w:type="dxa"/>
          </w:tcPr>
          <w:p w:rsidR="001A79F9" w:rsidRDefault="001A79F9">
            <w:r>
              <w:t>22</w:t>
            </w:r>
          </w:p>
        </w:tc>
        <w:tc>
          <w:tcPr>
            <w:tcW w:w="3021" w:type="dxa"/>
          </w:tcPr>
          <w:p w:rsidR="001A79F9" w:rsidRDefault="001A79F9">
            <w:r>
              <w:t>1,42</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Старополтавский муниципальный район</w:t>
            </w:r>
          </w:p>
        </w:tc>
        <w:tc>
          <w:tcPr>
            <w:tcW w:w="3686" w:type="dxa"/>
          </w:tcPr>
          <w:p w:rsidR="001A79F9" w:rsidRDefault="001A79F9">
            <w:r>
              <w:t>4</w:t>
            </w:r>
          </w:p>
        </w:tc>
        <w:tc>
          <w:tcPr>
            <w:tcW w:w="3021" w:type="dxa"/>
          </w:tcPr>
          <w:p w:rsidR="001A79F9" w:rsidRDefault="001A79F9">
            <w:r>
              <w:t>0,26</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Суровикинский муниципальный район</w:t>
            </w:r>
          </w:p>
        </w:tc>
        <w:tc>
          <w:tcPr>
            <w:tcW w:w="3686" w:type="dxa"/>
          </w:tcPr>
          <w:p w:rsidR="001A79F9" w:rsidRDefault="001A79F9">
            <w:r>
              <w:t>41</w:t>
            </w:r>
          </w:p>
        </w:tc>
        <w:tc>
          <w:tcPr>
            <w:tcW w:w="3021" w:type="dxa"/>
          </w:tcPr>
          <w:p w:rsidR="001A79F9" w:rsidRDefault="001A79F9">
            <w:r>
              <w:t>2,65</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Урюпинский муниципальный район</w:t>
            </w:r>
          </w:p>
        </w:tc>
        <w:tc>
          <w:tcPr>
            <w:tcW w:w="3686" w:type="dxa"/>
          </w:tcPr>
          <w:p w:rsidR="001A79F9" w:rsidRDefault="001A79F9">
            <w:r>
              <w:t>12</w:t>
            </w:r>
          </w:p>
        </w:tc>
        <w:tc>
          <w:tcPr>
            <w:tcW w:w="3021" w:type="dxa"/>
          </w:tcPr>
          <w:p w:rsidR="001A79F9" w:rsidRDefault="001A79F9">
            <w:r>
              <w:t>0,78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Фроловский муниципальный район</w:t>
            </w:r>
          </w:p>
        </w:tc>
        <w:tc>
          <w:tcPr>
            <w:tcW w:w="3686" w:type="dxa"/>
          </w:tcPr>
          <w:p w:rsidR="001A79F9" w:rsidRDefault="001A79F9">
            <w:r>
              <w:t>9</w:t>
            </w:r>
          </w:p>
        </w:tc>
        <w:tc>
          <w:tcPr>
            <w:tcW w:w="3021" w:type="dxa"/>
          </w:tcPr>
          <w:p w:rsidR="001A79F9" w:rsidRDefault="001A79F9">
            <w:r>
              <w:t>0,58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
              <w:t>Чернышковский муниципальный район</w:t>
            </w:r>
          </w:p>
        </w:tc>
        <w:tc>
          <w:tcPr>
            <w:tcW w:w="3686" w:type="dxa"/>
          </w:tcPr>
          <w:p w:rsidR="001A79F9" w:rsidRDefault="001A79F9">
            <w:r>
              <w:t>6</w:t>
            </w:r>
          </w:p>
        </w:tc>
        <w:tc>
          <w:tcPr>
            <w:tcW w:w="3021" w:type="dxa"/>
          </w:tcPr>
          <w:p w:rsidR="001A79F9" w:rsidRDefault="001A79F9">
            <w:r>
              <w:t>0,39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Волгоград Ворошиловский район</w:t>
            </w:r>
          </w:p>
        </w:tc>
        <w:tc>
          <w:tcPr>
            <w:tcW w:w="3686" w:type="dxa"/>
          </w:tcPr>
          <w:p w:rsidR="001A79F9" w:rsidRDefault="001A79F9" w:rsidP="001A79F9">
            <w:r>
              <w:t>70</w:t>
            </w:r>
          </w:p>
        </w:tc>
        <w:tc>
          <w:tcPr>
            <w:tcW w:w="3021" w:type="dxa"/>
          </w:tcPr>
          <w:p w:rsidR="001A79F9" w:rsidRDefault="001A79F9" w:rsidP="001A79F9">
            <w:r>
              <w:t>4,52</w:t>
            </w:r>
          </w:p>
        </w:tc>
      </w:tr>
      <w:tr w:rsidR="001A79F9" w:rsidTr="009D7BCF">
        <w:tc>
          <w:tcPr>
            <w:tcW w:w="568" w:type="dxa"/>
            <w:shd w:val="clear" w:color="auto" w:fill="auto"/>
          </w:tcPr>
          <w:p w:rsidR="001A79F9" w:rsidRDefault="001A79F9" w:rsidP="001A79F9">
            <w:pPr>
              <w:pStyle w:val="af2"/>
              <w:numPr>
                <w:ilvl w:val="0"/>
                <w:numId w:val="19"/>
              </w:numPr>
              <w:spacing w:after="0"/>
              <w:ind w:left="0" w:firstLine="0"/>
            </w:pPr>
          </w:p>
        </w:tc>
        <w:tc>
          <w:tcPr>
            <w:tcW w:w="2801" w:type="dxa"/>
            <w:shd w:val="clear" w:color="auto" w:fill="auto"/>
          </w:tcPr>
          <w:p w:rsidR="001A79F9" w:rsidRDefault="001A79F9" w:rsidP="001A79F9">
            <w:r>
              <w:t>г. Волгоград Дзержинский район</w:t>
            </w:r>
          </w:p>
        </w:tc>
        <w:tc>
          <w:tcPr>
            <w:tcW w:w="3686" w:type="dxa"/>
            <w:shd w:val="clear" w:color="auto" w:fill="auto"/>
          </w:tcPr>
          <w:p w:rsidR="001A79F9" w:rsidRDefault="001A79F9" w:rsidP="001A79F9">
            <w:r>
              <w:t>141</w:t>
            </w:r>
          </w:p>
        </w:tc>
        <w:tc>
          <w:tcPr>
            <w:tcW w:w="3021" w:type="dxa"/>
            <w:shd w:val="clear" w:color="auto" w:fill="auto"/>
          </w:tcPr>
          <w:p w:rsidR="001A79F9" w:rsidRDefault="001A79F9" w:rsidP="001A79F9">
            <w:r>
              <w:t>9,11</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Волгоград Кировский район</w:t>
            </w:r>
          </w:p>
        </w:tc>
        <w:tc>
          <w:tcPr>
            <w:tcW w:w="3686" w:type="dxa"/>
          </w:tcPr>
          <w:p w:rsidR="001A79F9" w:rsidRDefault="001A79F9" w:rsidP="001A79F9">
            <w:r>
              <w:t>80</w:t>
            </w:r>
          </w:p>
        </w:tc>
        <w:tc>
          <w:tcPr>
            <w:tcW w:w="3021" w:type="dxa"/>
          </w:tcPr>
          <w:p w:rsidR="001A79F9" w:rsidRDefault="001A79F9" w:rsidP="001A79F9">
            <w:r>
              <w:t>5,17</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Волгоград Красноармейский район</w:t>
            </w:r>
          </w:p>
        </w:tc>
        <w:tc>
          <w:tcPr>
            <w:tcW w:w="3686" w:type="dxa"/>
          </w:tcPr>
          <w:p w:rsidR="001A79F9" w:rsidRDefault="001A79F9" w:rsidP="001A79F9">
            <w:r>
              <w:t>94</w:t>
            </w:r>
          </w:p>
        </w:tc>
        <w:tc>
          <w:tcPr>
            <w:tcW w:w="3021" w:type="dxa"/>
          </w:tcPr>
          <w:p w:rsidR="001A79F9" w:rsidRDefault="001A79F9" w:rsidP="001A79F9">
            <w:r>
              <w:t>6,08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 xml:space="preserve">г. Волгоград Краснооктябрьский </w:t>
            </w:r>
            <w:r>
              <w:lastRenderedPageBreak/>
              <w:t>район</w:t>
            </w:r>
          </w:p>
        </w:tc>
        <w:tc>
          <w:tcPr>
            <w:tcW w:w="3686" w:type="dxa"/>
          </w:tcPr>
          <w:p w:rsidR="001A79F9" w:rsidRDefault="001A79F9" w:rsidP="001A79F9">
            <w:r>
              <w:lastRenderedPageBreak/>
              <w:t>109</w:t>
            </w:r>
          </w:p>
        </w:tc>
        <w:tc>
          <w:tcPr>
            <w:tcW w:w="3021" w:type="dxa"/>
          </w:tcPr>
          <w:p w:rsidR="001A79F9" w:rsidRDefault="001A79F9" w:rsidP="001A79F9">
            <w:r>
              <w:t>7,05</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Волгоград Советский район</w:t>
            </w:r>
          </w:p>
        </w:tc>
        <w:tc>
          <w:tcPr>
            <w:tcW w:w="3686" w:type="dxa"/>
          </w:tcPr>
          <w:p w:rsidR="001A79F9" w:rsidRDefault="001A79F9" w:rsidP="001A79F9">
            <w:r>
              <w:t>89</w:t>
            </w:r>
          </w:p>
        </w:tc>
        <w:tc>
          <w:tcPr>
            <w:tcW w:w="3021" w:type="dxa"/>
          </w:tcPr>
          <w:p w:rsidR="001A79F9" w:rsidRDefault="001A79F9" w:rsidP="001A79F9">
            <w:r>
              <w:t>5,75</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Волгоград Тракторозаводский район</w:t>
            </w:r>
          </w:p>
        </w:tc>
        <w:tc>
          <w:tcPr>
            <w:tcW w:w="3686" w:type="dxa"/>
          </w:tcPr>
          <w:p w:rsidR="001A79F9" w:rsidRDefault="001A79F9" w:rsidP="001A79F9">
            <w:r>
              <w:t>116</w:t>
            </w:r>
          </w:p>
        </w:tc>
        <w:tc>
          <w:tcPr>
            <w:tcW w:w="3021" w:type="dxa"/>
          </w:tcPr>
          <w:p w:rsidR="001A79F9" w:rsidRDefault="001A79F9" w:rsidP="001A79F9">
            <w:r>
              <w:t>7,5</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Волгоград Центральный район</w:t>
            </w:r>
          </w:p>
        </w:tc>
        <w:tc>
          <w:tcPr>
            <w:tcW w:w="3686" w:type="dxa"/>
          </w:tcPr>
          <w:p w:rsidR="001A79F9" w:rsidRDefault="001A79F9" w:rsidP="001A79F9">
            <w:r>
              <w:t>107</w:t>
            </w:r>
          </w:p>
        </w:tc>
        <w:tc>
          <w:tcPr>
            <w:tcW w:w="3021" w:type="dxa"/>
          </w:tcPr>
          <w:p w:rsidR="001A79F9" w:rsidRDefault="001A79F9" w:rsidP="001A79F9">
            <w:r>
              <w:t>6,92</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 Волжский</w:t>
            </w:r>
          </w:p>
        </w:tc>
        <w:tc>
          <w:tcPr>
            <w:tcW w:w="3686" w:type="dxa"/>
          </w:tcPr>
          <w:p w:rsidR="001A79F9" w:rsidRDefault="001A79F9" w:rsidP="001A79F9">
            <w:r>
              <w:t>125</w:t>
            </w:r>
          </w:p>
        </w:tc>
        <w:tc>
          <w:tcPr>
            <w:tcW w:w="3021" w:type="dxa"/>
          </w:tcPr>
          <w:p w:rsidR="001A79F9" w:rsidRDefault="001A79F9" w:rsidP="001A79F9">
            <w:r>
              <w:t>8,08</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Городской округ - город Камышин</w:t>
            </w:r>
          </w:p>
        </w:tc>
        <w:tc>
          <w:tcPr>
            <w:tcW w:w="3686" w:type="dxa"/>
          </w:tcPr>
          <w:p w:rsidR="001A79F9" w:rsidRDefault="001A79F9" w:rsidP="001A79F9">
            <w:r>
              <w:t>64</w:t>
            </w:r>
          </w:p>
        </w:tc>
        <w:tc>
          <w:tcPr>
            <w:tcW w:w="3021" w:type="dxa"/>
          </w:tcPr>
          <w:p w:rsidR="001A79F9" w:rsidRDefault="001A79F9" w:rsidP="001A79F9">
            <w:r>
              <w:t>4,14</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Городской округ - город Михайловка</w:t>
            </w:r>
          </w:p>
        </w:tc>
        <w:tc>
          <w:tcPr>
            <w:tcW w:w="3686" w:type="dxa"/>
          </w:tcPr>
          <w:p w:rsidR="001A79F9" w:rsidRDefault="001A79F9" w:rsidP="001A79F9">
            <w:r>
              <w:t>54</w:t>
            </w:r>
          </w:p>
        </w:tc>
        <w:tc>
          <w:tcPr>
            <w:tcW w:w="3021" w:type="dxa"/>
          </w:tcPr>
          <w:p w:rsidR="001A79F9" w:rsidRDefault="001A79F9" w:rsidP="001A79F9">
            <w:r>
              <w:t>3,49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Городской округ - город Урюпинск</w:t>
            </w:r>
          </w:p>
        </w:tc>
        <w:tc>
          <w:tcPr>
            <w:tcW w:w="3686" w:type="dxa"/>
          </w:tcPr>
          <w:p w:rsidR="001A79F9" w:rsidRDefault="001A79F9" w:rsidP="001A79F9">
            <w:r>
              <w:t>40</w:t>
            </w:r>
          </w:p>
        </w:tc>
        <w:tc>
          <w:tcPr>
            <w:tcW w:w="3021" w:type="dxa"/>
          </w:tcPr>
          <w:p w:rsidR="001A79F9" w:rsidRDefault="001A79F9" w:rsidP="001A79F9">
            <w:r>
              <w:t>2,59</w:t>
            </w:r>
          </w:p>
        </w:tc>
      </w:tr>
      <w:tr w:rsidR="001A79F9" w:rsidTr="009D7BCF">
        <w:tc>
          <w:tcPr>
            <w:tcW w:w="568" w:type="dxa"/>
          </w:tcPr>
          <w:p w:rsidR="001A79F9" w:rsidRDefault="001A79F9" w:rsidP="001A79F9">
            <w:pPr>
              <w:pStyle w:val="af2"/>
              <w:numPr>
                <w:ilvl w:val="0"/>
                <w:numId w:val="19"/>
              </w:numPr>
              <w:spacing w:after="0"/>
              <w:ind w:left="0" w:firstLine="0"/>
            </w:pPr>
          </w:p>
        </w:tc>
        <w:tc>
          <w:tcPr>
            <w:tcW w:w="2801" w:type="dxa"/>
          </w:tcPr>
          <w:p w:rsidR="001A79F9" w:rsidRDefault="001A79F9" w:rsidP="001A79F9">
            <w:r>
              <w:t>Городской округ - город Фролово</w:t>
            </w:r>
          </w:p>
        </w:tc>
        <w:tc>
          <w:tcPr>
            <w:tcW w:w="3686" w:type="dxa"/>
          </w:tcPr>
          <w:p w:rsidR="001A79F9" w:rsidRDefault="001A79F9" w:rsidP="001A79F9">
            <w:r>
              <w:t>26</w:t>
            </w:r>
          </w:p>
        </w:tc>
        <w:tc>
          <w:tcPr>
            <w:tcW w:w="3021" w:type="dxa"/>
          </w:tcPr>
          <w:p w:rsidR="001A79F9" w:rsidRDefault="001A79F9" w:rsidP="001A79F9">
            <w:r>
              <w:t>1,68</w:t>
            </w:r>
          </w:p>
        </w:tc>
      </w:tr>
    </w:tbl>
    <w:p w:rsidR="00F36D37" w:rsidRDefault="00F36D37">
      <w:pPr>
        <w:ind w:left="-426" w:firstLine="426"/>
        <w:jc w:val="both"/>
        <w:rPr>
          <w:rFonts w:eastAsia="Times New Roman"/>
          <w:b/>
        </w:rPr>
      </w:pPr>
    </w:p>
    <w:p w:rsidR="00F36D37" w:rsidRDefault="00F36D37">
      <w:pPr>
        <w:ind w:left="-426" w:firstLine="426"/>
        <w:jc w:val="both"/>
        <w:rPr>
          <w:rFonts w:eastAsia="Times New Roman"/>
          <w:b/>
        </w:rPr>
      </w:pPr>
    </w:p>
    <w:p w:rsidR="00F36D37" w:rsidRDefault="003A4962" w:rsidP="00EE5F36">
      <w:pPr>
        <w:pStyle w:val="3"/>
        <w:numPr>
          <w:ilvl w:val="1"/>
          <w:numId w:val="1"/>
        </w:numPr>
        <w:tabs>
          <w:tab w:val="left" w:pos="0"/>
        </w:tabs>
        <w:rPr>
          <w:rFonts w:ascii="Times New Roman" w:hAnsi="Times New Roman"/>
        </w:rPr>
      </w:pPr>
      <w:r>
        <w:rPr>
          <w:rFonts w:ascii="Times New Roman" w:hAnsi="Times New Roman"/>
        </w:rPr>
        <w:t xml:space="preserve">1.6. </w:t>
      </w:r>
      <w:r w:rsidR="00524EC2">
        <w:rPr>
          <w:rFonts w:ascii="Times New Roman" w:hAnsi="Times New Roman"/>
        </w:rPr>
        <w:t xml:space="preserve">Основные УМК по </w:t>
      </w:r>
      <w:r w:rsidR="00EE5F36">
        <w:rPr>
          <w:rFonts w:ascii="Times New Roman" w:hAnsi="Times New Roman"/>
        </w:rPr>
        <w:t>истории</w:t>
      </w:r>
      <w:r w:rsidR="00524EC2">
        <w:rPr>
          <w:rFonts w:ascii="Times New Roman" w:hAnsi="Times New Roman"/>
        </w:rPr>
        <w:t xml:space="preserve">, которые использовались в ОО в 2019-2020 учебном году. </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7" w:name="__Fieldmark__7_4203314386"/>
      <w:r w:rsidR="001C6055">
        <w:rPr>
          <w:noProof/>
        </w:rPr>
        <w:t>2</w:t>
      </w:r>
      <w:r w:rsidR="009475A6">
        <w:fldChar w:fldCharType="end"/>
      </w:r>
      <w:bookmarkEnd w:id="7"/>
      <w:r>
        <w:noBreakHyphen/>
      </w:r>
      <w:r w:rsidR="003A4962">
        <w:t>6</w:t>
      </w:r>
    </w:p>
    <w:tbl>
      <w:tblPr>
        <w:tblW w:w="10075"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764"/>
        <w:gridCol w:w="6641"/>
        <w:gridCol w:w="2670"/>
      </w:tblGrid>
      <w:tr w:rsidR="00F36D37">
        <w:trPr>
          <w:cantSplit/>
          <w:tblHeader/>
        </w:trPr>
        <w:tc>
          <w:tcPr>
            <w:tcW w:w="568" w:type="dxa"/>
            <w:tcBorders>
              <w:top w:val="single" w:sz="4" w:space="0" w:color="000000"/>
              <w:left w:val="single" w:sz="4" w:space="0" w:color="000000"/>
              <w:bottom w:val="single" w:sz="4" w:space="0" w:color="000000"/>
            </w:tcBorders>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№п/п</w:t>
            </w:r>
          </w:p>
        </w:tc>
        <w:tc>
          <w:tcPr>
            <w:tcW w:w="6804" w:type="dxa"/>
            <w:tcBorders>
              <w:top w:val="single" w:sz="4" w:space="0" w:color="000000"/>
              <w:left w:val="single" w:sz="4" w:space="0" w:color="000000"/>
              <w:bottom w:val="single" w:sz="4" w:space="0" w:color="000000"/>
            </w:tcBorders>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Название УМК</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Примерный процент ОО, в которых использовался данный УМК</w:t>
            </w:r>
          </w:p>
        </w:tc>
      </w:tr>
      <w:tr w:rsidR="00F36D37">
        <w:trPr>
          <w:cantSplit/>
        </w:trPr>
        <w:tc>
          <w:tcPr>
            <w:tcW w:w="568" w:type="dxa"/>
            <w:tcBorders>
              <w:top w:val="single" w:sz="4" w:space="0" w:color="000000"/>
              <w:left w:val="single" w:sz="4" w:space="0" w:color="000000"/>
              <w:bottom w:val="single" w:sz="4" w:space="0" w:color="000000"/>
            </w:tcBorders>
            <w:shd w:val="clear" w:color="auto" w:fill="auto"/>
          </w:tcPr>
          <w:p w:rsidR="00F36D37" w:rsidRDefault="001D6BFA">
            <w:pPr>
              <w:pStyle w:val="af2"/>
              <w:snapToGri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p>
        </w:tc>
        <w:tc>
          <w:tcPr>
            <w:tcW w:w="6804" w:type="dxa"/>
            <w:tcBorders>
              <w:top w:val="single" w:sz="4" w:space="0" w:color="000000"/>
              <w:left w:val="single" w:sz="4" w:space="0" w:color="000000"/>
              <w:bottom w:val="single" w:sz="4" w:space="0" w:color="000000"/>
            </w:tcBorders>
            <w:shd w:val="clear" w:color="auto" w:fill="auto"/>
          </w:tcPr>
          <w:p w:rsidR="001D6BFA" w:rsidRPr="005C0A7F" w:rsidRDefault="001D6BFA" w:rsidP="001D6BFA">
            <w:r>
              <w:t>1.</w:t>
            </w:r>
            <w:r w:rsidRPr="005C0A7F">
              <w:t>Борисов Н.С. История. История России.10 класс</w:t>
            </w:r>
            <w:r>
              <w:t>. (Базовый уровень).</w:t>
            </w:r>
            <w:r w:rsidR="00E65346">
              <w:t xml:space="preserve"> Часть 1.М.: </w:t>
            </w:r>
            <w:r w:rsidRPr="005C0A7F">
              <w:t>Просвещение</w:t>
            </w:r>
            <w:r w:rsidR="00E65346">
              <w:t xml:space="preserve">, </w:t>
            </w:r>
            <w:r w:rsidRPr="005C0A7F">
              <w:t>2014</w:t>
            </w:r>
            <w:r w:rsidR="00E65346">
              <w:t>.</w:t>
            </w:r>
          </w:p>
          <w:p w:rsidR="001D6BFA" w:rsidRDefault="001D6BFA" w:rsidP="001D6BFA">
            <w:pPr>
              <w:pStyle w:val="af2"/>
              <w:spacing w:after="0" w:line="240" w:lineRule="auto"/>
              <w:ind w:left="0"/>
              <w:rPr>
                <w:rFonts w:ascii="Times New Roman" w:hAnsi="Times New Roman"/>
                <w:sz w:val="24"/>
                <w:szCs w:val="24"/>
                <w:lang w:eastAsia="ru-RU"/>
              </w:rPr>
            </w:pPr>
            <w:r>
              <w:rPr>
                <w:rFonts w:ascii="Times New Roman" w:hAnsi="Times New Roman"/>
                <w:sz w:val="24"/>
                <w:szCs w:val="24"/>
                <w:lang w:eastAsia="ru-RU"/>
              </w:rPr>
              <w:t>2.Левандовский А.А. История. История России. 10 класс</w:t>
            </w:r>
            <w:r w:rsidR="00E65346">
              <w:rPr>
                <w:rFonts w:ascii="Times New Roman" w:hAnsi="Times New Roman"/>
                <w:sz w:val="24"/>
                <w:szCs w:val="24"/>
                <w:lang w:eastAsia="ru-RU"/>
              </w:rPr>
              <w:t xml:space="preserve">. (Базовый уровень). Часть 2. М.: </w:t>
            </w:r>
            <w:r>
              <w:rPr>
                <w:rFonts w:ascii="Times New Roman" w:hAnsi="Times New Roman"/>
                <w:sz w:val="24"/>
                <w:szCs w:val="24"/>
                <w:lang w:eastAsia="ru-RU"/>
              </w:rPr>
              <w:t>Просвещение</w:t>
            </w:r>
            <w:r w:rsidR="00E65346">
              <w:rPr>
                <w:rFonts w:ascii="Times New Roman" w:hAnsi="Times New Roman"/>
                <w:sz w:val="24"/>
                <w:szCs w:val="24"/>
                <w:lang w:eastAsia="ru-RU"/>
              </w:rPr>
              <w:t xml:space="preserve">, </w:t>
            </w:r>
            <w:r>
              <w:rPr>
                <w:rFonts w:ascii="Times New Roman" w:hAnsi="Times New Roman"/>
                <w:sz w:val="24"/>
                <w:szCs w:val="24"/>
                <w:lang w:eastAsia="ru-RU"/>
              </w:rPr>
              <w:t>2014</w:t>
            </w:r>
            <w:r w:rsidR="00E65346">
              <w:rPr>
                <w:rFonts w:ascii="Times New Roman" w:hAnsi="Times New Roman"/>
                <w:sz w:val="24"/>
                <w:szCs w:val="24"/>
                <w:lang w:eastAsia="ru-RU"/>
              </w:rPr>
              <w:t>.</w:t>
            </w:r>
          </w:p>
          <w:p w:rsidR="00F36D37" w:rsidRDefault="001D6BFA" w:rsidP="001D6BFA">
            <w:pPr>
              <w:pStyle w:val="af2"/>
              <w:spacing w:after="0" w:line="240" w:lineRule="auto"/>
              <w:ind w:left="0"/>
              <w:rPr>
                <w:rFonts w:ascii="Times New Roman" w:hAnsi="Times New Roman" w:cs="Times New Roman"/>
                <w:sz w:val="24"/>
                <w:szCs w:val="24"/>
              </w:rPr>
            </w:pPr>
            <w:r>
              <w:rPr>
                <w:rFonts w:ascii="Times New Roman" w:hAnsi="Times New Roman"/>
                <w:sz w:val="24"/>
                <w:szCs w:val="24"/>
                <w:lang w:eastAsia="ru-RU"/>
              </w:rPr>
              <w:t>3.Левандовский А.А., Щетинов Ю.А., Мироненко С.В. История. История России.11 класс</w:t>
            </w:r>
            <w:r w:rsidR="00E65346">
              <w:rPr>
                <w:rFonts w:ascii="Times New Roman" w:hAnsi="Times New Roman"/>
                <w:sz w:val="24"/>
                <w:szCs w:val="24"/>
                <w:lang w:eastAsia="ru-RU"/>
              </w:rPr>
              <w:t>. (Базовый уровень). М.:</w:t>
            </w:r>
            <w:r>
              <w:rPr>
                <w:rFonts w:ascii="Times New Roman" w:hAnsi="Times New Roman"/>
                <w:sz w:val="24"/>
                <w:szCs w:val="24"/>
                <w:lang w:eastAsia="ru-RU"/>
              </w:rPr>
              <w:t xml:space="preserve"> Просвещение</w:t>
            </w:r>
            <w:r w:rsidR="00E65346">
              <w:rPr>
                <w:rFonts w:ascii="Times New Roman" w:hAnsi="Times New Roman"/>
                <w:sz w:val="24"/>
                <w:szCs w:val="24"/>
                <w:lang w:eastAsia="ru-RU"/>
              </w:rPr>
              <w:t xml:space="preserve">, </w:t>
            </w:r>
            <w:r w:rsidR="00F736CC">
              <w:rPr>
                <w:rFonts w:ascii="Times New Roman" w:hAnsi="Times New Roman"/>
                <w:sz w:val="24"/>
                <w:szCs w:val="24"/>
                <w:lang w:eastAsia="ru-RU"/>
              </w:rPr>
              <w:t>2013.</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1D6BFA" w:rsidP="00E65346">
            <w:pPr>
              <w:pStyle w:val="af2"/>
              <w:snapToGri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70 %</w:t>
            </w:r>
          </w:p>
        </w:tc>
      </w:tr>
      <w:tr w:rsidR="00F36D37">
        <w:trPr>
          <w:cantSplit/>
          <w:trHeight w:val="580"/>
        </w:trPr>
        <w:tc>
          <w:tcPr>
            <w:tcW w:w="568" w:type="dxa"/>
            <w:tcBorders>
              <w:top w:val="single" w:sz="4" w:space="0" w:color="000000"/>
              <w:left w:val="single" w:sz="4" w:space="0" w:color="000000"/>
              <w:bottom w:val="single" w:sz="4" w:space="0" w:color="000000"/>
            </w:tcBorders>
            <w:shd w:val="clear" w:color="auto" w:fill="auto"/>
          </w:tcPr>
          <w:p w:rsidR="00F36D37" w:rsidRDefault="00E65346">
            <w:pPr>
              <w:pStyle w:val="af2"/>
              <w:snapToGri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2.</w:t>
            </w:r>
          </w:p>
        </w:tc>
        <w:tc>
          <w:tcPr>
            <w:tcW w:w="6804" w:type="dxa"/>
            <w:tcBorders>
              <w:top w:val="single" w:sz="4" w:space="0" w:color="000000"/>
              <w:left w:val="single" w:sz="4" w:space="0" w:color="000000"/>
              <w:bottom w:val="single" w:sz="4" w:space="0" w:color="000000"/>
            </w:tcBorders>
            <w:shd w:val="clear" w:color="auto" w:fill="auto"/>
          </w:tcPr>
          <w:p w:rsidR="001D6BFA" w:rsidRDefault="00E65346" w:rsidP="001D6BFA">
            <w:pPr>
              <w:pStyle w:val="af2"/>
              <w:spacing w:after="0" w:line="240" w:lineRule="auto"/>
              <w:ind w:left="0"/>
              <w:rPr>
                <w:rFonts w:ascii="Times New Roman" w:hAnsi="Times New Roman"/>
                <w:sz w:val="24"/>
                <w:szCs w:val="24"/>
                <w:lang w:eastAsia="ru-RU"/>
              </w:rPr>
            </w:pPr>
            <w:r>
              <w:rPr>
                <w:rFonts w:ascii="Times New Roman" w:hAnsi="Times New Roman"/>
                <w:sz w:val="24"/>
                <w:szCs w:val="24"/>
                <w:lang w:eastAsia="ru-RU"/>
              </w:rPr>
              <w:t>1.</w:t>
            </w:r>
            <w:r w:rsidR="001D6BFA">
              <w:rPr>
                <w:rFonts w:ascii="Times New Roman" w:hAnsi="Times New Roman"/>
                <w:sz w:val="24"/>
                <w:szCs w:val="24"/>
                <w:lang w:eastAsia="ru-RU"/>
              </w:rPr>
              <w:t>Павленко Н.И., Андреев И.Л., Ляшенко Л.М.История. История России.10 класс</w:t>
            </w:r>
            <w:r>
              <w:rPr>
                <w:rFonts w:ascii="Times New Roman" w:hAnsi="Times New Roman"/>
                <w:sz w:val="24"/>
                <w:szCs w:val="24"/>
                <w:lang w:eastAsia="ru-RU"/>
              </w:rPr>
              <w:t xml:space="preserve">. (Базовый уровень). М.: </w:t>
            </w:r>
            <w:r w:rsidR="001D6BFA">
              <w:rPr>
                <w:rFonts w:ascii="Times New Roman" w:hAnsi="Times New Roman"/>
                <w:sz w:val="24"/>
                <w:szCs w:val="24"/>
                <w:lang w:eastAsia="ru-RU"/>
              </w:rPr>
              <w:t>Дрофа</w:t>
            </w:r>
            <w:r>
              <w:rPr>
                <w:rFonts w:ascii="Times New Roman" w:hAnsi="Times New Roman"/>
                <w:sz w:val="24"/>
                <w:szCs w:val="24"/>
                <w:lang w:eastAsia="ru-RU"/>
              </w:rPr>
              <w:t xml:space="preserve">, </w:t>
            </w:r>
            <w:r w:rsidR="00F736CC">
              <w:rPr>
                <w:rFonts w:ascii="Times New Roman" w:hAnsi="Times New Roman"/>
                <w:sz w:val="24"/>
                <w:szCs w:val="24"/>
                <w:lang w:eastAsia="ru-RU"/>
              </w:rPr>
              <w:t>2012.</w:t>
            </w:r>
          </w:p>
          <w:p w:rsidR="001D6BFA" w:rsidRPr="00032984" w:rsidRDefault="001D6BFA" w:rsidP="001D6BFA">
            <w:pPr>
              <w:pStyle w:val="af2"/>
              <w:spacing w:after="0" w:line="240" w:lineRule="auto"/>
              <w:ind w:left="0"/>
              <w:rPr>
                <w:rFonts w:ascii="Times New Roman" w:hAnsi="Times New Roman"/>
                <w:sz w:val="24"/>
                <w:szCs w:val="24"/>
              </w:rPr>
            </w:pPr>
            <w:r>
              <w:rPr>
                <w:rFonts w:ascii="Times New Roman" w:hAnsi="Times New Roman"/>
                <w:sz w:val="24"/>
                <w:szCs w:val="24"/>
                <w:lang w:eastAsia="ru-RU"/>
              </w:rPr>
              <w:t>2.Киселев А.П., Попов В.П. История. История России.11 класс</w:t>
            </w:r>
            <w:r w:rsidR="00E65346">
              <w:rPr>
                <w:rFonts w:ascii="Times New Roman" w:hAnsi="Times New Roman"/>
                <w:sz w:val="24"/>
                <w:szCs w:val="24"/>
                <w:lang w:eastAsia="ru-RU"/>
              </w:rPr>
              <w:t xml:space="preserve">. (Базовый уровень). М.: </w:t>
            </w:r>
            <w:r>
              <w:rPr>
                <w:rFonts w:ascii="Times New Roman" w:hAnsi="Times New Roman"/>
                <w:sz w:val="24"/>
                <w:szCs w:val="24"/>
                <w:lang w:eastAsia="ru-RU"/>
              </w:rPr>
              <w:t>Дрофа</w:t>
            </w:r>
            <w:r w:rsidR="00E65346">
              <w:rPr>
                <w:rFonts w:ascii="Times New Roman" w:hAnsi="Times New Roman"/>
                <w:sz w:val="24"/>
                <w:szCs w:val="24"/>
                <w:lang w:eastAsia="ru-RU"/>
              </w:rPr>
              <w:t xml:space="preserve">, </w:t>
            </w:r>
            <w:r w:rsidR="00F736CC">
              <w:rPr>
                <w:rFonts w:ascii="Times New Roman" w:hAnsi="Times New Roman"/>
                <w:sz w:val="24"/>
                <w:szCs w:val="24"/>
                <w:lang w:eastAsia="ru-RU"/>
              </w:rPr>
              <w:t>2012.</w:t>
            </w:r>
          </w:p>
          <w:p w:rsidR="001D6BFA" w:rsidRDefault="001D6BFA" w:rsidP="001D6BFA">
            <w:pPr>
              <w:pStyle w:val="af2"/>
              <w:spacing w:after="0" w:line="240" w:lineRule="auto"/>
              <w:ind w:left="0"/>
              <w:rPr>
                <w:rFonts w:ascii="Times New Roman" w:hAnsi="Times New Roman"/>
                <w:sz w:val="24"/>
                <w:szCs w:val="24"/>
                <w:lang w:eastAsia="ru-RU"/>
              </w:rPr>
            </w:pPr>
            <w:r>
              <w:rPr>
                <w:rFonts w:ascii="Times New Roman" w:hAnsi="Times New Roman"/>
                <w:sz w:val="24"/>
                <w:szCs w:val="24"/>
                <w:lang w:eastAsia="ru-RU"/>
              </w:rPr>
              <w:t>3.Сахаров А.Н., Загладин Н.В.История 10 класс</w:t>
            </w:r>
            <w:r w:rsidR="00E65346">
              <w:rPr>
                <w:rFonts w:ascii="Times New Roman" w:hAnsi="Times New Roman"/>
                <w:sz w:val="24"/>
                <w:szCs w:val="24"/>
                <w:lang w:eastAsia="ru-RU"/>
              </w:rPr>
              <w:t xml:space="preserve">. (Базовый уровень). М.: </w:t>
            </w:r>
            <w:r>
              <w:rPr>
                <w:rFonts w:ascii="Times New Roman" w:hAnsi="Times New Roman"/>
                <w:sz w:val="24"/>
                <w:szCs w:val="24"/>
                <w:lang w:eastAsia="ru-RU"/>
              </w:rPr>
              <w:t>Русское слово</w:t>
            </w:r>
            <w:r w:rsidR="00E65346">
              <w:rPr>
                <w:rFonts w:ascii="Times New Roman" w:hAnsi="Times New Roman"/>
                <w:sz w:val="24"/>
                <w:szCs w:val="24"/>
                <w:lang w:eastAsia="ru-RU"/>
              </w:rPr>
              <w:t xml:space="preserve">, </w:t>
            </w:r>
            <w:r w:rsidR="00F736CC">
              <w:rPr>
                <w:rFonts w:ascii="Times New Roman" w:hAnsi="Times New Roman"/>
                <w:sz w:val="24"/>
                <w:szCs w:val="24"/>
                <w:lang w:eastAsia="ru-RU"/>
              </w:rPr>
              <w:t>2013.</w:t>
            </w:r>
          </w:p>
          <w:p w:rsidR="001D6BFA" w:rsidRDefault="001D6BFA" w:rsidP="001D6BFA">
            <w:pPr>
              <w:pStyle w:val="af2"/>
              <w:spacing w:after="0" w:line="240" w:lineRule="auto"/>
              <w:ind w:left="0"/>
              <w:rPr>
                <w:rFonts w:ascii="Times New Roman" w:hAnsi="Times New Roman"/>
                <w:sz w:val="24"/>
                <w:szCs w:val="24"/>
                <w:lang w:eastAsia="ru-RU"/>
              </w:rPr>
            </w:pPr>
            <w:r>
              <w:rPr>
                <w:rFonts w:ascii="Times New Roman" w:hAnsi="Times New Roman"/>
                <w:sz w:val="24"/>
                <w:szCs w:val="24"/>
                <w:lang w:eastAsia="ru-RU"/>
              </w:rPr>
              <w:t>4.Загладин Н.В., Петров Н.В. История 11 класс</w:t>
            </w:r>
            <w:r w:rsidR="00E65346">
              <w:rPr>
                <w:rFonts w:ascii="Times New Roman" w:hAnsi="Times New Roman"/>
                <w:sz w:val="24"/>
                <w:szCs w:val="24"/>
                <w:lang w:eastAsia="ru-RU"/>
              </w:rPr>
              <w:t>. (Базовый уровень). М.: Русское слово,</w:t>
            </w:r>
            <w:r w:rsidR="00F736CC">
              <w:rPr>
                <w:rFonts w:ascii="Times New Roman" w:hAnsi="Times New Roman"/>
                <w:sz w:val="24"/>
                <w:szCs w:val="24"/>
                <w:lang w:eastAsia="ru-RU"/>
              </w:rPr>
              <w:t xml:space="preserve"> 2013.</w:t>
            </w:r>
          </w:p>
          <w:p w:rsidR="001D6BFA" w:rsidRDefault="001D6BFA" w:rsidP="001D6BFA">
            <w:pPr>
              <w:pStyle w:val="af2"/>
              <w:spacing w:after="0" w:line="240" w:lineRule="auto"/>
              <w:ind w:left="0"/>
              <w:rPr>
                <w:rFonts w:ascii="Times New Roman" w:hAnsi="Times New Roman"/>
                <w:sz w:val="24"/>
                <w:szCs w:val="24"/>
                <w:lang w:eastAsia="ru-RU"/>
              </w:rPr>
            </w:pPr>
            <w:r>
              <w:rPr>
                <w:rFonts w:ascii="Times New Roman" w:hAnsi="Times New Roman"/>
                <w:sz w:val="24"/>
                <w:szCs w:val="24"/>
                <w:lang w:eastAsia="ru-RU"/>
              </w:rPr>
              <w:t>5.Журавлева О.Н., Пашкова Т.И.</w:t>
            </w:r>
            <w:r w:rsidR="00E65346">
              <w:rPr>
                <w:rFonts w:ascii="Times New Roman" w:hAnsi="Times New Roman"/>
                <w:sz w:val="24"/>
                <w:szCs w:val="24"/>
                <w:lang w:eastAsia="ru-RU"/>
              </w:rPr>
              <w:t xml:space="preserve">, </w:t>
            </w:r>
            <w:r>
              <w:rPr>
                <w:rFonts w:ascii="Times New Roman" w:hAnsi="Times New Roman"/>
                <w:sz w:val="24"/>
                <w:szCs w:val="24"/>
                <w:lang w:eastAsia="ru-RU"/>
              </w:rPr>
              <w:t>Кузин Т.В. История. История России.10 класс</w:t>
            </w:r>
            <w:r w:rsidR="00E65346">
              <w:rPr>
                <w:rFonts w:ascii="Times New Roman" w:hAnsi="Times New Roman"/>
                <w:sz w:val="24"/>
                <w:szCs w:val="24"/>
                <w:lang w:eastAsia="ru-RU"/>
              </w:rPr>
              <w:t xml:space="preserve">. (Базовый и углубленный уровень). М.: </w:t>
            </w:r>
            <w:r>
              <w:rPr>
                <w:rFonts w:ascii="Times New Roman" w:hAnsi="Times New Roman"/>
                <w:sz w:val="24"/>
                <w:szCs w:val="24"/>
                <w:lang w:eastAsia="ru-RU"/>
              </w:rPr>
              <w:t>Вентана Граф</w:t>
            </w:r>
            <w:r w:rsidR="00E65346">
              <w:rPr>
                <w:rFonts w:ascii="Times New Roman" w:hAnsi="Times New Roman"/>
                <w:sz w:val="24"/>
                <w:szCs w:val="24"/>
                <w:lang w:eastAsia="ru-RU"/>
              </w:rPr>
              <w:t xml:space="preserve">, </w:t>
            </w:r>
            <w:r w:rsidR="00F736CC">
              <w:rPr>
                <w:rFonts w:ascii="Times New Roman" w:hAnsi="Times New Roman"/>
                <w:sz w:val="24"/>
                <w:szCs w:val="24"/>
                <w:lang w:eastAsia="ru-RU"/>
              </w:rPr>
              <w:t>2013.</w:t>
            </w:r>
          </w:p>
          <w:p w:rsidR="00F36D37" w:rsidRDefault="001D6BFA" w:rsidP="001D6BFA">
            <w:pPr>
              <w:pStyle w:val="af2"/>
              <w:spacing w:after="0" w:line="240" w:lineRule="auto"/>
              <w:ind w:left="0"/>
              <w:rPr>
                <w:rFonts w:ascii="Times New Roman" w:hAnsi="Times New Roman"/>
                <w:sz w:val="24"/>
                <w:szCs w:val="24"/>
                <w:lang w:eastAsia="ru-RU"/>
              </w:rPr>
            </w:pPr>
            <w:r>
              <w:rPr>
                <w:rFonts w:ascii="Times New Roman" w:hAnsi="Times New Roman"/>
                <w:sz w:val="24"/>
                <w:szCs w:val="24"/>
                <w:lang w:eastAsia="ru-RU"/>
              </w:rPr>
              <w:t>6.Измозик В.С., Рудник С.Н. История. История России.10 класс</w:t>
            </w:r>
            <w:r w:rsidR="00E65346">
              <w:rPr>
                <w:rFonts w:ascii="Times New Roman" w:hAnsi="Times New Roman"/>
                <w:sz w:val="24"/>
                <w:szCs w:val="24"/>
                <w:lang w:eastAsia="ru-RU"/>
              </w:rPr>
              <w:t xml:space="preserve">.(Базовый и углубленный уровень). М.: </w:t>
            </w:r>
            <w:r>
              <w:rPr>
                <w:rFonts w:ascii="Times New Roman" w:hAnsi="Times New Roman"/>
                <w:sz w:val="24"/>
                <w:szCs w:val="24"/>
                <w:lang w:eastAsia="ru-RU"/>
              </w:rPr>
              <w:t>Вентана Граф</w:t>
            </w:r>
            <w:r w:rsidR="00E65346">
              <w:rPr>
                <w:rFonts w:ascii="Times New Roman" w:hAnsi="Times New Roman"/>
                <w:sz w:val="24"/>
                <w:szCs w:val="24"/>
                <w:lang w:eastAsia="ru-RU"/>
              </w:rPr>
              <w:t>,</w:t>
            </w:r>
            <w:r w:rsidR="00F736CC">
              <w:rPr>
                <w:rFonts w:ascii="Times New Roman" w:hAnsi="Times New Roman"/>
                <w:sz w:val="24"/>
                <w:szCs w:val="24"/>
                <w:lang w:eastAsia="ru-RU"/>
              </w:rPr>
              <w:t xml:space="preserve"> 2013.</w:t>
            </w:r>
          </w:p>
          <w:p w:rsidR="001D6BFA" w:rsidRDefault="001D6BFA" w:rsidP="001D6BFA">
            <w:pPr>
              <w:pStyle w:val="af2"/>
              <w:spacing w:after="0" w:line="240" w:lineRule="auto"/>
              <w:ind w:left="0"/>
            </w:pP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E65346" w:rsidP="00E65346">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30 %</w:t>
            </w:r>
          </w:p>
        </w:tc>
      </w:tr>
    </w:tbl>
    <w:p w:rsidR="00F36D37" w:rsidRDefault="00F36D37">
      <w:pPr>
        <w:pStyle w:val="af2"/>
        <w:spacing w:after="0" w:line="240" w:lineRule="auto"/>
        <w:ind w:left="0"/>
        <w:jc w:val="both"/>
        <w:rPr>
          <w:rFonts w:ascii="Times New Roman" w:hAnsi="Times New Roman" w:cs="Times New Roman"/>
          <w:sz w:val="24"/>
          <w:szCs w:val="24"/>
        </w:rPr>
      </w:pPr>
    </w:p>
    <w:p w:rsidR="00F86915" w:rsidRPr="009D7BCF" w:rsidRDefault="00F86915" w:rsidP="009D7BCF">
      <w:pPr>
        <w:pStyle w:val="af2"/>
        <w:spacing w:after="0" w:line="240" w:lineRule="auto"/>
        <w:ind w:left="0" w:firstLine="709"/>
        <w:jc w:val="both"/>
        <w:rPr>
          <w:rFonts w:ascii="Times New Roman" w:hAnsi="Times New Roman" w:cs="Times New Roman"/>
          <w:sz w:val="28"/>
          <w:szCs w:val="28"/>
        </w:rPr>
      </w:pPr>
      <w:r w:rsidRPr="009D7BCF">
        <w:rPr>
          <w:rFonts w:ascii="Times New Roman" w:hAnsi="Times New Roman" w:cs="Times New Roman"/>
          <w:sz w:val="28"/>
          <w:szCs w:val="28"/>
        </w:rPr>
        <w:t>Корректировки в выборе УМК и учебно-методической литературы на 2020-2021 учебный год не запланированы</w:t>
      </w:r>
      <w:r w:rsidR="009D7BCF">
        <w:rPr>
          <w:rFonts w:ascii="Times New Roman" w:hAnsi="Times New Roman" w:cs="Times New Roman"/>
          <w:sz w:val="28"/>
          <w:szCs w:val="28"/>
        </w:rPr>
        <w:t>.</w:t>
      </w:r>
    </w:p>
    <w:p w:rsidR="00F36D37" w:rsidRDefault="003A4962" w:rsidP="009D7BCF">
      <w:pPr>
        <w:pStyle w:val="3"/>
        <w:numPr>
          <w:ilvl w:val="1"/>
          <w:numId w:val="1"/>
        </w:numPr>
        <w:tabs>
          <w:tab w:val="left" w:pos="0"/>
        </w:tabs>
        <w:jc w:val="both"/>
        <w:rPr>
          <w:rFonts w:ascii="Times New Roman" w:hAnsi="Times New Roman"/>
        </w:rPr>
      </w:pPr>
      <w:r>
        <w:rPr>
          <w:rFonts w:ascii="Times New Roman" w:hAnsi="Times New Roman"/>
        </w:rPr>
        <w:lastRenderedPageBreak/>
        <w:t xml:space="preserve">1.7. </w:t>
      </w:r>
      <w:r w:rsidR="00524EC2">
        <w:rPr>
          <w:rFonts w:ascii="Times New Roman" w:hAnsi="Times New Roman"/>
        </w:rPr>
        <w:t xml:space="preserve">ВЫВОДЫ о характере изменения количества участников ЕГЭ по </w:t>
      </w:r>
      <w:r w:rsidR="00F86915">
        <w:rPr>
          <w:rFonts w:ascii="Times New Roman" w:hAnsi="Times New Roman"/>
        </w:rPr>
        <w:t>истории</w:t>
      </w:r>
      <w:r w:rsidR="00524EC2">
        <w:rPr>
          <w:rFonts w:ascii="Times New Roman" w:hAnsi="Times New Roman"/>
        </w:rPr>
        <w:t xml:space="preserve">. </w:t>
      </w:r>
    </w:p>
    <w:p w:rsidR="00F36D37" w:rsidRDefault="00F36D37">
      <w:pPr>
        <w:rPr>
          <w:b/>
          <w:bCs/>
          <w:i/>
          <w:iCs/>
        </w:rPr>
      </w:pPr>
    </w:p>
    <w:p w:rsidR="00060C22" w:rsidRPr="009D7BCF" w:rsidRDefault="00060C22" w:rsidP="009D7BCF">
      <w:pPr>
        <w:ind w:firstLine="709"/>
        <w:jc w:val="both"/>
        <w:rPr>
          <w:sz w:val="28"/>
          <w:szCs w:val="28"/>
        </w:rPr>
      </w:pPr>
      <w:r w:rsidRPr="009D7BCF">
        <w:rPr>
          <w:sz w:val="28"/>
          <w:szCs w:val="28"/>
        </w:rPr>
        <w:t>Как и в предыдущие годы</w:t>
      </w:r>
      <w:r w:rsidR="00F86915" w:rsidRPr="009D7BCF">
        <w:rPr>
          <w:sz w:val="28"/>
          <w:szCs w:val="28"/>
        </w:rPr>
        <w:t>,</w:t>
      </w:r>
      <w:r w:rsidRPr="009D7BCF">
        <w:rPr>
          <w:sz w:val="28"/>
          <w:szCs w:val="28"/>
        </w:rPr>
        <w:t xml:space="preserve"> наибольшее количество участников </w:t>
      </w:r>
      <w:r w:rsidR="00F74270" w:rsidRPr="009D7BCF">
        <w:rPr>
          <w:sz w:val="28"/>
          <w:szCs w:val="28"/>
        </w:rPr>
        <w:t>ЕГЭ по</w:t>
      </w:r>
      <w:r w:rsidRPr="009D7BCF">
        <w:rPr>
          <w:sz w:val="28"/>
          <w:szCs w:val="28"/>
        </w:rPr>
        <w:t xml:space="preserve"> истории составили выпускники общеобразовательных организаций текущего года</w:t>
      </w:r>
      <w:r w:rsidR="00F86915" w:rsidRPr="009D7BCF">
        <w:rPr>
          <w:sz w:val="28"/>
          <w:szCs w:val="28"/>
        </w:rPr>
        <w:t xml:space="preserve"> -</w:t>
      </w:r>
      <w:r w:rsidRPr="009D7BCF">
        <w:rPr>
          <w:sz w:val="28"/>
          <w:szCs w:val="28"/>
        </w:rPr>
        <w:t xml:space="preserve"> 1</w:t>
      </w:r>
      <w:r w:rsidR="00113624" w:rsidRPr="009D7BCF">
        <w:rPr>
          <w:sz w:val="28"/>
          <w:szCs w:val="28"/>
        </w:rPr>
        <w:t>417</w:t>
      </w:r>
      <w:r w:rsidRPr="009D7BCF">
        <w:rPr>
          <w:sz w:val="28"/>
          <w:szCs w:val="28"/>
        </w:rPr>
        <w:t xml:space="preserve"> участника, на втором месте –выпускники прошлых лет- </w:t>
      </w:r>
      <w:r w:rsidR="00113624" w:rsidRPr="009D7BCF">
        <w:rPr>
          <w:sz w:val="28"/>
          <w:szCs w:val="28"/>
        </w:rPr>
        <w:t>101</w:t>
      </w:r>
      <w:r w:rsidRPr="009D7BCF">
        <w:rPr>
          <w:sz w:val="28"/>
          <w:szCs w:val="28"/>
        </w:rPr>
        <w:t xml:space="preserve"> участник</w:t>
      </w:r>
      <w:r w:rsidR="00F74270" w:rsidRPr="009D7BCF">
        <w:rPr>
          <w:sz w:val="28"/>
          <w:szCs w:val="28"/>
        </w:rPr>
        <w:t>.</w:t>
      </w:r>
      <w:r w:rsidR="00EE5F36">
        <w:rPr>
          <w:sz w:val="28"/>
          <w:szCs w:val="28"/>
        </w:rPr>
        <w:t xml:space="preserve"> </w:t>
      </w:r>
      <w:r w:rsidRPr="009D7BCF">
        <w:rPr>
          <w:rFonts w:eastAsia="Times New Roman"/>
          <w:sz w:val="28"/>
          <w:szCs w:val="28"/>
        </w:rPr>
        <w:t>В 201</w:t>
      </w:r>
      <w:r w:rsidR="00F74270" w:rsidRPr="009D7BCF">
        <w:rPr>
          <w:rFonts w:eastAsia="Times New Roman"/>
          <w:sz w:val="28"/>
          <w:szCs w:val="28"/>
        </w:rPr>
        <w:t>9</w:t>
      </w:r>
      <w:r w:rsidR="00D20A5B" w:rsidRPr="009D7BCF">
        <w:rPr>
          <w:rFonts w:eastAsia="Times New Roman"/>
          <w:sz w:val="28"/>
          <w:szCs w:val="28"/>
        </w:rPr>
        <w:t>году было</w:t>
      </w:r>
      <w:r w:rsidR="00F74270" w:rsidRPr="009D7BCF">
        <w:rPr>
          <w:rFonts w:eastAsia="Times New Roman"/>
          <w:sz w:val="28"/>
          <w:szCs w:val="28"/>
        </w:rPr>
        <w:t>85</w:t>
      </w:r>
      <w:r w:rsidRPr="009D7BCF">
        <w:rPr>
          <w:rFonts w:eastAsia="Times New Roman"/>
          <w:sz w:val="28"/>
          <w:szCs w:val="28"/>
        </w:rPr>
        <w:t xml:space="preserve"> участника этой категории, т.е. на </w:t>
      </w:r>
      <w:r w:rsidR="00F74270" w:rsidRPr="009D7BCF">
        <w:rPr>
          <w:rFonts w:eastAsia="Times New Roman"/>
          <w:sz w:val="28"/>
          <w:szCs w:val="28"/>
        </w:rPr>
        <w:t>16человек</w:t>
      </w:r>
      <w:r w:rsidRPr="009D7BCF">
        <w:rPr>
          <w:rFonts w:eastAsia="Times New Roman"/>
          <w:sz w:val="28"/>
          <w:szCs w:val="28"/>
        </w:rPr>
        <w:t xml:space="preserve"> больше по сравнению с прошлым годом.</w:t>
      </w:r>
      <w:r w:rsidR="00F74270" w:rsidRPr="009D7BCF">
        <w:rPr>
          <w:sz w:val="28"/>
          <w:szCs w:val="28"/>
        </w:rPr>
        <w:t xml:space="preserve">Далее идут выпускники, </w:t>
      </w:r>
      <w:r w:rsidR="00F74270" w:rsidRPr="009D7BCF">
        <w:rPr>
          <w:rFonts w:eastAsia="Times New Roman"/>
          <w:sz w:val="28"/>
          <w:szCs w:val="28"/>
        </w:rPr>
        <w:t xml:space="preserve">обучающиеся по программам СПО – 29 человек. Этот показатель меньше, чем в прошлом году, когда количество по данной категории составило – 49 человек, т.е. сокращение на 20 человек. В этом году не было </w:t>
      </w:r>
      <w:r w:rsidRPr="009D7BCF">
        <w:rPr>
          <w:rFonts w:eastAsia="Times New Roman"/>
          <w:sz w:val="28"/>
          <w:szCs w:val="28"/>
        </w:rPr>
        <w:t>участников</w:t>
      </w:r>
      <w:r w:rsidRPr="009D7BCF">
        <w:rPr>
          <w:sz w:val="28"/>
          <w:szCs w:val="28"/>
        </w:rPr>
        <w:t xml:space="preserve"> с ограниченными возможностями здоровья</w:t>
      </w:r>
      <w:r w:rsidR="00F74270" w:rsidRPr="009D7BCF">
        <w:rPr>
          <w:sz w:val="28"/>
          <w:szCs w:val="28"/>
        </w:rPr>
        <w:t>. В</w:t>
      </w:r>
      <w:r w:rsidRPr="009D7BCF">
        <w:rPr>
          <w:sz w:val="28"/>
          <w:szCs w:val="28"/>
        </w:rPr>
        <w:t xml:space="preserve"> 2019году их было только 3, а в 2018году-11.</w:t>
      </w:r>
      <w:r w:rsidR="00F74270" w:rsidRPr="009D7BCF">
        <w:rPr>
          <w:sz w:val="28"/>
          <w:szCs w:val="28"/>
        </w:rPr>
        <w:t xml:space="preserve"> Можно выявить стойкую тенденцию к сокращению</w:t>
      </w:r>
      <w:r w:rsidR="00EE5F36">
        <w:rPr>
          <w:sz w:val="28"/>
          <w:szCs w:val="28"/>
        </w:rPr>
        <w:t xml:space="preserve"> </w:t>
      </w:r>
      <w:r w:rsidR="00F86915" w:rsidRPr="009D7BCF">
        <w:rPr>
          <w:sz w:val="28"/>
          <w:szCs w:val="28"/>
        </w:rPr>
        <w:t xml:space="preserve">числа выпускников </w:t>
      </w:r>
      <w:r w:rsidR="00CB4D3A" w:rsidRPr="009D7BCF">
        <w:rPr>
          <w:sz w:val="28"/>
          <w:szCs w:val="28"/>
        </w:rPr>
        <w:t>этой категории</w:t>
      </w:r>
      <w:r w:rsidR="00F86915" w:rsidRPr="009D7BCF">
        <w:rPr>
          <w:sz w:val="28"/>
          <w:szCs w:val="28"/>
        </w:rPr>
        <w:t>, выбирающих экзамен по истории.</w:t>
      </w:r>
    </w:p>
    <w:p w:rsidR="00060C22" w:rsidRPr="009D7BCF" w:rsidRDefault="00060C22" w:rsidP="009D7BCF">
      <w:pPr>
        <w:ind w:firstLine="709"/>
        <w:jc w:val="both"/>
        <w:rPr>
          <w:sz w:val="28"/>
          <w:szCs w:val="28"/>
        </w:rPr>
      </w:pPr>
      <w:r w:rsidRPr="009D7BCF">
        <w:rPr>
          <w:sz w:val="28"/>
          <w:szCs w:val="28"/>
        </w:rPr>
        <w:t xml:space="preserve">Из таблицы </w:t>
      </w:r>
      <w:r w:rsidR="00CB4D3A" w:rsidRPr="009D7BCF">
        <w:rPr>
          <w:sz w:val="28"/>
          <w:szCs w:val="28"/>
        </w:rPr>
        <w:t>2-</w:t>
      </w:r>
      <w:r w:rsidR="00F86915" w:rsidRPr="009D7BCF">
        <w:rPr>
          <w:sz w:val="28"/>
          <w:szCs w:val="28"/>
        </w:rPr>
        <w:t>1</w:t>
      </w:r>
      <w:r w:rsidRPr="009D7BCF">
        <w:rPr>
          <w:sz w:val="28"/>
          <w:szCs w:val="28"/>
        </w:rPr>
        <w:t xml:space="preserve"> видно, что количество участников по истории продолжает сокращаться. Данная тенденция отмечается на протяжении последних лет как следствие сокращения обще</w:t>
      </w:r>
      <w:r w:rsidR="007D3F44" w:rsidRPr="009D7BCF">
        <w:rPr>
          <w:sz w:val="28"/>
          <w:szCs w:val="28"/>
        </w:rPr>
        <w:t xml:space="preserve">го количества выпускников, так </w:t>
      </w:r>
      <w:r w:rsidRPr="009D7BCF">
        <w:rPr>
          <w:sz w:val="28"/>
          <w:szCs w:val="28"/>
        </w:rPr>
        <w:t>и уменьшения числа участников, выбирающих предмет история</w:t>
      </w:r>
      <w:r w:rsidR="00EE5F36">
        <w:rPr>
          <w:sz w:val="28"/>
          <w:szCs w:val="28"/>
        </w:rPr>
        <w:t xml:space="preserve"> </w:t>
      </w:r>
      <w:r w:rsidR="009D7BCF">
        <w:rPr>
          <w:sz w:val="28"/>
          <w:szCs w:val="28"/>
        </w:rPr>
        <w:t>в качестве</w:t>
      </w:r>
      <w:r w:rsidR="00F86915" w:rsidRPr="009D7BCF">
        <w:rPr>
          <w:sz w:val="28"/>
          <w:szCs w:val="28"/>
        </w:rPr>
        <w:t xml:space="preserve"> необходимого для поступления в вуз</w:t>
      </w:r>
      <w:r w:rsidRPr="009D7BCF">
        <w:rPr>
          <w:sz w:val="28"/>
          <w:szCs w:val="28"/>
        </w:rPr>
        <w:t>. Процентное соотношение юношей и девушек, участвующих в ЕГЭ по истории</w:t>
      </w:r>
      <w:r w:rsidR="00E92709">
        <w:rPr>
          <w:sz w:val="28"/>
          <w:szCs w:val="28"/>
        </w:rPr>
        <w:t>,</w:t>
      </w:r>
      <w:r w:rsidRPr="009D7BCF">
        <w:rPr>
          <w:sz w:val="28"/>
          <w:szCs w:val="28"/>
        </w:rPr>
        <w:t xml:space="preserve"> остается стабильным, количество девушек на 1</w:t>
      </w:r>
      <w:r w:rsidR="00CB4D3A" w:rsidRPr="009D7BCF">
        <w:rPr>
          <w:sz w:val="28"/>
          <w:szCs w:val="28"/>
        </w:rPr>
        <w:t>5</w:t>
      </w:r>
      <w:r w:rsidRPr="009D7BCF">
        <w:rPr>
          <w:sz w:val="28"/>
          <w:szCs w:val="28"/>
        </w:rPr>
        <w:t>% больше, чем юношей.</w:t>
      </w:r>
    </w:p>
    <w:p w:rsidR="00060C22" w:rsidRPr="009D7BCF" w:rsidRDefault="00060C22" w:rsidP="009D7BCF">
      <w:pPr>
        <w:ind w:firstLine="709"/>
        <w:jc w:val="both"/>
        <w:rPr>
          <w:sz w:val="28"/>
          <w:szCs w:val="28"/>
        </w:rPr>
      </w:pPr>
      <w:r w:rsidRPr="009D7BCF">
        <w:rPr>
          <w:rFonts w:eastAsia="Times New Roman"/>
          <w:sz w:val="28"/>
          <w:szCs w:val="28"/>
        </w:rPr>
        <w:t xml:space="preserve">Если количество участников по типам образовательных организаций сравнивать по годам, то можно сделать вывод, что идет незначительное уменьшение количества выпускников, сдающих ЕГЭ по истории. Основная масса </w:t>
      </w:r>
      <w:r w:rsidR="001802DA" w:rsidRPr="009D7BCF">
        <w:rPr>
          <w:rFonts w:eastAsia="Times New Roman"/>
          <w:sz w:val="28"/>
          <w:szCs w:val="28"/>
        </w:rPr>
        <w:t>выпускников участников</w:t>
      </w:r>
      <w:r w:rsidRPr="009D7BCF">
        <w:rPr>
          <w:rFonts w:eastAsia="Times New Roman"/>
          <w:sz w:val="28"/>
          <w:szCs w:val="28"/>
        </w:rPr>
        <w:t xml:space="preserve"> ЕГЭ по истории </w:t>
      </w:r>
      <w:r w:rsidR="001802DA" w:rsidRPr="009D7BCF">
        <w:rPr>
          <w:rFonts w:eastAsia="Times New Roman"/>
          <w:sz w:val="28"/>
          <w:szCs w:val="28"/>
        </w:rPr>
        <w:t>–</w:t>
      </w:r>
      <w:r w:rsidRPr="009D7BCF">
        <w:rPr>
          <w:rFonts w:eastAsia="Times New Roman"/>
          <w:sz w:val="28"/>
          <w:szCs w:val="28"/>
        </w:rPr>
        <w:t xml:space="preserve"> это представители средних общеобразовательных школ–</w:t>
      </w:r>
      <w:r w:rsidR="00CB4D3A" w:rsidRPr="009D7BCF">
        <w:rPr>
          <w:rFonts w:eastAsia="Times New Roman"/>
          <w:sz w:val="28"/>
          <w:szCs w:val="28"/>
        </w:rPr>
        <w:t>68,88</w:t>
      </w:r>
      <w:r w:rsidRPr="009D7BCF">
        <w:rPr>
          <w:rFonts w:eastAsia="Times New Roman"/>
          <w:sz w:val="28"/>
          <w:szCs w:val="28"/>
        </w:rPr>
        <w:t>%, на втором месте выпускники гимназий – 13,</w:t>
      </w:r>
      <w:r w:rsidR="001802DA" w:rsidRPr="009D7BCF">
        <w:rPr>
          <w:rFonts w:eastAsia="Times New Roman"/>
          <w:sz w:val="28"/>
          <w:szCs w:val="28"/>
        </w:rPr>
        <w:t xml:space="preserve">55 </w:t>
      </w:r>
      <w:r w:rsidRPr="009D7BCF">
        <w:rPr>
          <w:rFonts w:eastAsia="Times New Roman"/>
          <w:sz w:val="28"/>
          <w:szCs w:val="28"/>
        </w:rPr>
        <w:t xml:space="preserve">%, на третьем месте </w:t>
      </w:r>
      <w:r w:rsidR="00D859B5" w:rsidRPr="009D7BCF">
        <w:rPr>
          <w:rFonts w:eastAsia="Times New Roman"/>
          <w:sz w:val="28"/>
          <w:szCs w:val="28"/>
        </w:rPr>
        <w:t xml:space="preserve">– </w:t>
      </w:r>
      <w:r w:rsidRPr="009D7BCF">
        <w:rPr>
          <w:rFonts w:eastAsia="Times New Roman"/>
          <w:sz w:val="28"/>
          <w:szCs w:val="28"/>
        </w:rPr>
        <w:t xml:space="preserve">СОШ с углубленным изучением предметов – </w:t>
      </w:r>
      <w:r w:rsidR="001802DA" w:rsidRPr="009D7BCF">
        <w:rPr>
          <w:rFonts w:eastAsia="Times New Roman"/>
          <w:sz w:val="28"/>
          <w:szCs w:val="28"/>
        </w:rPr>
        <w:t xml:space="preserve">9, 46 </w:t>
      </w:r>
      <w:r w:rsidRPr="009D7BCF">
        <w:rPr>
          <w:rFonts w:eastAsia="Times New Roman"/>
          <w:sz w:val="28"/>
          <w:szCs w:val="28"/>
        </w:rPr>
        <w:t xml:space="preserve">%. Сохраняется тенденция резкого </w:t>
      </w:r>
      <w:r w:rsidR="001802DA" w:rsidRPr="009D7BCF">
        <w:rPr>
          <w:rFonts w:eastAsia="Times New Roman"/>
          <w:sz w:val="28"/>
          <w:szCs w:val="28"/>
        </w:rPr>
        <w:t>сокращения количества</w:t>
      </w:r>
      <w:r w:rsidRPr="009D7BCF">
        <w:rPr>
          <w:rFonts w:eastAsia="Times New Roman"/>
          <w:sz w:val="28"/>
          <w:szCs w:val="28"/>
        </w:rPr>
        <w:t xml:space="preserve"> участников ЕГЭ по истории</w:t>
      </w:r>
      <w:r w:rsidR="00EE5F36">
        <w:rPr>
          <w:rFonts w:eastAsia="Times New Roman"/>
          <w:sz w:val="28"/>
          <w:szCs w:val="28"/>
        </w:rPr>
        <w:t xml:space="preserve"> </w:t>
      </w:r>
      <w:r w:rsidRPr="009D7BCF">
        <w:rPr>
          <w:rFonts w:eastAsia="Times New Roman"/>
          <w:sz w:val="28"/>
          <w:szCs w:val="28"/>
        </w:rPr>
        <w:t>в вечерних школах. Так</w:t>
      </w:r>
      <w:r w:rsidR="009A0991">
        <w:rPr>
          <w:rFonts w:eastAsia="Times New Roman"/>
          <w:sz w:val="28"/>
          <w:szCs w:val="28"/>
        </w:rPr>
        <w:t>,</w:t>
      </w:r>
      <w:r w:rsidRPr="009D7BCF">
        <w:rPr>
          <w:rFonts w:eastAsia="Times New Roman"/>
          <w:sz w:val="28"/>
          <w:szCs w:val="28"/>
        </w:rPr>
        <w:t xml:space="preserve"> в 2015году количество выпускников вечерних сменных общеобразовательных школ было 49 человек, в 2016году </w:t>
      </w:r>
      <w:r w:rsidR="001802DA" w:rsidRPr="009D7BCF">
        <w:rPr>
          <w:rFonts w:eastAsia="Times New Roman"/>
          <w:sz w:val="28"/>
          <w:szCs w:val="28"/>
        </w:rPr>
        <w:t>–</w:t>
      </w:r>
      <w:r w:rsidRPr="009D7BCF">
        <w:rPr>
          <w:rFonts w:eastAsia="Times New Roman"/>
          <w:sz w:val="28"/>
          <w:szCs w:val="28"/>
        </w:rPr>
        <w:t xml:space="preserve"> 7 человек, в 2017 году </w:t>
      </w:r>
      <w:r w:rsidR="001802DA" w:rsidRPr="009D7BCF">
        <w:rPr>
          <w:rFonts w:eastAsia="Times New Roman"/>
          <w:sz w:val="28"/>
          <w:szCs w:val="28"/>
        </w:rPr>
        <w:t xml:space="preserve"> – </w:t>
      </w:r>
      <w:r w:rsidRPr="009D7BCF">
        <w:rPr>
          <w:rFonts w:eastAsia="Times New Roman"/>
          <w:sz w:val="28"/>
          <w:szCs w:val="28"/>
        </w:rPr>
        <w:t xml:space="preserve">4 человека, в 2018 году – 3 участника, в 2019 году также </w:t>
      </w:r>
      <w:r w:rsidR="001802DA" w:rsidRPr="009D7BCF">
        <w:rPr>
          <w:rFonts w:eastAsia="Times New Roman"/>
          <w:sz w:val="28"/>
          <w:szCs w:val="28"/>
        </w:rPr>
        <w:t xml:space="preserve">– </w:t>
      </w:r>
      <w:r w:rsidRPr="009D7BCF">
        <w:rPr>
          <w:rFonts w:eastAsia="Times New Roman"/>
          <w:sz w:val="28"/>
          <w:szCs w:val="28"/>
        </w:rPr>
        <w:t>3 участника</w:t>
      </w:r>
      <w:r w:rsidR="001802DA" w:rsidRPr="009D7BCF">
        <w:rPr>
          <w:rFonts w:eastAsia="Times New Roman"/>
          <w:sz w:val="28"/>
          <w:szCs w:val="28"/>
        </w:rPr>
        <w:t>, наконец</w:t>
      </w:r>
      <w:r w:rsidR="00593236" w:rsidRPr="009D7BCF">
        <w:rPr>
          <w:rFonts w:eastAsia="Times New Roman"/>
          <w:sz w:val="28"/>
          <w:szCs w:val="28"/>
        </w:rPr>
        <w:t>,</w:t>
      </w:r>
      <w:r w:rsidR="001802DA" w:rsidRPr="009D7BCF">
        <w:rPr>
          <w:rFonts w:eastAsia="Times New Roman"/>
          <w:sz w:val="28"/>
          <w:szCs w:val="28"/>
        </w:rPr>
        <w:t xml:space="preserve"> в этом году – 1 участник.</w:t>
      </w:r>
    </w:p>
    <w:p w:rsidR="00060C22" w:rsidRPr="009D7BCF" w:rsidRDefault="00060C22" w:rsidP="009D7BCF">
      <w:pPr>
        <w:ind w:firstLine="709"/>
        <w:jc w:val="both"/>
        <w:rPr>
          <w:rFonts w:cs="Courier New"/>
          <w:sz w:val="28"/>
          <w:szCs w:val="28"/>
        </w:rPr>
      </w:pPr>
      <w:r w:rsidRPr="009D7BCF">
        <w:rPr>
          <w:sz w:val="28"/>
          <w:szCs w:val="28"/>
        </w:rPr>
        <w:t>Анализируя количество участников ЕГЭ по предмету по АТЕ региона,</w:t>
      </w:r>
      <w:bookmarkStart w:id="8" w:name="_Toc424490577"/>
      <w:r w:rsidR="00EE5F36">
        <w:rPr>
          <w:sz w:val="28"/>
          <w:szCs w:val="28"/>
        </w:rPr>
        <w:t xml:space="preserve"> </w:t>
      </w:r>
      <w:r w:rsidRPr="009D7BCF">
        <w:rPr>
          <w:rFonts w:eastAsia="Times New Roman"/>
          <w:sz w:val="28"/>
          <w:szCs w:val="28"/>
        </w:rPr>
        <w:t xml:space="preserve">отметим </w:t>
      </w:r>
      <w:r w:rsidR="001802DA" w:rsidRPr="009D7BCF">
        <w:rPr>
          <w:rFonts w:eastAsia="Times New Roman"/>
          <w:sz w:val="28"/>
          <w:szCs w:val="28"/>
        </w:rPr>
        <w:t xml:space="preserve">закономерное </w:t>
      </w:r>
      <w:r w:rsidRPr="009D7BCF">
        <w:rPr>
          <w:rFonts w:eastAsia="Times New Roman"/>
          <w:sz w:val="28"/>
          <w:szCs w:val="28"/>
        </w:rPr>
        <w:t xml:space="preserve">сохранение </w:t>
      </w:r>
      <w:r w:rsidR="009A0991">
        <w:rPr>
          <w:rFonts w:eastAsia="Times New Roman"/>
          <w:sz w:val="28"/>
          <w:szCs w:val="28"/>
        </w:rPr>
        <w:t>большего количества</w:t>
      </w:r>
      <w:r w:rsidR="00EE5F36">
        <w:rPr>
          <w:rFonts w:eastAsia="Times New Roman"/>
          <w:sz w:val="28"/>
          <w:szCs w:val="28"/>
        </w:rPr>
        <w:t xml:space="preserve"> </w:t>
      </w:r>
      <w:r w:rsidRPr="009D7BCF">
        <w:rPr>
          <w:rFonts w:eastAsia="Times New Roman"/>
          <w:sz w:val="28"/>
          <w:szCs w:val="28"/>
        </w:rPr>
        <w:t xml:space="preserve">участников </w:t>
      </w:r>
      <w:r w:rsidR="002067D0" w:rsidRPr="009D7BCF">
        <w:rPr>
          <w:rFonts w:eastAsia="Times New Roman"/>
          <w:sz w:val="28"/>
          <w:szCs w:val="28"/>
        </w:rPr>
        <w:t>из г</w:t>
      </w:r>
      <w:r w:rsidR="00593236" w:rsidRPr="009D7BCF">
        <w:rPr>
          <w:rFonts w:eastAsia="Times New Roman"/>
          <w:sz w:val="28"/>
          <w:szCs w:val="28"/>
        </w:rPr>
        <w:t>. Волгограда и других городских округов</w:t>
      </w:r>
      <w:r w:rsidR="00EE5F36">
        <w:rPr>
          <w:rFonts w:eastAsia="Times New Roman"/>
          <w:sz w:val="28"/>
          <w:szCs w:val="28"/>
        </w:rPr>
        <w:t xml:space="preserve"> </w:t>
      </w:r>
      <w:r w:rsidR="009A0991">
        <w:rPr>
          <w:rFonts w:eastAsia="Times New Roman"/>
          <w:sz w:val="28"/>
          <w:szCs w:val="28"/>
        </w:rPr>
        <w:t>по сравнению с</w:t>
      </w:r>
      <w:r w:rsidRPr="009D7BCF">
        <w:rPr>
          <w:rFonts w:eastAsia="Times New Roman"/>
          <w:sz w:val="28"/>
          <w:szCs w:val="28"/>
        </w:rPr>
        <w:t xml:space="preserve"> сельскими АТЕ. Участники г. Волгограда составляют 5</w:t>
      </w:r>
      <w:r w:rsidR="005B5842" w:rsidRPr="009D7BCF">
        <w:rPr>
          <w:rFonts w:eastAsia="Times New Roman"/>
          <w:sz w:val="28"/>
          <w:szCs w:val="28"/>
        </w:rPr>
        <w:t xml:space="preserve">2,1 </w:t>
      </w:r>
      <w:r w:rsidRPr="009D7BCF">
        <w:rPr>
          <w:rFonts w:eastAsia="Times New Roman"/>
          <w:sz w:val="28"/>
          <w:szCs w:val="28"/>
        </w:rPr>
        <w:t xml:space="preserve">% от общего количества участников по истории. </w:t>
      </w:r>
      <w:r w:rsidR="005B5842" w:rsidRPr="009D7BCF">
        <w:rPr>
          <w:rFonts w:eastAsia="Times New Roman"/>
          <w:sz w:val="28"/>
          <w:szCs w:val="28"/>
        </w:rPr>
        <w:t xml:space="preserve">От </w:t>
      </w:r>
      <w:r w:rsidRPr="009D7BCF">
        <w:rPr>
          <w:sz w:val="28"/>
          <w:szCs w:val="28"/>
        </w:rPr>
        <w:t>г.Волжский</w:t>
      </w:r>
      <w:r w:rsidR="00EE5F36">
        <w:rPr>
          <w:sz w:val="28"/>
          <w:szCs w:val="28"/>
        </w:rPr>
        <w:t xml:space="preserve"> </w:t>
      </w:r>
      <w:r w:rsidRPr="009D7BCF">
        <w:rPr>
          <w:sz w:val="28"/>
          <w:szCs w:val="28"/>
        </w:rPr>
        <w:t xml:space="preserve">в 2019 году </w:t>
      </w:r>
      <w:r w:rsidR="005B5842" w:rsidRPr="009D7BCF">
        <w:rPr>
          <w:sz w:val="28"/>
          <w:szCs w:val="28"/>
        </w:rPr>
        <w:t>было</w:t>
      </w:r>
      <w:r w:rsidRPr="009D7BCF">
        <w:rPr>
          <w:sz w:val="28"/>
          <w:szCs w:val="28"/>
        </w:rPr>
        <w:t xml:space="preserve"> 177</w:t>
      </w:r>
      <w:r w:rsidR="005B5842" w:rsidRPr="009D7BCF">
        <w:rPr>
          <w:sz w:val="28"/>
          <w:szCs w:val="28"/>
        </w:rPr>
        <w:t xml:space="preserve"> участников</w:t>
      </w:r>
      <w:r w:rsidRPr="009D7BCF">
        <w:rPr>
          <w:sz w:val="28"/>
          <w:szCs w:val="28"/>
        </w:rPr>
        <w:t xml:space="preserve">, </w:t>
      </w:r>
      <w:r w:rsidR="005B5842" w:rsidRPr="009D7BCF">
        <w:rPr>
          <w:sz w:val="28"/>
          <w:szCs w:val="28"/>
        </w:rPr>
        <w:t xml:space="preserve">в 2020 </w:t>
      </w:r>
      <w:r w:rsidR="005B5842" w:rsidRPr="009D7BCF">
        <w:rPr>
          <w:rFonts w:eastAsia="Times New Roman"/>
          <w:sz w:val="28"/>
          <w:szCs w:val="28"/>
        </w:rPr>
        <w:t xml:space="preserve">– </w:t>
      </w:r>
      <w:r w:rsidR="005B5842" w:rsidRPr="009D7BCF">
        <w:rPr>
          <w:sz w:val="28"/>
          <w:szCs w:val="28"/>
        </w:rPr>
        <w:t>125, ч</w:t>
      </w:r>
      <w:r w:rsidRPr="009D7BCF">
        <w:rPr>
          <w:sz w:val="28"/>
          <w:szCs w:val="28"/>
        </w:rPr>
        <w:t xml:space="preserve">то составило </w:t>
      </w:r>
      <w:r w:rsidR="005B5842" w:rsidRPr="009D7BCF">
        <w:rPr>
          <w:sz w:val="28"/>
          <w:szCs w:val="28"/>
        </w:rPr>
        <w:t xml:space="preserve">8,08 </w:t>
      </w:r>
      <w:r w:rsidRPr="009D7BCF">
        <w:rPr>
          <w:sz w:val="28"/>
          <w:szCs w:val="28"/>
        </w:rPr>
        <w:t xml:space="preserve">% от общего количества участников. </w:t>
      </w:r>
    </w:p>
    <w:p w:rsidR="00060C22" w:rsidRPr="009D7BCF" w:rsidRDefault="00060C22" w:rsidP="009D7BCF">
      <w:pPr>
        <w:ind w:firstLine="709"/>
        <w:jc w:val="both"/>
        <w:rPr>
          <w:rFonts w:eastAsia="Times New Roman"/>
          <w:color w:val="000000"/>
          <w:sz w:val="28"/>
          <w:szCs w:val="28"/>
        </w:rPr>
      </w:pPr>
      <w:r w:rsidRPr="009D7BCF">
        <w:rPr>
          <w:sz w:val="28"/>
          <w:szCs w:val="28"/>
        </w:rPr>
        <w:t xml:space="preserve">Среди сельских муниципальных районов </w:t>
      </w:r>
      <w:r w:rsidR="009B22FC" w:rsidRPr="009D7BCF">
        <w:rPr>
          <w:sz w:val="28"/>
          <w:szCs w:val="28"/>
        </w:rPr>
        <w:t xml:space="preserve">в этом году </w:t>
      </w:r>
      <w:r w:rsidRPr="009D7BCF">
        <w:rPr>
          <w:sz w:val="28"/>
          <w:szCs w:val="28"/>
        </w:rPr>
        <w:t xml:space="preserve">лидером </w:t>
      </w:r>
      <w:r w:rsidR="009B22FC" w:rsidRPr="009D7BCF">
        <w:rPr>
          <w:sz w:val="28"/>
          <w:szCs w:val="28"/>
        </w:rPr>
        <w:t xml:space="preserve">стал </w:t>
      </w:r>
      <w:r w:rsidR="006A6BF0" w:rsidRPr="009D7BCF">
        <w:rPr>
          <w:sz w:val="28"/>
          <w:szCs w:val="28"/>
        </w:rPr>
        <w:t>Суровикинский район</w:t>
      </w:r>
      <w:r w:rsidR="009B22FC" w:rsidRPr="009D7BCF">
        <w:rPr>
          <w:sz w:val="28"/>
          <w:szCs w:val="28"/>
        </w:rPr>
        <w:t xml:space="preserve">, в котором историю выбрали 41 человек, в прошлом году в этом районе историю сдавали 26 участников. </w:t>
      </w:r>
      <w:r w:rsidRPr="009D7BCF">
        <w:rPr>
          <w:sz w:val="28"/>
          <w:szCs w:val="28"/>
        </w:rPr>
        <w:t>Палласовский район</w:t>
      </w:r>
      <w:r w:rsidR="006A6BF0" w:rsidRPr="009D7BCF">
        <w:rPr>
          <w:sz w:val="28"/>
          <w:szCs w:val="28"/>
        </w:rPr>
        <w:t>,</w:t>
      </w:r>
      <w:r w:rsidR="00EE5F36">
        <w:rPr>
          <w:sz w:val="28"/>
          <w:szCs w:val="28"/>
        </w:rPr>
        <w:t xml:space="preserve"> </w:t>
      </w:r>
      <w:r w:rsidR="009B22FC" w:rsidRPr="009D7BCF">
        <w:rPr>
          <w:sz w:val="28"/>
          <w:szCs w:val="28"/>
        </w:rPr>
        <w:t xml:space="preserve">на протяжении двух </w:t>
      </w:r>
      <w:r w:rsidR="006A6BF0" w:rsidRPr="009D7BCF">
        <w:rPr>
          <w:sz w:val="28"/>
          <w:szCs w:val="28"/>
        </w:rPr>
        <w:t>лет</w:t>
      </w:r>
      <w:r w:rsidR="009B22FC" w:rsidRPr="009D7BCF">
        <w:rPr>
          <w:sz w:val="28"/>
          <w:szCs w:val="28"/>
        </w:rPr>
        <w:t xml:space="preserve"> лидир</w:t>
      </w:r>
      <w:r w:rsidR="006A6BF0" w:rsidRPr="009D7BCF">
        <w:rPr>
          <w:sz w:val="28"/>
          <w:szCs w:val="28"/>
        </w:rPr>
        <w:t>овавший</w:t>
      </w:r>
      <w:r w:rsidR="009B22FC" w:rsidRPr="009D7BCF">
        <w:rPr>
          <w:sz w:val="28"/>
          <w:szCs w:val="28"/>
        </w:rPr>
        <w:t xml:space="preserve"> по данному показателю</w:t>
      </w:r>
      <w:r w:rsidR="006A6BF0" w:rsidRPr="009D7BCF">
        <w:rPr>
          <w:sz w:val="28"/>
          <w:szCs w:val="28"/>
        </w:rPr>
        <w:t>,</w:t>
      </w:r>
      <w:r w:rsidR="009B22FC" w:rsidRPr="009D7BCF">
        <w:rPr>
          <w:sz w:val="28"/>
          <w:szCs w:val="28"/>
        </w:rPr>
        <w:t xml:space="preserve"> оказался на втором месте. В нем количество участников сократилось с 42 человек, сдававших историю в 2019 году, до 35 участников в 2020 году</w:t>
      </w:r>
      <w:r w:rsidRPr="009D7BCF">
        <w:rPr>
          <w:rFonts w:eastAsia="Times New Roman"/>
          <w:color w:val="000000"/>
          <w:sz w:val="28"/>
          <w:szCs w:val="28"/>
        </w:rPr>
        <w:t>.</w:t>
      </w:r>
      <w:bookmarkEnd w:id="8"/>
      <w:r w:rsidRPr="009D7BCF">
        <w:rPr>
          <w:rFonts w:eastAsia="Times New Roman"/>
          <w:color w:val="000000"/>
          <w:sz w:val="28"/>
          <w:szCs w:val="28"/>
        </w:rPr>
        <w:t xml:space="preserve">В целом участники по истории из сельских ОО составляют </w:t>
      </w:r>
      <w:r w:rsidR="006A6BF0" w:rsidRPr="009D7BCF">
        <w:rPr>
          <w:rFonts w:eastAsia="Times New Roman"/>
          <w:color w:val="000000"/>
          <w:sz w:val="28"/>
          <w:szCs w:val="28"/>
        </w:rPr>
        <w:t xml:space="preserve">27, 92 %. В прошлом году </w:t>
      </w:r>
      <w:r w:rsidR="006A6BF0" w:rsidRPr="009D7BCF">
        <w:rPr>
          <w:rFonts w:eastAsia="Times New Roman"/>
          <w:color w:val="000000"/>
          <w:sz w:val="28"/>
          <w:szCs w:val="28"/>
        </w:rPr>
        <w:lastRenderedPageBreak/>
        <w:t xml:space="preserve">этот показатель равнялся </w:t>
      </w:r>
      <w:r w:rsidRPr="009D7BCF">
        <w:rPr>
          <w:rFonts w:eastAsia="Times New Roman"/>
          <w:color w:val="000000"/>
          <w:sz w:val="28"/>
          <w:szCs w:val="28"/>
        </w:rPr>
        <w:t>27,35%.</w:t>
      </w:r>
      <w:r w:rsidR="006A6BF0" w:rsidRPr="009D7BCF">
        <w:rPr>
          <w:rFonts w:eastAsia="Times New Roman"/>
          <w:color w:val="000000"/>
          <w:sz w:val="28"/>
          <w:szCs w:val="28"/>
        </w:rPr>
        <w:t xml:space="preserve"> Таким образом, количество выпускников, </w:t>
      </w:r>
      <w:r w:rsidR="00CE5936" w:rsidRPr="009D7BCF">
        <w:rPr>
          <w:rFonts w:eastAsia="Times New Roman"/>
          <w:color w:val="000000"/>
          <w:sz w:val="28"/>
          <w:szCs w:val="28"/>
        </w:rPr>
        <w:t>сдающих ЕГЭ</w:t>
      </w:r>
      <w:r w:rsidR="006A6BF0" w:rsidRPr="009D7BCF">
        <w:rPr>
          <w:rFonts w:eastAsia="Times New Roman"/>
          <w:color w:val="000000"/>
          <w:sz w:val="28"/>
          <w:szCs w:val="28"/>
        </w:rPr>
        <w:t xml:space="preserve"> истори</w:t>
      </w:r>
      <w:r w:rsidR="00CE5936" w:rsidRPr="009D7BCF">
        <w:rPr>
          <w:rFonts w:eastAsia="Times New Roman"/>
          <w:color w:val="000000"/>
          <w:sz w:val="28"/>
          <w:szCs w:val="28"/>
        </w:rPr>
        <w:t>и,в сельских муниципальных районах</w:t>
      </w:r>
      <w:r w:rsidR="006A6BF0" w:rsidRPr="009D7BCF">
        <w:rPr>
          <w:rFonts w:eastAsia="Times New Roman"/>
          <w:color w:val="000000"/>
          <w:sz w:val="28"/>
          <w:szCs w:val="28"/>
        </w:rPr>
        <w:t xml:space="preserve"> не меняется. </w:t>
      </w:r>
    </w:p>
    <w:p w:rsidR="00F36D37" w:rsidRDefault="00F36D37">
      <w:pPr>
        <w:spacing w:line="360" w:lineRule="auto"/>
        <w:ind w:left="-425"/>
        <w:jc w:val="both"/>
      </w:pPr>
    </w:p>
    <w:p w:rsidR="00F36D37" w:rsidRDefault="00524EC2">
      <w:pPr>
        <w:pStyle w:val="2"/>
        <w:jc w:val="center"/>
        <w:rPr>
          <w:rFonts w:ascii="Times New Roman" w:hAnsi="Times New Roman"/>
          <w:b/>
          <w:bCs/>
          <w:color w:val="000000"/>
          <w:sz w:val="28"/>
          <w:szCs w:val="28"/>
        </w:rPr>
      </w:pPr>
      <w:r>
        <w:rPr>
          <w:rFonts w:ascii="Times New Roman" w:hAnsi="Times New Roman"/>
          <w:b/>
          <w:bCs/>
          <w:color w:val="000000"/>
          <w:sz w:val="28"/>
          <w:szCs w:val="28"/>
        </w:rPr>
        <w:t xml:space="preserve">РАЗДЕЛ 2.  ОСНОВНЫЕ РЕЗУЛЬТАТЫ ЕГЭ ПО </w:t>
      </w:r>
      <w:r w:rsidR="00EE5F36">
        <w:rPr>
          <w:rFonts w:ascii="Times New Roman" w:hAnsi="Times New Roman"/>
          <w:b/>
          <w:bCs/>
          <w:color w:val="000000"/>
          <w:sz w:val="28"/>
          <w:szCs w:val="28"/>
        </w:rPr>
        <w:t>ИСТОРИИ</w:t>
      </w:r>
    </w:p>
    <w:p w:rsidR="003A4962" w:rsidRDefault="003A4962" w:rsidP="003A4962">
      <w:pPr>
        <w:rPr>
          <w:b/>
          <w:sz w:val="28"/>
          <w:szCs w:val="28"/>
        </w:rPr>
      </w:pPr>
    </w:p>
    <w:p w:rsidR="003A4962" w:rsidRPr="003A4962" w:rsidRDefault="003A4962" w:rsidP="003A4962">
      <w:pPr>
        <w:rPr>
          <w:b/>
          <w:sz w:val="28"/>
          <w:szCs w:val="28"/>
        </w:rPr>
      </w:pPr>
      <w:r w:rsidRPr="003A4962">
        <w:rPr>
          <w:b/>
          <w:sz w:val="28"/>
          <w:szCs w:val="28"/>
        </w:rPr>
        <w:t>2.1.</w:t>
      </w:r>
      <w:r w:rsidRPr="003A4962">
        <w:rPr>
          <w:b/>
          <w:sz w:val="28"/>
          <w:szCs w:val="28"/>
        </w:rPr>
        <w:tab/>
        <w:t xml:space="preserve">Диаграмма распределения тестовых баллов по </w:t>
      </w:r>
      <w:r w:rsidR="00EE5F36">
        <w:rPr>
          <w:b/>
          <w:sz w:val="28"/>
          <w:szCs w:val="28"/>
        </w:rPr>
        <w:t>истории</w:t>
      </w:r>
      <w:r w:rsidRPr="003A4962">
        <w:rPr>
          <w:b/>
          <w:sz w:val="28"/>
          <w:szCs w:val="28"/>
        </w:rPr>
        <w:t xml:space="preserve"> в 2020 г.</w:t>
      </w:r>
    </w:p>
    <w:p w:rsidR="001A79F9" w:rsidRPr="001A79F9" w:rsidRDefault="001A79F9" w:rsidP="001A79F9">
      <w:pPr>
        <w:pStyle w:val="3"/>
        <w:numPr>
          <w:ilvl w:val="1"/>
          <w:numId w:val="1"/>
        </w:numPr>
        <w:tabs>
          <w:tab w:val="left" w:pos="142"/>
        </w:tabs>
        <w:ind w:left="284" w:hanging="710"/>
        <w:jc w:val="center"/>
        <w:rPr>
          <w:b w:val="0"/>
        </w:rPr>
      </w:pPr>
      <w:r>
        <w:rPr>
          <w:noProof/>
          <w:lang w:eastAsia="ru-RU"/>
        </w:rPr>
        <w:drawing>
          <wp:inline distT="0" distB="0" distL="0" distR="0">
            <wp:extent cx="5400000" cy="3600000"/>
            <wp:effectExtent l="0" t="0" r="10795" b="1968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36D37" w:rsidRPr="009A0991" w:rsidRDefault="001A79F9" w:rsidP="001A79F9">
      <w:pPr>
        <w:pStyle w:val="3"/>
        <w:numPr>
          <w:ilvl w:val="1"/>
          <w:numId w:val="1"/>
        </w:numPr>
        <w:tabs>
          <w:tab w:val="left" w:pos="142"/>
        </w:tabs>
        <w:spacing w:before="0"/>
        <w:ind w:left="284" w:hanging="710"/>
        <w:jc w:val="center"/>
        <w:rPr>
          <w:b w:val="0"/>
          <w:sz w:val="24"/>
        </w:rPr>
      </w:pPr>
      <w:r w:rsidRPr="009A0991">
        <w:rPr>
          <w:rFonts w:ascii="Times New Roman" w:hAnsi="Times New Roman"/>
          <w:b w:val="0"/>
          <w:sz w:val="24"/>
        </w:rPr>
        <w:t xml:space="preserve">Рис. 2. </w:t>
      </w:r>
      <w:r w:rsidR="00524EC2" w:rsidRPr="009A0991">
        <w:rPr>
          <w:rFonts w:ascii="Times New Roman" w:hAnsi="Times New Roman"/>
          <w:b w:val="0"/>
          <w:sz w:val="24"/>
        </w:rPr>
        <w:t xml:space="preserve">Диаграмма распределения тестовых баллов по </w:t>
      </w:r>
      <w:r w:rsidR="003A4962" w:rsidRPr="009A0991">
        <w:rPr>
          <w:rFonts w:ascii="Times New Roman" w:hAnsi="Times New Roman"/>
          <w:b w:val="0"/>
          <w:sz w:val="24"/>
        </w:rPr>
        <w:t>истории</w:t>
      </w:r>
    </w:p>
    <w:p w:rsidR="001A79F9" w:rsidRDefault="001A79F9" w:rsidP="001A79F9">
      <w:pPr>
        <w:pStyle w:val="3"/>
        <w:numPr>
          <w:ilvl w:val="1"/>
          <w:numId w:val="1"/>
        </w:numPr>
        <w:tabs>
          <w:tab w:val="left" w:pos="142"/>
        </w:tabs>
        <w:spacing w:before="0"/>
        <w:ind w:left="426" w:hanging="852"/>
        <w:rPr>
          <w:rFonts w:ascii="Times New Roman" w:hAnsi="Times New Roman"/>
        </w:rPr>
      </w:pPr>
    </w:p>
    <w:p w:rsidR="00F36D37" w:rsidRDefault="003A4962" w:rsidP="009A0991">
      <w:pPr>
        <w:pStyle w:val="3"/>
        <w:numPr>
          <w:ilvl w:val="1"/>
          <w:numId w:val="1"/>
        </w:numPr>
        <w:tabs>
          <w:tab w:val="left" w:pos="142"/>
        </w:tabs>
        <w:jc w:val="both"/>
        <w:rPr>
          <w:rFonts w:ascii="Times New Roman" w:hAnsi="Times New Roman"/>
        </w:rPr>
      </w:pPr>
      <w:r>
        <w:rPr>
          <w:rFonts w:ascii="Times New Roman" w:hAnsi="Times New Roman"/>
        </w:rPr>
        <w:t xml:space="preserve">2.2. </w:t>
      </w:r>
      <w:r w:rsidR="00524EC2">
        <w:rPr>
          <w:rFonts w:ascii="Times New Roman" w:hAnsi="Times New Roman"/>
        </w:rPr>
        <w:t xml:space="preserve">Динамика результатов ЕГЭ по </w:t>
      </w:r>
      <w:r w:rsidR="00EE5F36">
        <w:rPr>
          <w:rFonts w:ascii="Times New Roman" w:hAnsi="Times New Roman"/>
        </w:rPr>
        <w:t>истории</w:t>
      </w:r>
      <w:r w:rsidR="00524EC2">
        <w:rPr>
          <w:rFonts w:ascii="Times New Roman" w:hAnsi="Times New Roman"/>
        </w:rPr>
        <w:t xml:space="preserve"> за последние 3 года</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9" w:name="__Fieldmark__8_4203314386"/>
      <w:r w:rsidR="001C6055">
        <w:rPr>
          <w:noProof/>
        </w:rPr>
        <w:t>2</w:t>
      </w:r>
      <w:r w:rsidR="009475A6">
        <w:fldChar w:fldCharType="end"/>
      </w:r>
      <w:bookmarkEnd w:id="9"/>
      <w:r>
        <w:noBreakHyphen/>
      </w:r>
      <w:r w:rsidR="003A4962">
        <w:rPr>
          <w:lang w:eastAsia="ru-RU"/>
        </w:rPr>
        <w:t>7</w:t>
      </w:r>
    </w:p>
    <w:tbl>
      <w:tblPr>
        <w:tblW w:w="10075"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5388"/>
        <w:gridCol w:w="1559"/>
        <w:gridCol w:w="1701"/>
        <w:gridCol w:w="1427"/>
      </w:tblGrid>
      <w:tr w:rsidR="00E6569F">
        <w:trPr>
          <w:cantSplit/>
          <w:trHeight w:val="338"/>
          <w:tblHeader/>
        </w:trPr>
        <w:tc>
          <w:tcPr>
            <w:tcW w:w="5388" w:type="dxa"/>
            <w:vMerge w:val="restart"/>
            <w:tcBorders>
              <w:top w:val="single" w:sz="4" w:space="0" w:color="000000"/>
              <w:left w:val="single" w:sz="4" w:space="0" w:color="000000"/>
              <w:bottom w:val="single" w:sz="4" w:space="0" w:color="000000"/>
            </w:tcBorders>
            <w:shd w:val="clear" w:color="auto" w:fill="auto"/>
          </w:tcPr>
          <w:p w:rsidR="00E6569F" w:rsidRDefault="00E6569F">
            <w:pPr>
              <w:snapToGrid w:val="0"/>
              <w:contextualSpacing/>
              <w:jc w:val="both"/>
              <w:rPr>
                <w:rFonts w:eastAsia="MS Mincho;ＭＳ 明朝"/>
              </w:rPr>
            </w:pPr>
          </w:p>
        </w:tc>
        <w:tc>
          <w:tcPr>
            <w:tcW w:w="4687" w:type="dxa"/>
            <w:gridSpan w:val="3"/>
            <w:tcBorders>
              <w:top w:val="single" w:sz="4" w:space="0" w:color="000000"/>
              <w:left w:val="single" w:sz="4" w:space="0" w:color="000000"/>
              <w:bottom w:val="single" w:sz="4" w:space="0" w:color="000000"/>
              <w:right w:val="single" w:sz="4" w:space="0" w:color="000000"/>
            </w:tcBorders>
            <w:shd w:val="clear" w:color="auto" w:fill="auto"/>
          </w:tcPr>
          <w:p w:rsidR="00E6569F" w:rsidRDefault="00E6569F">
            <w:pPr>
              <w:contextualSpacing/>
              <w:jc w:val="center"/>
              <w:rPr>
                <w:rFonts w:eastAsia="MS Mincho;ＭＳ 明朝"/>
              </w:rPr>
            </w:pPr>
            <w:r>
              <w:rPr>
                <w:rFonts w:eastAsia="MS Mincho;ＭＳ 明朝"/>
              </w:rPr>
              <w:t>Волгоградская область</w:t>
            </w:r>
          </w:p>
        </w:tc>
      </w:tr>
      <w:tr w:rsidR="00F36D37">
        <w:trPr>
          <w:cantSplit/>
          <w:trHeight w:val="155"/>
          <w:tblHeader/>
        </w:trPr>
        <w:tc>
          <w:tcPr>
            <w:tcW w:w="5388" w:type="dxa"/>
            <w:vMerge/>
            <w:tcBorders>
              <w:top w:val="single" w:sz="4" w:space="0" w:color="000000"/>
              <w:left w:val="single" w:sz="4" w:space="0" w:color="000000"/>
              <w:bottom w:val="single" w:sz="4" w:space="0" w:color="000000"/>
            </w:tcBorders>
            <w:shd w:val="clear" w:color="auto" w:fill="auto"/>
          </w:tcPr>
          <w:p w:rsidR="00F36D37" w:rsidRDefault="00F36D37">
            <w:pPr>
              <w:snapToGrid w:val="0"/>
              <w:contextualSpacing/>
              <w:jc w:val="both"/>
              <w:rPr>
                <w:rFonts w:eastAsia="MS Mincho;ＭＳ 明朝"/>
              </w:rPr>
            </w:pPr>
          </w:p>
        </w:tc>
        <w:tc>
          <w:tcPr>
            <w:tcW w:w="1559" w:type="dxa"/>
            <w:tcBorders>
              <w:top w:val="single" w:sz="4" w:space="0" w:color="000000"/>
              <w:left w:val="single" w:sz="4" w:space="0" w:color="000000"/>
              <w:bottom w:val="single" w:sz="4" w:space="0" w:color="000000"/>
            </w:tcBorders>
            <w:shd w:val="clear" w:color="auto" w:fill="auto"/>
          </w:tcPr>
          <w:p w:rsidR="00F36D37" w:rsidRDefault="00524EC2">
            <w:pPr>
              <w:contextualSpacing/>
              <w:jc w:val="center"/>
              <w:rPr>
                <w:rFonts w:eastAsia="MS Mincho;ＭＳ 明朝"/>
              </w:rPr>
            </w:pPr>
            <w:r>
              <w:rPr>
                <w:rFonts w:eastAsia="MS Mincho;ＭＳ 明朝"/>
              </w:rPr>
              <w:t>2018 г.</w:t>
            </w:r>
          </w:p>
        </w:tc>
        <w:tc>
          <w:tcPr>
            <w:tcW w:w="1701" w:type="dxa"/>
            <w:tcBorders>
              <w:top w:val="single" w:sz="4" w:space="0" w:color="000000"/>
              <w:left w:val="single" w:sz="4" w:space="0" w:color="000000"/>
              <w:bottom w:val="single" w:sz="4" w:space="0" w:color="000000"/>
            </w:tcBorders>
            <w:shd w:val="clear" w:color="auto" w:fill="auto"/>
          </w:tcPr>
          <w:p w:rsidR="00F36D37" w:rsidRDefault="00524EC2">
            <w:pPr>
              <w:contextualSpacing/>
              <w:jc w:val="center"/>
              <w:rPr>
                <w:rFonts w:eastAsia="MS Mincho;ＭＳ 明朝"/>
              </w:rPr>
            </w:pPr>
            <w:r>
              <w:rPr>
                <w:rFonts w:eastAsia="MS Mincho;ＭＳ 明朝"/>
              </w:rPr>
              <w:t>2019 г.</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pPr>
              <w:contextualSpacing/>
              <w:jc w:val="center"/>
            </w:pPr>
            <w:r>
              <w:rPr>
                <w:rFonts w:eastAsia="MS Mincho;ＭＳ 明朝"/>
              </w:rPr>
              <w:t>2020 г.</w:t>
            </w:r>
          </w:p>
        </w:tc>
      </w:tr>
      <w:tr w:rsidR="00F36D37">
        <w:trPr>
          <w:cantSplit/>
          <w:trHeight w:val="349"/>
        </w:trPr>
        <w:tc>
          <w:tcPr>
            <w:tcW w:w="5388"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rPr>
                <w:rFonts w:eastAsia="MS Mincho;ＭＳ 明朝"/>
              </w:rPr>
            </w:pPr>
            <w:r>
              <w:rPr>
                <w:rFonts w:eastAsia="MS Mincho;ＭＳ 明朝"/>
              </w:rPr>
              <w:t>Не преодолели минимального балла, %</w:t>
            </w:r>
          </w:p>
        </w:tc>
        <w:tc>
          <w:tcPr>
            <w:tcW w:w="1559" w:type="dxa"/>
            <w:tcBorders>
              <w:top w:val="single" w:sz="4" w:space="0" w:color="000000"/>
              <w:left w:val="single" w:sz="4" w:space="0" w:color="000000"/>
              <w:bottom w:val="single" w:sz="4" w:space="0" w:color="000000"/>
            </w:tcBorders>
            <w:shd w:val="clear" w:color="auto" w:fill="auto"/>
          </w:tcPr>
          <w:p w:rsidR="00F36D37" w:rsidRDefault="00524EC2">
            <w:r>
              <w:t>11</w:t>
            </w:r>
            <w:r w:rsidR="001A79F9">
              <w:t>,</w:t>
            </w:r>
            <w:r>
              <w:t>06</w:t>
            </w:r>
          </w:p>
        </w:tc>
        <w:tc>
          <w:tcPr>
            <w:tcW w:w="1701" w:type="dxa"/>
            <w:tcBorders>
              <w:top w:val="single" w:sz="4" w:space="0" w:color="000000"/>
              <w:left w:val="single" w:sz="4" w:space="0" w:color="000000"/>
              <w:bottom w:val="single" w:sz="4" w:space="0" w:color="000000"/>
            </w:tcBorders>
            <w:shd w:val="clear" w:color="auto" w:fill="auto"/>
          </w:tcPr>
          <w:p w:rsidR="00F36D37" w:rsidRDefault="00524EC2">
            <w:r>
              <w:t>8</w:t>
            </w:r>
            <w:r w:rsidR="001A79F9">
              <w:t>,</w:t>
            </w:r>
            <w:r>
              <w:t>57</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9</w:t>
            </w:r>
            <w:r w:rsidR="001A79F9">
              <w:t>,</w:t>
            </w:r>
            <w:r>
              <w:t>31</w:t>
            </w:r>
          </w:p>
        </w:tc>
      </w:tr>
      <w:tr w:rsidR="00F36D37">
        <w:trPr>
          <w:cantSplit/>
          <w:trHeight w:val="354"/>
        </w:trPr>
        <w:tc>
          <w:tcPr>
            <w:tcW w:w="5388"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pPr>
            <w:r>
              <w:rPr>
                <w:rFonts w:eastAsia="MS Mincho;ＭＳ 明朝"/>
              </w:rPr>
              <w:t>Средний тестовый балл</w:t>
            </w:r>
          </w:p>
        </w:tc>
        <w:tc>
          <w:tcPr>
            <w:tcW w:w="1559" w:type="dxa"/>
            <w:tcBorders>
              <w:top w:val="single" w:sz="4" w:space="0" w:color="000000"/>
              <w:left w:val="single" w:sz="4" w:space="0" w:color="000000"/>
              <w:bottom w:val="single" w:sz="4" w:space="0" w:color="000000"/>
            </w:tcBorders>
            <w:shd w:val="clear" w:color="auto" w:fill="auto"/>
          </w:tcPr>
          <w:p w:rsidR="00F36D37" w:rsidRDefault="00524EC2">
            <w:r>
              <w:t>50</w:t>
            </w:r>
            <w:r w:rsidR="001A79F9">
              <w:t>,</w:t>
            </w:r>
            <w:r>
              <w:t>42</w:t>
            </w:r>
          </w:p>
        </w:tc>
        <w:tc>
          <w:tcPr>
            <w:tcW w:w="1701" w:type="dxa"/>
            <w:tcBorders>
              <w:top w:val="single" w:sz="4" w:space="0" w:color="000000"/>
              <w:left w:val="single" w:sz="4" w:space="0" w:color="000000"/>
              <w:bottom w:val="single" w:sz="4" w:space="0" w:color="000000"/>
            </w:tcBorders>
            <w:shd w:val="clear" w:color="auto" w:fill="auto"/>
          </w:tcPr>
          <w:p w:rsidR="00F36D37" w:rsidRDefault="00524EC2">
            <w:r>
              <w:t>53</w:t>
            </w:r>
            <w:r w:rsidR="001A79F9">
              <w:t>,</w:t>
            </w:r>
            <w:r>
              <w:t>23</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54</w:t>
            </w:r>
            <w:r w:rsidR="001A79F9">
              <w:t>,</w:t>
            </w:r>
            <w:r>
              <w:t>37</w:t>
            </w:r>
          </w:p>
        </w:tc>
      </w:tr>
      <w:tr w:rsidR="00F36D37">
        <w:trPr>
          <w:cantSplit/>
          <w:trHeight w:val="338"/>
        </w:trPr>
        <w:tc>
          <w:tcPr>
            <w:tcW w:w="5388"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rPr>
                <w:rFonts w:eastAsia="MS Mincho;ＭＳ 明朝"/>
              </w:rPr>
            </w:pPr>
            <w:r>
              <w:rPr>
                <w:rFonts w:eastAsia="MS Mincho;ＭＳ 明朝"/>
              </w:rPr>
              <w:t>Получили от 81 до 99 баллов, %</w:t>
            </w:r>
          </w:p>
        </w:tc>
        <w:tc>
          <w:tcPr>
            <w:tcW w:w="1559" w:type="dxa"/>
            <w:tcBorders>
              <w:top w:val="single" w:sz="4" w:space="0" w:color="000000"/>
              <w:left w:val="single" w:sz="4" w:space="0" w:color="000000"/>
              <w:bottom w:val="single" w:sz="4" w:space="0" w:color="000000"/>
            </w:tcBorders>
            <w:shd w:val="clear" w:color="auto" w:fill="auto"/>
          </w:tcPr>
          <w:p w:rsidR="00F36D37" w:rsidRDefault="00524EC2">
            <w:r>
              <w:t>5</w:t>
            </w:r>
            <w:r w:rsidR="001A79F9">
              <w:t>,</w:t>
            </w:r>
            <w:r>
              <w:t>09</w:t>
            </w:r>
          </w:p>
        </w:tc>
        <w:tc>
          <w:tcPr>
            <w:tcW w:w="1701" w:type="dxa"/>
            <w:tcBorders>
              <w:top w:val="single" w:sz="4" w:space="0" w:color="000000"/>
              <w:left w:val="single" w:sz="4" w:space="0" w:color="000000"/>
              <w:bottom w:val="single" w:sz="4" w:space="0" w:color="000000"/>
            </w:tcBorders>
            <w:shd w:val="clear" w:color="auto" w:fill="auto"/>
          </w:tcPr>
          <w:p w:rsidR="00F36D37" w:rsidRDefault="00524EC2">
            <w:r>
              <w:t>6</w:t>
            </w:r>
            <w:r w:rsidR="001A79F9">
              <w:t>,</w:t>
            </w:r>
            <w:r>
              <w:t>03</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11</w:t>
            </w:r>
            <w:r w:rsidR="001A79F9">
              <w:t>,</w:t>
            </w:r>
            <w:r>
              <w:t>05</w:t>
            </w:r>
          </w:p>
        </w:tc>
      </w:tr>
      <w:tr w:rsidR="00F36D37">
        <w:trPr>
          <w:cantSplit/>
          <w:trHeight w:val="338"/>
        </w:trPr>
        <w:tc>
          <w:tcPr>
            <w:tcW w:w="5388" w:type="dxa"/>
            <w:tcBorders>
              <w:top w:val="single" w:sz="4" w:space="0" w:color="000000"/>
              <w:left w:val="single" w:sz="4" w:space="0" w:color="000000"/>
              <w:bottom w:val="single" w:sz="4" w:space="0" w:color="000000"/>
            </w:tcBorders>
            <w:shd w:val="clear" w:color="auto" w:fill="auto"/>
          </w:tcPr>
          <w:p w:rsidR="00F36D37" w:rsidRDefault="00524EC2">
            <w:pPr>
              <w:contextualSpacing/>
              <w:jc w:val="both"/>
              <w:rPr>
                <w:rFonts w:eastAsia="MS Mincho;ＭＳ 明朝"/>
              </w:rPr>
            </w:pPr>
            <w:r>
              <w:rPr>
                <w:rFonts w:eastAsia="MS Mincho;ＭＳ 明朝"/>
              </w:rPr>
              <w:t>Получили 100 баллов, чел.</w:t>
            </w:r>
          </w:p>
        </w:tc>
        <w:tc>
          <w:tcPr>
            <w:tcW w:w="1559" w:type="dxa"/>
            <w:tcBorders>
              <w:top w:val="single" w:sz="4" w:space="0" w:color="000000"/>
              <w:left w:val="single" w:sz="4" w:space="0" w:color="000000"/>
              <w:bottom w:val="single" w:sz="4" w:space="0" w:color="000000"/>
            </w:tcBorders>
            <w:shd w:val="clear" w:color="auto" w:fill="auto"/>
          </w:tcPr>
          <w:p w:rsidR="00F36D37" w:rsidRDefault="00524EC2">
            <w:r>
              <w:t>0</w:t>
            </w:r>
          </w:p>
        </w:tc>
        <w:tc>
          <w:tcPr>
            <w:tcW w:w="1701" w:type="dxa"/>
            <w:tcBorders>
              <w:top w:val="single" w:sz="4" w:space="0" w:color="000000"/>
              <w:left w:val="single" w:sz="4" w:space="0" w:color="000000"/>
              <w:bottom w:val="single" w:sz="4" w:space="0" w:color="000000"/>
            </w:tcBorders>
            <w:shd w:val="clear" w:color="auto" w:fill="auto"/>
          </w:tcPr>
          <w:p w:rsidR="00F36D37" w:rsidRDefault="00524EC2">
            <w:r>
              <w:t>2</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10</w:t>
            </w:r>
          </w:p>
        </w:tc>
      </w:tr>
    </w:tbl>
    <w:p w:rsidR="00593236" w:rsidRDefault="00593236" w:rsidP="00593236">
      <w:pPr>
        <w:tabs>
          <w:tab w:val="left" w:pos="709"/>
        </w:tabs>
        <w:jc w:val="both"/>
      </w:pPr>
    </w:p>
    <w:p w:rsidR="00593236" w:rsidRPr="009A0991" w:rsidRDefault="00593236" w:rsidP="009A0991">
      <w:pPr>
        <w:tabs>
          <w:tab w:val="left" w:pos="709"/>
          <w:tab w:val="left" w:pos="1134"/>
        </w:tabs>
        <w:ind w:firstLine="709"/>
        <w:jc w:val="both"/>
        <w:rPr>
          <w:sz w:val="28"/>
          <w:szCs w:val="28"/>
        </w:rPr>
      </w:pPr>
      <w:r w:rsidRPr="009A0991">
        <w:rPr>
          <w:sz w:val="28"/>
          <w:szCs w:val="28"/>
        </w:rPr>
        <w:t xml:space="preserve">Данные статистики позволяют отметить сразу несколько тенденций: </w:t>
      </w:r>
    </w:p>
    <w:p w:rsidR="00593236" w:rsidRPr="009A0991" w:rsidRDefault="00593236" w:rsidP="009A0991">
      <w:pPr>
        <w:tabs>
          <w:tab w:val="left" w:pos="709"/>
          <w:tab w:val="left" w:pos="1134"/>
        </w:tabs>
        <w:ind w:firstLine="709"/>
        <w:jc w:val="both"/>
        <w:rPr>
          <w:sz w:val="28"/>
          <w:szCs w:val="28"/>
        </w:rPr>
      </w:pPr>
      <w:r w:rsidRPr="009A0991">
        <w:rPr>
          <w:sz w:val="28"/>
          <w:szCs w:val="28"/>
        </w:rPr>
        <w:t>•</w:t>
      </w:r>
      <w:r w:rsidRPr="009A0991">
        <w:rPr>
          <w:sz w:val="28"/>
          <w:szCs w:val="28"/>
        </w:rPr>
        <w:tab/>
        <w:t xml:space="preserve">процент выпускников, не преодолевших порог, существенно не изменился, хотя предполагалось, что 2020 году экзамен сдавали наиболее мотивированные выпускники, </w:t>
      </w:r>
      <w:r w:rsidR="007D3F44" w:rsidRPr="009A0991">
        <w:rPr>
          <w:sz w:val="28"/>
          <w:szCs w:val="28"/>
        </w:rPr>
        <w:t xml:space="preserve">нацеленные на поступление в </w:t>
      </w:r>
      <w:r w:rsidR="00424897">
        <w:rPr>
          <w:sz w:val="28"/>
          <w:szCs w:val="28"/>
        </w:rPr>
        <w:t>вуз</w:t>
      </w:r>
      <w:r w:rsidR="007D3F44" w:rsidRPr="009A0991">
        <w:rPr>
          <w:sz w:val="28"/>
          <w:szCs w:val="28"/>
        </w:rPr>
        <w:t>,</w:t>
      </w:r>
      <w:r w:rsidR="00424897">
        <w:rPr>
          <w:sz w:val="28"/>
          <w:szCs w:val="28"/>
        </w:rPr>
        <w:t xml:space="preserve"> </w:t>
      </w:r>
      <w:r w:rsidR="007D3F44" w:rsidRPr="009A0991">
        <w:rPr>
          <w:sz w:val="28"/>
          <w:szCs w:val="28"/>
        </w:rPr>
        <w:t>т</w:t>
      </w:r>
      <w:r w:rsidR="00082887" w:rsidRPr="009A0991">
        <w:rPr>
          <w:sz w:val="28"/>
          <w:szCs w:val="28"/>
        </w:rPr>
        <w:t>ем более</w:t>
      </w:r>
      <w:r w:rsidRPr="009A0991">
        <w:rPr>
          <w:sz w:val="28"/>
          <w:szCs w:val="28"/>
        </w:rPr>
        <w:t xml:space="preserve"> что у них было больше времени на </w:t>
      </w:r>
      <w:r w:rsidR="009A0991">
        <w:rPr>
          <w:sz w:val="28"/>
          <w:szCs w:val="28"/>
        </w:rPr>
        <w:t xml:space="preserve">целенаправленную </w:t>
      </w:r>
      <w:r w:rsidRPr="009A0991">
        <w:rPr>
          <w:sz w:val="28"/>
          <w:szCs w:val="28"/>
        </w:rPr>
        <w:t>подготовку к экзамену.</w:t>
      </w:r>
    </w:p>
    <w:p w:rsidR="00F36D37" w:rsidRPr="009A0991" w:rsidRDefault="00593236" w:rsidP="009A0991">
      <w:pPr>
        <w:tabs>
          <w:tab w:val="left" w:pos="709"/>
          <w:tab w:val="left" w:pos="1134"/>
        </w:tabs>
        <w:ind w:firstLine="709"/>
        <w:jc w:val="both"/>
        <w:rPr>
          <w:sz w:val="28"/>
          <w:szCs w:val="28"/>
        </w:rPr>
      </w:pPr>
      <w:r w:rsidRPr="009A0991">
        <w:rPr>
          <w:sz w:val="28"/>
          <w:szCs w:val="28"/>
        </w:rPr>
        <w:t>•</w:t>
      </w:r>
      <w:r w:rsidRPr="009A0991">
        <w:rPr>
          <w:sz w:val="28"/>
          <w:szCs w:val="28"/>
        </w:rPr>
        <w:tab/>
        <w:t>на 1,14% увеличился средний балл с 53,23 до 54,37</w:t>
      </w:r>
      <w:r w:rsidR="0042409A" w:rsidRPr="009A0991">
        <w:rPr>
          <w:sz w:val="28"/>
          <w:szCs w:val="28"/>
        </w:rPr>
        <w:t xml:space="preserve">, </w:t>
      </w:r>
      <w:r w:rsidRPr="009A0991">
        <w:rPr>
          <w:sz w:val="28"/>
          <w:szCs w:val="28"/>
        </w:rPr>
        <w:t xml:space="preserve">значительно – </w:t>
      </w:r>
      <w:r w:rsidR="0042409A" w:rsidRPr="009A0991">
        <w:rPr>
          <w:sz w:val="28"/>
          <w:szCs w:val="28"/>
        </w:rPr>
        <w:t>5,02</w:t>
      </w:r>
      <w:r w:rsidRPr="009A0991">
        <w:rPr>
          <w:sz w:val="28"/>
          <w:szCs w:val="28"/>
        </w:rPr>
        <w:t xml:space="preserve">% </w:t>
      </w:r>
      <w:r w:rsidR="0042409A" w:rsidRPr="009A0991">
        <w:rPr>
          <w:sz w:val="28"/>
          <w:szCs w:val="28"/>
        </w:rPr>
        <w:t>выросло</w:t>
      </w:r>
      <w:r w:rsidRPr="009A0991">
        <w:rPr>
          <w:sz w:val="28"/>
          <w:szCs w:val="28"/>
        </w:rPr>
        <w:t xml:space="preserve"> число выпускников, получивших высокие баллы </w:t>
      </w:r>
      <w:r w:rsidR="0042409A" w:rsidRPr="009A0991">
        <w:rPr>
          <w:sz w:val="28"/>
          <w:szCs w:val="28"/>
        </w:rPr>
        <w:t xml:space="preserve">по истории, а также  в пять раз увеличилось число стобалльников. </w:t>
      </w:r>
    </w:p>
    <w:p w:rsidR="001A79F9" w:rsidRDefault="001A79F9" w:rsidP="001A79F9">
      <w:pPr>
        <w:tabs>
          <w:tab w:val="left" w:pos="709"/>
        </w:tabs>
        <w:jc w:val="center"/>
      </w:pPr>
      <w:r>
        <w:rPr>
          <w:noProof/>
          <w:lang w:eastAsia="ru-RU"/>
        </w:rPr>
        <w:lastRenderedPageBreak/>
        <w:drawing>
          <wp:inline distT="0" distB="0" distL="0" distR="0">
            <wp:extent cx="5838825" cy="29718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79F9" w:rsidRDefault="001A79F9" w:rsidP="001A79F9">
      <w:pPr>
        <w:tabs>
          <w:tab w:val="left" w:pos="709"/>
        </w:tabs>
        <w:jc w:val="center"/>
      </w:pPr>
      <w:r>
        <w:t>Рис. 3. Динамика среднего балла</w:t>
      </w:r>
    </w:p>
    <w:p w:rsidR="00F36D37" w:rsidRDefault="003A4962" w:rsidP="009A0991">
      <w:pPr>
        <w:pStyle w:val="3"/>
        <w:numPr>
          <w:ilvl w:val="1"/>
          <w:numId w:val="1"/>
        </w:numPr>
        <w:tabs>
          <w:tab w:val="left" w:pos="0"/>
        </w:tabs>
        <w:jc w:val="both"/>
        <w:rPr>
          <w:rFonts w:ascii="Times New Roman" w:hAnsi="Times New Roman"/>
        </w:rPr>
      </w:pPr>
      <w:r>
        <w:rPr>
          <w:rFonts w:ascii="Times New Roman" w:hAnsi="Times New Roman"/>
        </w:rPr>
        <w:t xml:space="preserve">2.3. </w:t>
      </w:r>
      <w:r w:rsidR="00524EC2">
        <w:rPr>
          <w:rFonts w:ascii="Times New Roman" w:hAnsi="Times New Roman"/>
        </w:rPr>
        <w:t>Результаты по группам участников экзамена с различным уровнем подготовки:</w:t>
      </w:r>
    </w:p>
    <w:p w:rsidR="00F36D37" w:rsidRDefault="003A4962">
      <w:pPr>
        <w:pStyle w:val="3"/>
        <w:rPr>
          <w:rFonts w:ascii="Times New Roman" w:hAnsi="Times New Roman"/>
        </w:rPr>
      </w:pPr>
      <w:r w:rsidRPr="009A0991">
        <w:rPr>
          <w:rFonts w:ascii="Times New Roman" w:hAnsi="Times New Roman"/>
          <w:bCs w:val="0"/>
        </w:rPr>
        <w:t>2.3.1.</w:t>
      </w:r>
      <w:r w:rsidR="00524EC2">
        <w:rPr>
          <w:rFonts w:ascii="Times New Roman" w:hAnsi="Times New Roman"/>
          <w:b w:val="0"/>
          <w:bCs w:val="0"/>
        </w:rPr>
        <w:t xml:space="preserve">в разрезе категорий участников ЕГЭ </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10" w:name="__Fieldmark__9_4203314386"/>
      <w:r w:rsidR="001C6055">
        <w:rPr>
          <w:noProof/>
        </w:rPr>
        <w:t>2</w:t>
      </w:r>
      <w:r w:rsidR="009475A6">
        <w:fldChar w:fldCharType="end"/>
      </w:r>
      <w:bookmarkEnd w:id="10"/>
      <w:r>
        <w:noBreakHyphen/>
      </w:r>
      <w:r w:rsidR="003A4962">
        <w:rPr>
          <w:lang w:eastAsia="ru-RU"/>
        </w:rPr>
        <w:t>8</w:t>
      </w:r>
    </w:p>
    <w:tbl>
      <w:tblPr>
        <w:tblW w:w="10075"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2836"/>
        <w:gridCol w:w="1807"/>
        <w:gridCol w:w="1807"/>
        <w:gridCol w:w="1807"/>
        <w:gridCol w:w="1818"/>
      </w:tblGrid>
      <w:tr w:rsidR="00F36D37">
        <w:trPr>
          <w:cantSplit/>
          <w:trHeight w:val="1058"/>
          <w:tblHeader/>
        </w:trPr>
        <w:tc>
          <w:tcPr>
            <w:tcW w:w="2836" w:type="dxa"/>
            <w:tcBorders>
              <w:top w:val="single" w:sz="4" w:space="0" w:color="000000"/>
              <w:left w:val="single" w:sz="4" w:space="0" w:color="000000"/>
              <w:bottom w:val="single" w:sz="4" w:space="0" w:color="000000"/>
            </w:tcBorders>
            <w:shd w:val="clear" w:color="auto" w:fill="auto"/>
          </w:tcPr>
          <w:p w:rsidR="00F36D37" w:rsidRDefault="00F36D37">
            <w:pPr>
              <w:pStyle w:val="af2"/>
              <w:snapToGrid w:val="0"/>
              <w:spacing w:after="0" w:line="240" w:lineRule="auto"/>
              <w:ind w:left="0"/>
              <w:jc w:val="both"/>
              <w:rPr>
                <w:rFonts w:ascii="Times New Roman" w:hAnsi="Times New Roman" w:cs="Times New Roman"/>
                <w:sz w:val="24"/>
                <w:szCs w:val="24"/>
              </w:rPr>
            </w:pPr>
          </w:p>
        </w:tc>
        <w:tc>
          <w:tcPr>
            <w:tcW w:w="1807" w:type="dxa"/>
            <w:tcBorders>
              <w:top w:val="single" w:sz="4" w:space="0" w:color="000000"/>
              <w:left w:val="single" w:sz="4" w:space="0" w:color="000000"/>
              <w:bottom w:val="single" w:sz="4" w:space="0" w:color="000000"/>
            </w:tcBorders>
            <w:shd w:val="clear" w:color="auto" w:fill="auto"/>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Выпускники текущего года, обучающиеся по программам СОО</w:t>
            </w:r>
          </w:p>
        </w:tc>
        <w:tc>
          <w:tcPr>
            <w:tcW w:w="1807" w:type="dxa"/>
            <w:tcBorders>
              <w:top w:val="single" w:sz="4" w:space="0" w:color="000000"/>
              <w:left w:val="single" w:sz="4" w:space="0" w:color="000000"/>
              <w:bottom w:val="single" w:sz="4" w:space="0" w:color="000000"/>
            </w:tcBorders>
            <w:shd w:val="clear" w:color="auto" w:fill="auto"/>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Выпускники текущего года, обучающиеся по программам СПО</w:t>
            </w:r>
          </w:p>
        </w:tc>
        <w:tc>
          <w:tcPr>
            <w:tcW w:w="1807" w:type="dxa"/>
            <w:tcBorders>
              <w:top w:val="single" w:sz="4" w:space="0" w:color="000000"/>
              <w:left w:val="single" w:sz="4" w:space="0" w:color="000000"/>
              <w:bottom w:val="single" w:sz="4" w:space="0" w:color="000000"/>
            </w:tcBorders>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Выпускники прошлых лет</w:t>
            </w:r>
          </w:p>
        </w:tc>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Участники ЕГЭ с ОВЗ</w:t>
            </w:r>
          </w:p>
        </w:tc>
      </w:tr>
      <w:tr w:rsidR="00F36D37">
        <w:trPr>
          <w:cantSplit/>
        </w:trPr>
        <w:tc>
          <w:tcPr>
            <w:tcW w:w="2836" w:type="dxa"/>
            <w:tcBorders>
              <w:top w:val="single" w:sz="4" w:space="0" w:color="000000"/>
              <w:left w:val="single" w:sz="4" w:space="0" w:color="000000"/>
              <w:bottom w:val="single" w:sz="4" w:space="0" w:color="000000"/>
            </w:tcBorders>
            <w:shd w:val="clear" w:color="auto" w:fill="auto"/>
          </w:tcPr>
          <w:p w:rsidR="00F36D37" w:rsidRDefault="00524EC2" w:rsidP="001A79F9">
            <w:pPr>
              <w:pStyle w:val="af2"/>
              <w:spacing w:after="0" w:line="240" w:lineRule="auto"/>
              <w:ind w:left="0"/>
              <w:rPr>
                <w:rFonts w:ascii="Times New Roman" w:hAnsi="Times New Roman" w:cs="Times New Roman"/>
                <w:b/>
                <w:sz w:val="24"/>
                <w:szCs w:val="24"/>
              </w:rPr>
            </w:pPr>
            <w:r>
              <w:rPr>
                <w:rFonts w:ascii="Times New Roman" w:eastAsia="Times New Roman" w:hAnsi="Times New Roman" w:cs="Times New Roman"/>
                <w:bCs/>
                <w:sz w:val="24"/>
                <w:szCs w:val="24"/>
                <w:lang w:eastAsia="ru-RU"/>
              </w:rPr>
              <w:t>Доля</w:t>
            </w:r>
            <w:r>
              <w:rPr>
                <w:rFonts w:ascii="Times New Roman" w:hAnsi="Times New Roman" w:cs="Times New Roman"/>
                <w:sz w:val="24"/>
                <w:szCs w:val="24"/>
              </w:rPr>
              <w:t xml:space="preserve"> участников, набравших балл ниже минимального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7,9 %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27,59 %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23,76 %</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0 %</w:t>
            </w:r>
          </w:p>
        </w:tc>
      </w:tr>
      <w:tr w:rsidR="00F36D37">
        <w:trPr>
          <w:cantSplit/>
        </w:trPr>
        <w:tc>
          <w:tcPr>
            <w:tcW w:w="2836" w:type="dxa"/>
            <w:tcBorders>
              <w:top w:val="single" w:sz="4" w:space="0" w:color="000000"/>
              <w:left w:val="single" w:sz="4" w:space="0" w:color="000000"/>
              <w:bottom w:val="single" w:sz="4" w:space="0" w:color="000000"/>
            </w:tcBorders>
            <w:shd w:val="clear" w:color="auto" w:fill="auto"/>
          </w:tcPr>
          <w:p w:rsidR="00F36D37" w:rsidRDefault="00524EC2" w:rsidP="001A79F9">
            <w:pPr>
              <w:pStyle w:val="af2"/>
              <w:spacing w:after="0" w:line="240" w:lineRule="auto"/>
              <w:ind w:left="0"/>
            </w:pPr>
            <w:r>
              <w:rPr>
                <w:rFonts w:ascii="Times New Roman" w:eastAsia="Times New Roman" w:hAnsi="Times New Roman" w:cs="Times New Roman"/>
                <w:bCs/>
                <w:sz w:val="24"/>
                <w:szCs w:val="24"/>
                <w:lang w:eastAsia="ru-RU"/>
              </w:rPr>
              <w:t>Доля</w:t>
            </w:r>
            <w:r>
              <w:rPr>
                <w:rFonts w:ascii="Times New Roman" w:hAnsi="Times New Roman" w:cs="Times New Roman"/>
                <w:sz w:val="24"/>
                <w:szCs w:val="24"/>
              </w:rPr>
              <w:t xml:space="preserve"> участников, получивших тестовый балл от минимального балла до 60 баллов</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54,06 %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55,17 %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54,46 %</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0 %</w:t>
            </w:r>
          </w:p>
        </w:tc>
      </w:tr>
      <w:tr w:rsidR="00F36D37">
        <w:trPr>
          <w:cantSplit/>
        </w:trPr>
        <w:tc>
          <w:tcPr>
            <w:tcW w:w="2836" w:type="dxa"/>
            <w:tcBorders>
              <w:top w:val="single" w:sz="4" w:space="0" w:color="000000"/>
              <w:left w:val="single" w:sz="4" w:space="0" w:color="000000"/>
              <w:bottom w:val="single" w:sz="4" w:space="0" w:color="000000"/>
            </w:tcBorders>
            <w:shd w:val="clear" w:color="auto" w:fill="auto"/>
          </w:tcPr>
          <w:p w:rsidR="00F36D37" w:rsidRDefault="00524EC2" w:rsidP="001A79F9">
            <w:pPr>
              <w:pStyle w:val="af2"/>
              <w:spacing w:after="0" w:line="240" w:lineRule="auto"/>
              <w:ind w:left="0"/>
            </w:pPr>
            <w:r>
              <w:rPr>
                <w:rFonts w:ascii="Times New Roman" w:eastAsia="Times New Roman" w:hAnsi="Times New Roman" w:cs="Times New Roman"/>
                <w:bCs/>
                <w:sz w:val="24"/>
                <w:szCs w:val="24"/>
                <w:lang w:eastAsia="ru-RU"/>
              </w:rPr>
              <w:t>Доля</w:t>
            </w:r>
            <w:r>
              <w:rPr>
                <w:rFonts w:ascii="Times New Roman" w:hAnsi="Times New Roman" w:cs="Times New Roman"/>
                <w:sz w:val="24"/>
                <w:szCs w:val="24"/>
              </w:rPr>
              <w:t xml:space="preserve"> участников, получивших от 61 до 80 баллов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25,97 %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10,34 %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13,86 %</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0 %</w:t>
            </w:r>
          </w:p>
        </w:tc>
      </w:tr>
      <w:tr w:rsidR="00F36D37">
        <w:trPr>
          <w:cantSplit/>
        </w:trPr>
        <w:tc>
          <w:tcPr>
            <w:tcW w:w="2836" w:type="dxa"/>
            <w:tcBorders>
              <w:top w:val="single" w:sz="4" w:space="0" w:color="000000"/>
              <w:left w:val="single" w:sz="4" w:space="0" w:color="000000"/>
              <w:bottom w:val="single" w:sz="4" w:space="0" w:color="000000"/>
            </w:tcBorders>
            <w:shd w:val="clear" w:color="auto" w:fill="auto"/>
          </w:tcPr>
          <w:p w:rsidR="00F36D37" w:rsidRDefault="00524EC2" w:rsidP="001A79F9">
            <w:pPr>
              <w:pStyle w:val="af2"/>
              <w:spacing w:after="0" w:line="240" w:lineRule="auto"/>
              <w:ind w:left="0"/>
              <w:rPr>
                <w:rFonts w:ascii="Times New Roman" w:hAnsi="Times New Roman" w:cs="Times New Roman"/>
                <w:b/>
                <w:sz w:val="24"/>
                <w:szCs w:val="24"/>
              </w:rPr>
            </w:pPr>
            <w:r>
              <w:rPr>
                <w:rFonts w:ascii="Times New Roman" w:eastAsia="Times New Roman" w:hAnsi="Times New Roman" w:cs="Times New Roman"/>
                <w:bCs/>
                <w:sz w:val="24"/>
                <w:szCs w:val="24"/>
                <w:lang w:eastAsia="ru-RU"/>
              </w:rPr>
              <w:t>Доля</w:t>
            </w:r>
            <w:r>
              <w:rPr>
                <w:rFonts w:ascii="Times New Roman" w:hAnsi="Times New Roman" w:cs="Times New Roman"/>
                <w:sz w:val="24"/>
                <w:szCs w:val="24"/>
              </w:rPr>
              <w:t xml:space="preserve"> участников, получивших от 81 до 99 баллов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11,36 %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6,9 %</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7,92 %</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0 %</w:t>
            </w:r>
          </w:p>
        </w:tc>
      </w:tr>
      <w:tr w:rsidR="00F36D37">
        <w:trPr>
          <w:cantSplit/>
        </w:trPr>
        <w:tc>
          <w:tcPr>
            <w:tcW w:w="2836" w:type="dxa"/>
            <w:tcBorders>
              <w:top w:val="single" w:sz="4" w:space="0" w:color="000000"/>
              <w:left w:val="single" w:sz="4" w:space="0" w:color="000000"/>
              <w:bottom w:val="single" w:sz="4" w:space="0" w:color="000000"/>
            </w:tcBorders>
            <w:shd w:val="clear" w:color="auto" w:fill="auto"/>
          </w:tcPr>
          <w:p w:rsidR="00F36D37" w:rsidRDefault="00524EC2" w:rsidP="001A79F9">
            <w:pPr>
              <w:pStyle w:val="af2"/>
              <w:spacing w:after="0" w:line="240" w:lineRule="auto"/>
              <w:ind w:left="0"/>
              <w:rPr>
                <w:rFonts w:ascii="Times New Roman" w:hAnsi="Times New Roman" w:cs="Times New Roman"/>
                <w:b/>
                <w:sz w:val="24"/>
                <w:szCs w:val="24"/>
              </w:rPr>
            </w:pPr>
            <w:r>
              <w:rPr>
                <w:rFonts w:ascii="Times New Roman" w:hAnsi="Times New Roman" w:cs="Times New Roman"/>
                <w:sz w:val="24"/>
                <w:szCs w:val="24"/>
              </w:rPr>
              <w:t>Количество участников, получивших 100 баллов</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10</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0</w:t>
            </w:r>
          </w:p>
        </w:tc>
        <w:tc>
          <w:tcPr>
            <w:tcW w:w="1807" w:type="dxa"/>
            <w:tcBorders>
              <w:top w:val="single" w:sz="4" w:space="0" w:color="000000"/>
              <w:left w:val="single" w:sz="4" w:space="0" w:color="000000"/>
              <w:bottom w:val="single" w:sz="4" w:space="0" w:color="000000"/>
            </w:tcBorders>
            <w:shd w:val="clear" w:color="auto" w:fill="auto"/>
          </w:tcPr>
          <w:p w:rsidR="00F36D37" w:rsidRDefault="00524EC2">
            <w:r>
              <w:t>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
              <w:t>0</w:t>
            </w:r>
          </w:p>
        </w:tc>
      </w:tr>
    </w:tbl>
    <w:p w:rsidR="00F36D37" w:rsidRPr="00082887" w:rsidRDefault="003A4962" w:rsidP="00082887">
      <w:pPr>
        <w:pStyle w:val="3"/>
        <w:rPr>
          <w:rFonts w:ascii="Times New Roman" w:hAnsi="Times New Roman"/>
        </w:rPr>
      </w:pPr>
      <w:r w:rsidRPr="009A0991">
        <w:rPr>
          <w:rFonts w:ascii="Times New Roman" w:hAnsi="Times New Roman"/>
          <w:bCs w:val="0"/>
        </w:rPr>
        <w:t>2.3.2.</w:t>
      </w:r>
      <w:r w:rsidR="00524EC2" w:rsidRPr="00082887">
        <w:rPr>
          <w:rFonts w:ascii="Times New Roman" w:hAnsi="Times New Roman"/>
          <w:b w:val="0"/>
          <w:bCs w:val="0"/>
        </w:rPr>
        <w:t>в разрезе типа ОО</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11" w:name="__Fieldmark__10_4203314386"/>
      <w:r w:rsidR="001C6055">
        <w:rPr>
          <w:noProof/>
        </w:rPr>
        <w:t>2</w:t>
      </w:r>
      <w:r w:rsidR="009475A6">
        <w:fldChar w:fldCharType="end"/>
      </w:r>
      <w:bookmarkEnd w:id="11"/>
      <w:r>
        <w:noBreakHyphen/>
      </w:r>
      <w:r w:rsidR="003A4962">
        <w:rPr>
          <w:lang w:eastAsia="ru-RU"/>
        </w:rPr>
        <w:t>9</w:t>
      </w:r>
    </w:p>
    <w:tbl>
      <w:tblPr>
        <w:tblW w:w="100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2434"/>
        <w:gridCol w:w="1810"/>
        <w:gridCol w:w="1757"/>
        <w:gridCol w:w="1221"/>
        <w:gridCol w:w="1221"/>
        <w:gridCol w:w="1632"/>
      </w:tblGrid>
      <w:tr w:rsidR="00F36D37" w:rsidTr="0042409A">
        <w:trPr>
          <w:cantSplit/>
          <w:tblHeader/>
        </w:trPr>
        <w:tc>
          <w:tcPr>
            <w:tcW w:w="2434" w:type="dxa"/>
            <w:vMerge w:val="restart"/>
            <w:shd w:val="clear" w:color="auto" w:fill="auto"/>
            <w:vAlign w:val="center"/>
          </w:tcPr>
          <w:p w:rsidR="00F36D37" w:rsidRDefault="00F36D37">
            <w:pPr>
              <w:pStyle w:val="af2"/>
              <w:snapToGrid w:val="0"/>
              <w:spacing w:after="0" w:line="240" w:lineRule="auto"/>
              <w:ind w:left="0"/>
              <w:jc w:val="center"/>
              <w:rPr>
                <w:rFonts w:ascii="Times New Roman" w:hAnsi="Times New Roman" w:cs="Times New Roman"/>
                <w:sz w:val="24"/>
                <w:szCs w:val="24"/>
              </w:rPr>
            </w:pPr>
          </w:p>
        </w:tc>
        <w:tc>
          <w:tcPr>
            <w:tcW w:w="6009" w:type="dxa"/>
            <w:gridSpan w:val="4"/>
            <w:shd w:val="clear" w:color="auto" w:fill="auto"/>
            <w:vAlign w:val="center"/>
          </w:tcPr>
          <w:p w:rsidR="00F36D37" w:rsidRDefault="00524EC2">
            <w:pPr>
              <w:pStyle w:val="af2"/>
              <w:spacing w:after="0" w:line="240" w:lineRule="auto"/>
              <w:ind w:left="0"/>
              <w:jc w:val="center"/>
            </w:pPr>
            <w:r>
              <w:rPr>
                <w:rFonts w:ascii="Times New Roman" w:eastAsia="Times New Roman" w:hAnsi="Times New Roman" w:cs="Times New Roman"/>
                <w:bCs/>
                <w:sz w:val="24"/>
                <w:szCs w:val="24"/>
                <w:lang w:eastAsia="ru-RU"/>
              </w:rPr>
              <w:t>Доля</w:t>
            </w:r>
            <w:r>
              <w:rPr>
                <w:rFonts w:ascii="Times New Roman" w:hAnsi="Times New Roman" w:cs="Times New Roman"/>
                <w:sz w:val="24"/>
                <w:szCs w:val="24"/>
              </w:rPr>
              <w:t xml:space="preserve"> участников, получивших тестовый балл</w:t>
            </w:r>
          </w:p>
        </w:tc>
        <w:tc>
          <w:tcPr>
            <w:tcW w:w="1632" w:type="dxa"/>
            <w:vMerge w:val="restart"/>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Количество участников, получивших </w:t>
            </w:r>
          </w:p>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100 баллов</w:t>
            </w:r>
          </w:p>
        </w:tc>
      </w:tr>
      <w:tr w:rsidR="00F36D37" w:rsidTr="0042409A">
        <w:trPr>
          <w:cantSplit/>
        </w:trPr>
        <w:tc>
          <w:tcPr>
            <w:tcW w:w="2434" w:type="dxa"/>
            <w:vMerge/>
            <w:shd w:val="clear" w:color="auto" w:fill="auto"/>
            <w:vAlign w:val="center"/>
          </w:tcPr>
          <w:p w:rsidR="00F36D37" w:rsidRDefault="00F36D37">
            <w:pPr>
              <w:pStyle w:val="af2"/>
              <w:snapToGrid w:val="0"/>
              <w:spacing w:after="0" w:line="240" w:lineRule="auto"/>
              <w:ind w:left="0"/>
              <w:jc w:val="center"/>
              <w:rPr>
                <w:rFonts w:ascii="Times New Roman" w:hAnsi="Times New Roman" w:cs="Times New Roman"/>
                <w:sz w:val="24"/>
                <w:szCs w:val="24"/>
              </w:rPr>
            </w:pPr>
          </w:p>
        </w:tc>
        <w:tc>
          <w:tcPr>
            <w:tcW w:w="1810" w:type="dxa"/>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ниже минимального</w:t>
            </w:r>
          </w:p>
        </w:tc>
        <w:tc>
          <w:tcPr>
            <w:tcW w:w="1757" w:type="dxa"/>
            <w:shd w:val="clear" w:color="auto" w:fill="auto"/>
            <w:vAlign w:val="center"/>
          </w:tcPr>
          <w:p w:rsidR="00F36D37" w:rsidRDefault="00524EC2">
            <w:pPr>
              <w:pStyle w:val="af2"/>
              <w:spacing w:after="0" w:line="240" w:lineRule="auto"/>
              <w:ind w:left="0"/>
              <w:jc w:val="center"/>
            </w:pPr>
            <w:r>
              <w:rPr>
                <w:rFonts w:ascii="Times New Roman" w:hAnsi="Times New Roman" w:cs="Times New Roman"/>
                <w:sz w:val="24"/>
                <w:szCs w:val="24"/>
              </w:rPr>
              <w:t>от минимального до 60 баллов</w:t>
            </w:r>
          </w:p>
        </w:tc>
        <w:tc>
          <w:tcPr>
            <w:tcW w:w="1221" w:type="dxa"/>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от 61 до 80 баллов</w:t>
            </w:r>
          </w:p>
        </w:tc>
        <w:tc>
          <w:tcPr>
            <w:tcW w:w="1221" w:type="dxa"/>
            <w:shd w:val="clear" w:color="auto" w:fill="auto"/>
            <w:vAlign w:val="center"/>
          </w:tcPr>
          <w:p w:rsidR="00F36D37" w:rsidRDefault="00524EC2">
            <w:pPr>
              <w:pStyle w:val="af2"/>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от 81 до 99 баллов</w:t>
            </w:r>
          </w:p>
        </w:tc>
        <w:tc>
          <w:tcPr>
            <w:tcW w:w="1632" w:type="dxa"/>
            <w:vMerge/>
            <w:shd w:val="clear" w:color="auto" w:fill="auto"/>
            <w:vAlign w:val="center"/>
          </w:tcPr>
          <w:p w:rsidR="00F36D37" w:rsidRDefault="00F36D37">
            <w:pPr>
              <w:pStyle w:val="af2"/>
              <w:snapToGrid w:val="0"/>
              <w:spacing w:after="0" w:line="240" w:lineRule="auto"/>
              <w:ind w:left="0"/>
              <w:jc w:val="center"/>
              <w:rPr>
                <w:rFonts w:ascii="Times New Roman" w:hAnsi="Times New Roman" w:cs="Times New Roman"/>
                <w:sz w:val="24"/>
                <w:szCs w:val="24"/>
              </w:rPr>
            </w:pPr>
          </w:p>
        </w:tc>
      </w:tr>
      <w:tr w:rsidR="00F36D37" w:rsidTr="0042409A">
        <w:trPr>
          <w:cantSplit/>
        </w:trPr>
        <w:tc>
          <w:tcPr>
            <w:tcW w:w="2434" w:type="dxa"/>
            <w:shd w:val="clear" w:color="auto" w:fill="auto"/>
            <w:vAlign w:val="center"/>
          </w:tcPr>
          <w:p w:rsidR="00F36D37" w:rsidRDefault="00524EC2">
            <w:r>
              <w:lastRenderedPageBreak/>
              <w:t>Средняя общеобразовательная школа</w:t>
            </w:r>
          </w:p>
        </w:tc>
        <w:tc>
          <w:tcPr>
            <w:tcW w:w="1810" w:type="dxa"/>
            <w:shd w:val="clear" w:color="auto" w:fill="auto"/>
            <w:vAlign w:val="center"/>
          </w:tcPr>
          <w:p w:rsidR="00F36D37" w:rsidRDefault="00524EC2">
            <w:r>
              <w:t>8,09 %</w:t>
            </w:r>
          </w:p>
        </w:tc>
        <w:tc>
          <w:tcPr>
            <w:tcW w:w="1757" w:type="dxa"/>
            <w:shd w:val="clear" w:color="auto" w:fill="auto"/>
            <w:vAlign w:val="center"/>
          </w:tcPr>
          <w:p w:rsidR="00F36D37" w:rsidRDefault="00524EC2">
            <w:r>
              <w:t>58,3 %</w:t>
            </w:r>
          </w:p>
        </w:tc>
        <w:tc>
          <w:tcPr>
            <w:tcW w:w="1221" w:type="dxa"/>
            <w:shd w:val="clear" w:color="auto" w:fill="auto"/>
            <w:vAlign w:val="center"/>
          </w:tcPr>
          <w:p w:rsidR="00F36D37" w:rsidRDefault="00524EC2">
            <w:r>
              <w:t>23,77 %</w:t>
            </w:r>
          </w:p>
        </w:tc>
        <w:tc>
          <w:tcPr>
            <w:tcW w:w="1221" w:type="dxa"/>
            <w:shd w:val="clear" w:color="auto" w:fill="auto"/>
            <w:vAlign w:val="center"/>
          </w:tcPr>
          <w:p w:rsidR="00F36D37" w:rsidRDefault="00524EC2">
            <w:r>
              <w:t>9,32 %</w:t>
            </w:r>
          </w:p>
        </w:tc>
        <w:tc>
          <w:tcPr>
            <w:tcW w:w="1632" w:type="dxa"/>
            <w:shd w:val="clear" w:color="auto" w:fill="auto"/>
            <w:vAlign w:val="center"/>
          </w:tcPr>
          <w:p w:rsidR="00F36D37" w:rsidRDefault="00524EC2">
            <w:r>
              <w:t>5</w:t>
            </w:r>
          </w:p>
        </w:tc>
      </w:tr>
      <w:tr w:rsidR="00F36D37" w:rsidTr="0042409A">
        <w:trPr>
          <w:cantSplit/>
        </w:trPr>
        <w:tc>
          <w:tcPr>
            <w:tcW w:w="2434" w:type="dxa"/>
            <w:shd w:val="clear" w:color="auto" w:fill="auto"/>
          </w:tcPr>
          <w:p w:rsidR="00F36D37" w:rsidRDefault="00524EC2">
            <w:r>
              <w:t>Лицей</w:t>
            </w:r>
          </w:p>
        </w:tc>
        <w:tc>
          <w:tcPr>
            <w:tcW w:w="1810" w:type="dxa"/>
            <w:shd w:val="clear" w:color="auto" w:fill="auto"/>
            <w:vAlign w:val="center"/>
          </w:tcPr>
          <w:p w:rsidR="00F36D37" w:rsidRDefault="00524EC2">
            <w:r>
              <w:t>6,42 %</w:t>
            </w:r>
          </w:p>
        </w:tc>
        <w:tc>
          <w:tcPr>
            <w:tcW w:w="1757" w:type="dxa"/>
            <w:shd w:val="clear" w:color="auto" w:fill="auto"/>
            <w:vAlign w:val="center"/>
          </w:tcPr>
          <w:p w:rsidR="00F36D37" w:rsidRDefault="00524EC2">
            <w:r>
              <w:t>45,87 %</w:t>
            </w:r>
          </w:p>
        </w:tc>
        <w:tc>
          <w:tcPr>
            <w:tcW w:w="1221" w:type="dxa"/>
            <w:shd w:val="clear" w:color="auto" w:fill="auto"/>
            <w:vAlign w:val="center"/>
          </w:tcPr>
          <w:p w:rsidR="00F36D37" w:rsidRDefault="00524EC2">
            <w:r>
              <w:t>29,36 %</w:t>
            </w:r>
          </w:p>
        </w:tc>
        <w:tc>
          <w:tcPr>
            <w:tcW w:w="1221" w:type="dxa"/>
            <w:shd w:val="clear" w:color="auto" w:fill="auto"/>
            <w:vAlign w:val="center"/>
          </w:tcPr>
          <w:p w:rsidR="00F36D37" w:rsidRDefault="00524EC2">
            <w:r>
              <w:t>17,43 %</w:t>
            </w:r>
          </w:p>
        </w:tc>
        <w:tc>
          <w:tcPr>
            <w:tcW w:w="1632" w:type="dxa"/>
            <w:shd w:val="clear" w:color="auto" w:fill="auto"/>
            <w:vAlign w:val="center"/>
          </w:tcPr>
          <w:p w:rsidR="00F36D37" w:rsidRDefault="00524EC2">
            <w:r>
              <w:t>1</w:t>
            </w:r>
          </w:p>
        </w:tc>
      </w:tr>
      <w:tr w:rsidR="00F36D37" w:rsidTr="0042409A">
        <w:trPr>
          <w:cantSplit/>
        </w:trPr>
        <w:tc>
          <w:tcPr>
            <w:tcW w:w="2434" w:type="dxa"/>
            <w:shd w:val="clear" w:color="auto" w:fill="auto"/>
          </w:tcPr>
          <w:p w:rsidR="00F36D37" w:rsidRDefault="00524EC2">
            <w:r>
              <w:t>Гимназия</w:t>
            </w:r>
          </w:p>
        </w:tc>
        <w:tc>
          <w:tcPr>
            <w:tcW w:w="1810" w:type="dxa"/>
            <w:shd w:val="clear" w:color="auto" w:fill="auto"/>
            <w:vAlign w:val="center"/>
          </w:tcPr>
          <w:p w:rsidR="00F36D37" w:rsidRDefault="00524EC2">
            <w:r>
              <w:t>6,77 %</w:t>
            </w:r>
          </w:p>
        </w:tc>
        <w:tc>
          <w:tcPr>
            <w:tcW w:w="1757" w:type="dxa"/>
            <w:shd w:val="clear" w:color="auto" w:fill="auto"/>
            <w:vAlign w:val="center"/>
          </w:tcPr>
          <w:p w:rsidR="00F36D37" w:rsidRDefault="00524EC2">
            <w:r>
              <w:t>41,15 %</w:t>
            </w:r>
          </w:p>
        </w:tc>
        <w:tc>
          <w:tcPr>
            <w:tcW w:w="1221" w:type="dxa"/>
            <w:shd w:val="clear" w:color="auto" w:fill="auto"/>
            <w:vAlign w:val="center"/>
          </w:tcPr>
          <w:p w:rsidR="00F36D37" w:rsidRDefault="00524EC2">
            <w:r>
              <w:t>33,33 %</w:t>
            </w:r>
          </w:p>
        </w:tc>
        <w:tc>
          <w:tcPr>
            <w:tcW w:w="1221" w:type="dxa"/>
            <w:shd w:val="clear" w:color="auto" w:fill="auto"/>
            <w:vAlign w:val="center"/>
          </w:tcPr>
          <w:p w:rsidR="00F36D37" w:rsidRDefault="00524EC2">
            <w:r>
              <w:t>17,19 %</w:t>
            </w:r>
          </w:p>
        </w:tc>
        <w:tc>
          <w:tcPr>
            <w:tcW w:w="1632" w:type="dxa"/>
            <w:shd w:val="clear" w:color="auto" w:fill="auto"/>
            <w:vAlign w:val="center"/>
          </w:tcPr>
          <w:p w:rsidR="00F36D37" w:rsidRDefault="00524EC2">
            <w:r>
              <w:t>3</w:t>
            </w:r>
          </w:p>
        </w:tc>
      </w:tr>
      <w:tr w:rsidR="00F36D37" w:rsidTr="0042409A">
        <w:tc>
          <w:tcPr>
            <w:tcW w:w="2434" w:type="dxa"/>
          </w:tcPr>
          <w:p w:rsidR="00F36D37" w:rsidRDefault="00524EC2">
            <w:r>
              <w:t>Средняя общеобразовательная школа с углубленным изучением отдельных предметов</w:t>
            </w:r>
          </w:p>
        </w:tc>
        <w:tc>
          <w:tcPr>
            <w:tcW w:w="1810" w:type="dxa"/>
          </w:tcPr>
          <w:p w:rsidR="00F36D37" w:rsidRDefault="00524EC2">
            <w:r>
              <w:t>9,7 %</w:t>
            </w:r>
          </w:p>
        </w:tc>
        <w:tc>
          <w:tcPr>
            <w:tcW w:w="1757" w:type="dxa"/>
          </w:tcPr>
          <w:p w:rsidR="00F36D37" w:rsidRDefault="00524EC2">
            <w:r>
              <w:t>48,51 %</w:t>
            </w:r>
          </w:p>
        </w:tc>
        <w:tc>
          <w:tcPr>
            <w:tcW w:w="1221" w:type="dxa"/>
          </w:tcPr>
          <w:p w:rsidR="00F36D37" w:rsidRDefault="00524EC2">
            <w:r>
              <w:t>28,36 %</w:t>
            </w:r>
          </w:p>
        </w:tc>
        <w:tc>
          <w:tcPr>
            <w:tcW w:w="1221" w:type="dxa"/>
          </w:tcPr>
          <w:p w:rsidR="00F36D37" w:rsidRDefault="00524EC2">
            <w:r>
              <w:t>13,43 %</w:t>
            </w:r>
          </w:p>
        </w:tc>
        <w:tc>
          <w:tcPr>
            <w:tcW w:w="1632" w:type="dxa"/>
          </w:tcPr>
          <w:p w:rsidR="00F36D37" w:rsidRDefault="00524EC2">
            <w:r>
              <w:t>0</w:t>
            </w:r>
          </w:p>
        </w:tc>
      </w:tr>
      <w:tr w:rsidR="00F36D37" w:rsidTr="0042409A">
        <w:tc>
          <w:tcPr>
            <w:tcW w:w="2434" w:type="dxa"/>
          </w:tcPr>
          <w:p w:rsidR="00F36D37" w:rsidRDefault="00524EC2">
            <w:r>
              <w:t>Вечерняя (сменная) общеобразовательная школа</w:t>
            </w:r>
          </w:p>
        </w:tc>
        <w:tc>
          <w:tcPr>
            <w:tcW w:w="1810" w:type="dxa"/>
          </w:tcPr>
          <w:p w:rsidR="00F36D37" w:rsidRDefault="00524EC2">
            <w:r>
              <w:t>0,0 %</w:t>
            </w:r>
          </w:p>
        </w:tc>
        <w:tc>
          <w:tcPr>
            <w:tcW w:w="1757" w:type="dxa"/>
          </w:tcPr>
          <w:p w:rsidR="00F36D37" w:rsidRDefault="00524EC2">
            <w:r>
              <w:t>0,0 %</w:t>
            </w:r>
          </w:p>
        </w:tc>
        <w:tc>
          <w:tcPr>
            <w:tcW w:w="1221" w:type="dxa"/>
          </w:tcPr>
          <w:p w:rsidR="00F36D37" w:rsidRDefault="00524EC2">
            <w:r>
              <w:t>0,0 %</w:t>
            </w:r>
          </w:p>
        </w:tc>
        <w:tc>
          <w:tcPr>
            <w:tcW w:w="1221" w:type="dxa"/>
          </w:tcPr>
          <w:p w:rsidR="00F36D37" w:rsidRDefault="00524EC2">
            <w:r>
              <w:t>0,0 %</w:t>
            </w:r>
          </w:p>
        </w:tc>
        <w:tc>
          <w:tcPr>
            <w:tcW w:w="1632" w:type="dxa"/>
          </w:tcPr>
          <w:p w:rsidR="00F36D37" w:rsidRDefault="00524EC2">
            <w:r>
              <w:t>1</w:t>
            </w:r>
          </w:p>
        </w:tc>
      </w:tr>
      <w:tr w:rsidR="00F36D37" w:rsidTr="0042409A">
        <w:tc>
          <w:tcPr>
            <w:tcW w:w="2434" w:type="dxa"/>
          </w:tcPr>
          <w:p w:rsidR="00F36D37" w:rsidRDefault="00524EC2">
            <w:r>
              <w:t>Кадетская школа</w:t>
            </w:r>
          </w:p>
        </w:tc>
        <w:tc>
          <w:tcPr>
            <w:tcW w:w="1810" w:type="dxa"/>
          </w:tcPr>
          <w:p w:rsidR="00F36D37" w:rsidRDefault="00524EC2">
            <w:r>
              <w:t>0,0 %</w:t>
            </w:r>
          </w:p>
        </w:tc>
        <w:tc>
          <w:tcPr>
            <w:tcW w:w="1757" w:type="dxa"/>
          </w:tcPr>
          <w:p w:rsidR="00F36D37" w:rsidRDefault="00524EC2">
            <w:r>
              <w:t>50,0 %</w:t>
            </w:r>
          </w:p>
        </w:tc>
        <w:tc>
          <w:tcPr>
            <w:tcW w:w="1221" w:type="dxa"/>
          </w:tcPr>
          <w:p w:rsidR="00F36D37" w:rsidRDefault="00524EC2">
            <w:r>
              <w:t>50,0 %</w:t>
            </w:r>
          </w:p>
        </w:tc>
        <w:tc>
          <w:tcPr>
            <w:tcW w:w="1221" w:type="dxa"/>
          </w:tcPr>
          <w:p w:rsidR="00F36D37" w:rsidRDefault="00524EC2">
            <w:r>
              <w:t>0,0 %</w:t>
            </w:r>
          </w:p>
        </w:tc>
        <w:tc>
          <w:tcPr>
            <w:tcW w:w="1632" w:type="dxa"/>
          </w:tcPr>
          <w:p w:rsidR="00F36D37" w:rsidRDefault="00524EC2">
            <w:r>
              <w:t>0</w:t>
            </w:r>
          </w:p>
        </w:tc>
      </w:tr>
      <w:tr w:rsidR="00F36D37" w:rsidTr="0042409A">
        <w:tc>
          <w:tcPr>
            <w:tcW w:w="2434" w:type="dxa"/>
          </w:tcPr>
          <w:p w:rsidR="00F36D37" w:rsidRDefault="00524EC2">
            <w:r>
              <w:t>Средняя общеобразовательная школа-интернат</w:t>
            </w:r>
          </w:p>
        </w:tc>
        <w:tc>
          <w:tcPr>
            <w:tcW w:w="1810" w:type="dxa"/>
          </w:tcPr>
          <w:p w:rsidR="00F36D37" w:rsidRDefault="00524EC2">
            <w:r>
              <w:t>0,0 %</w:t>
            </w:r>
          </w:p>
        </w:tc>
        <w:tc>
          <w:tcPr>
            <w:tcW w:w="1757" w:type="dxa"/>
          </w:tcPr>
          <w:p w:rsidR="00F36D37" w:rsidRDefault="00524EC2">
            <w:r>
              <w:t>0,0 %</w:t>
            </w:r>
          </w:p>
        </w:tc>
        <w:tc>
          <w:tcPr>
            <w:tcW w:w="1221" w:type="dxa"/>
          </w:tcPr>
          <w:p w:rsidR="00F36D37" w:rsidRDefault="00524EC2">
            <w:r>
              <w:t>100,0 %</w:t>
            </w:r>
          </w:p>
        </w:tc>
        <w:tc>
          <w:tcPr>
            <w:tcW w:w="1221" w:type="dxa"/>
          </w:tcPr>
          <w:p w:rsidR="00F36D37" w:rsidRDefault="00524EC2">
            <w:r>
              <w:t>0,0 %</w:t>
            </w:r>
          </w:p>
        </w:tc>
        <w:tc>
          <w:tcPr>
            <w:tcW w:w="1632" w:type="dxa"/>
          </w:tcPr>
          <w:p w:rsidR="00F36D37" w:rsidRDefault="00524EC2">
            <w:r>
              <w:t>0</w:t>
            </w:r>
          </w:p>
        </w:tc>
      </w:tr>
      <w:tr w:rsidR="00F36D37" w:rsidTr="0042409A">
        <w:tc>
          <w:tcPr>
            <w:tcW w:w="2434" w:type="dxa"/>
          </w:tcPr>
          <w:p w:rsidR="00F36D37" w:rsidRDefault="00524EC2">
            <w:r>
              <w:t>Кадетская школа-интернат</w:t>
            </w:r>
          </w:p>
        </w:tc>
        <w:tc>
          <w:tcPr>
            <w:tcW w:w="1810" w:type="dxa"/>
          </w:tcPr>
          <w:p w:rsidR="00F36D37" w:rsidRDefault="00524EC2">
            <w:r>
              <w:t>0,0 %</w:t>
            </w:r>
          </w:p>
        </w:tc>
        <w:tc>
          <w:tcPr>
            <w:tcW w:w="1757" w:type="dxa"/>
          </w:tcPr>
          <w:p w:rsidR="00F36D37" w:rsidRDefault="00524EC2">
            <w:r>
              <w:t>100,0 %</w:t>
            </w:r>
          </w:p>
        </w:tc>
        <w:tc>
          <w:tcPr>
            <w:tcW w:w="1221" w:type="dxa"/>
          </w:tcPr>
          <w:p w:rsidR="00F36D37" w:rsidRDefault="00524EC2">
            <w:r>
              <w:t>0,0 %</w:t>
            </w:r>
          </w:p>
        </w:tc>
        <w:tc>
          <w:tcPr>
            <w:tcW w:w="1221" w:type="dxa"/>
          </w:tcPr>
          <w:p w:rsidR="00F36D37" w:rsidRDefault="00524EC2">
            <w:r>
              <w:t>0,0 %</w:t>
            </w:r>
          </w:p>
        </w:tc>
        <w:tc>
          <w:tcPr>
            <w:tcW w:w="1632" w:type="dxa"/>
          </w:tcPr>
          <w:p w:rsidR="00F36D37" w:rsidRDefault="00524EC2">
            <w:r>
              <w:t>0</w:t>
            </w:r>
          </w:p>
        </w:tc>
      </w:tr>
    </w:tbl>
    <w:p w:rsidR="00082887" w:rsidRDefault="00082887" w:rsidP="0042409A">
      <w:pPr>
        <w:jc w:val="both"/>
        <w:rPr>
          <w:rFonts w:eastAsia="Times New Roman"/>
          <w:bCs/>
        </w:rPr>
      </w:pPr>
    </w:p>
    <w:p w:rsidR="0042409A" w:rsidRPr="009A0991" w:rsidRDefault="0042409A" w:rsidP="009A0991">
      <w:pPr>
        <w:ind w:firstLine="709"/>
        <w:jc w:val="both"/>
        <w:rPr>
          <w:sz w:val="28"/>
          <w:szCs w:val="28"/>
          <w:u w:val="single"/>
        </w:rPr>
      </w:pPr>
      <w:r w:rsidRPr="009A0991">
        <w:rPr>
          <w:rFonts w:eastAsia="Times New Roman"/>
          <w:bCs/>
          <w:sz w:val="28"/>
          <w:szCs w:val="28"/>
        </w:rPr>
        <w:t xml:space="preserve">Анализируя статистические данные, можно </w:t>
      </w:r>
      <w:r w:rsidR="00082887" w:rsidRPr="009A0991">
        <w:rPr>
          <w:rFonts w:eastAsia="Times New Roman"/>
          <w:bCs/>
          <w:sz w:val="28"/>
          <w:szCs w:val="28"/>
        </w:rPr>
        <w:t xml:space="preserve">в целом </w:t>
      </w:r>
      <w:r w:rsidRPr="009A0991">
        <w:rPr>
          <w:rFonts w:eastAsia="Times New Roman"/>
          <w:bCs/>
          <w:sz w:val="28"/>
          <w:szCs w:val="28"/>
        </w:rPr>
        <w:t xml:space="preserve">сделать вывод о положительной динамике результатов участников ЕГЭ по истории 2020 года. Почти в два раза увеличилась доля участников, получивших высокие баллы от 81 до 99. Возросли показатели по среднему тестовому баллу. Но в то же время </w:t>
      </w:r>
      <w:r w:rsidRPr="009A0991">
        <w:rPr>
          <w:sz w:val="28"/>
          <w:szCs w:val="28"/>
        </w:rPr>
        <w:t xml:space="preserve">увеличилась </w:t>
      </w:r>
      <w:r w:rsidRPr="009A0991">
        <w:rPr>
          <w:rFonts w:eastAsia="Times New Roman"/>
          <w:sz w:val="28"/>
          <w:szCs w:val="28"/>
        </w:rPr>
        <w:t>доля участников,</w:t>
      </w:r>
      <w:r w:rsidRPr="009A0991">
        <w:rPr>
          <w:sz w:val="28"/>
          <w:szCs w:val="28"/>
        </w:rPr>
        <w:t xml:space="preserve"> набравших балл ниже минимального, хотя увеличение и не превышает 1 %. (9, 31 % в 2020, в сравнении с 8, 57 % в 2019)</w:t>
      </w:r>
      <w:r w:rsidRPr="009A0991">
        <w:rPr>
          <w:sz w:val="28"/>
          <w:szCs w:val="28"/>
          <w:u w:val="single"/>
        </w:rPr>
        <w:t>.</w:t>
      </w:r>
    </w:p>
    <w:p w:rsidR="00F36D37" w:rsidRDefault="003A4962">
      <w:pPr>
        <w:pStyle w:val="3"/>
        <w:rPr>
          <w:rFonts w:ascii="Times New Roman" w:hAnsi="Times New Roman"/>
          <w:b w:val="0"/>
          <w:bCs w:val="0"/>
        </w:rPr>
      </w:pPr>
      <w:r w:rsidRPr="009A0991">
        <w:rPr>
          <w:rFonts w:ascii="Times New Roman" w:hAnsi="Times New Roman"/>
          <w:bCs w:val="0"/>
        </w:rPr>
        <w:t>2.3.3.</w:t>
      </w:r>
      <w:r w:rsidR="00EE5F36">
        <w:rPr>
          <w:rFonts w:ascii="Times New Roman" w:hAnsi="Times New Roman"/>
          <w:bCs w:val="0"/>
        </w:rPr>
        <w:t xml:space="preserve"> </w:t>
      </w:r>
      <w:r w:rsidR="00524EC2">
        <w:rPr>
          <w:rFonts w:ascii="Times New Roman" w:hAnsi="Times New Roman"/>
          <w:b w:val="0"/>
          <w:bCs w:val="0"/>
        </w:rPr>
        <w:t xml:space="preserve">основные результаты ЕГЭ по </w:t>
      </w:r>
      <w:r>
        <w:rPr>
          <w:rFonts w:ascii="Times New Roman" w:hAnsi="Times New Roman"/>
          <w:b w:val="0"/>
          <w:bCs w:val="0"/>
        </w:rPr>
        <w:t>истории</w:t>
      </w:r>
      <w:r w:rsidR="00524EC2">
        <w:rPr>
          <w:rFonts w:ascii="Times New Roman" w:hAnsi="Times New Roman"/>
          <w:b w:val="0"/>
          <w:bCs w:val="0"/>
        </w:rPr>
        <w:t xml:space="preserve"> в сравнении по АТЕ</w:t>
      </w:r>
    </w:p>
    <w:p w:rsidR="00697604" w:rsidRPr="00697604" w:rsidRDefault="00697604" w:rsidP="00697604"/>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12" w:name="__Fieldmark__11_4203314386"/>
      <w:r w:rsidR="001C6055">
        <w:rPr>
          <w:noProof/>
        </w:rPr>
        <w:t>2</w:t>
      </w:r>
      <w:r w:rsidR="009475A6">
        <w:fldChar w:fldCharType="end"/>
      </w:r>
      <w:bookmarkEnd w:id="12"/>
      <w:r>
        <w:noBreakHyphen/>
      </w:r>
      <w:r w:rsidR="003A4962">
        <w:rPr>
          <w:lang w:eastAsia="ru-RU"/>
        </w:rPr>
        <w:t>10</w:t>
      </w:r>
    </w:p>
    <w:tbl>
      <w:tblPr>
        <w:tblW w:w="100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451"/>
        <w:gridCol w:w="2483"/>
        <w:gridCol w:w="1756"/>
        <w:gridCol w:w="1757"/>
        <w:gridCol w:w="1052"/>
        <w:gridCol w:w="1052"/>
        <w:gridCol w:w="1524"/>
      </w:tblGrid>
      <w:tr w:rsidR="00F36D37" w:rsidTr="001A79F9">
        <w:trPr>
          <w:cantSplit/>
          <w:tblHeader/>
        </w:trPr>
        <w:tc>
          <w:tcPr>
            <w:tcW w:w="451" w:type="dxa"/>
            <w:vMerge w:val="restart"/>
            <w:shd w:val="clear" w:color="auto" w:fill="auto"/>
            <w:vAlign w:val="center"/>
          </w:tcPr>
          <w:p w:rsidR="00F36D37" w:rsidRDefault="00524EC2" w:rsidP="009A0991">
            <w:pPr>
              <w:pStyle w:val="af2"/>
              <w:spacing w:line="240" w:lineRule="exact"/>
              <w:ind w:left="0"/>
              <w:jc w:val="center"/>
              <w:rPr>
                <w:rFonts w:ascii="Times New Roman" w:hAnsi="Times New Roman" w:cs="Times New Roman"/>
                <w:sz w:val="24"/>
                <w:szCs w:val="24"/>
              </w:rPr>
            </w:pPr>
            <w:r>
              <w:rPr>
                <w:rFonts w:ascii="Times New Roman" w:hAnsi="Times New Roman" w:cs="Times New Roman"/>
                <w:sz w:val="24"/>
                <w:szCs w:val="24"/>
              </w:rPr>
              <w:t>№</w:t>
            </w:r>
          </w:p>
        </w:tc>
        <w:tc>
          <w:tcPr>
            <w:tcW w:w="2483" w:type="dxa"/>
            <w:vMerge w:val="restart"/>
            <w:shd w:val="clear" w:color="auto" w:fill="auto"/>
            <w:vAlign w:val="center"/>
          </w:tcPr>
          <w:p w:rsidR="00F36D37" w:rsidRDefault="00524EC2" w:rsidP="009A0991">
            <w:pPr>
              <w:pStyle w:val="af2"/>
              <w:spacing w:line="240" w:lineRule="exact"/>
              <w:ind w:left="0"/>
              <w:jc w:val="center"/>
              <w:rPr>
                <w:rFonts w:ascii="Times New Roman" w:hAnsi="Times New Roman" w:cs="Times New Roman"/>
                <w:sz w:val="24"/>
                <w:szCs w:val="24"/>
              </w:rPr>
            </w:pPr>
            <w:r>
              <w:rPr>
                <w:rFonts w:ascii="Times New Roman" w:hAnsi="Times New Roman" w:cs="Times New Roman"/>
                <w:sz w:val="24"/>
                <w:szCs w:val="24"/>
              </w:rPr>
              <w:t>Наименование АТЕ</w:t>
            </w:r>
          </w:p>
        </w:tc>
        <w:tc>
          <w:tcPr>
            <w:tcW w:w="5617" w:type="dxa"/>
            <w:gridSpan w:val="4"/>
            <w:shd w:val="clear" w:color="auto" w:fill="auto"/>
          </w:tcPr>
          <w:p w:rsidR="00F36D37" w:rsidRDefault="00524EC2" w:rsidP="009A0991">
            <w:pPr>
              <w:pStyle w:val="af2"/>
              <w:spacing w:line="240" w:lineRule="exact"/>
              <w:ind w:left="0"/>
              <w:jc w:val="center"/>
              <w:rPr>
                <w:rFonts w:ascii="Times New Roman" w:hAnsi="Times New Roman" w:cs="Times New Roman"/>
                <w:sz w:val="24"/>
                <w:szCs w:val="24"/>
              </w:rPr>
            </w:pPr>
            <w:r>
              <w:rPr>
                <w:rFonts w:ascii="Times New Roman" w:hAnsi="Times New Roman" w:cs="Times New Roman"/>
                <w:sz w:val="24"/>
                <w:szCs w:val="24"/>
              </w:rPr>
              <w:t>Доля участников, получивших тестовый балл</w:t>
            </w:r>
          </w:p>
        </w:tc>
        <w:tc>
          <w:tcPr>
            <w:tcW w:w="1524" w:type="dxa"/>
            <w:vMerge w:val="restart"/>
            <w:shd w:val="clear" w:color="auto" w:fill="auto"/>
            <w:vAlign w:val="center"/>
          </w:tcPr>
          <w:p w:rsidR="00F36D37" w:rsidRDefault="00524EC2" w:rsidP="009A0991">
            <w:pPr>
              <w:pStyle w:val="af2"/>
              <w:spacing w:line="240" w:lineRule="exact"/>
              <w:ind w:left="0"/>
              <w:jc w:val="center"/>
              <w:rPr>
                <w:rFonts w:ascii="Times New Roman" w:hAnsi="Times New Roman" w:cs="Times New Roman"/>
                <w:sz w:val="24"/>
                <w:szCs w:val="24"/>
              </w:rPr>
            </w:pPr>
            <w:r>
              <w:rPr>
                <w:rFonts w:ascii="Times New Roman" w:hAnsi="Times New Roman" w:cs="Times New Roman"/>
                <w:sz w:val="24"/>
                <w:szCs w:val="24"/>
              </w:rPr>
              <w:t>Количество участников, получивших 100 баллов</w:t>
            </w:r>
          </w:p>
        </w:tc>
      </w:tr>
      <w:tr w:rsidR="00F36D37" w:rsidTr="001A79F9">
        <w:trPr>
          <w:cantSplit/>
          <w:tblHeader/>
        </w:trPr>
        <w:tc>
          <w:tcPr>
            <w:tcW w:w="451" w:type="dxa"/>
            <w:vMerge/>
            <w:shd w:val="clear" w:color="auto" w:fill="auto"/>
            <w:vAlign w:val="center"/>
          </w:tcPr>
          <w:p w:rsidR="00F36D37" w:rsidRDefault="00F36D37" w:rsidP="009A0991">
            <w:pPr>
              <w:pStyle w:val="af2"/>
              <w:snapToGrid w:val="0"/>
              <w:spacing w:line="240" w:lineRule="exact"/>
              <w:ind w:left="0"/>
              <w:jc w:val="center"/>
              <w:rPr>
                <w:rFonts w:ascii="Times New Roman" w:hAnsi="Times New Roman" w:cs="Times New Roman"/>
                <w:sz w:val="24"/>
                <w:szCs w:val="24"/>
              </w:rPr>
            </w:pPr>
          </w:p>
        </w:tc>
        <w:tc>
          <w:tcPr>
            <w:tcW w:w="2483" w:type="dxa"/>
            <w:vMerge/>
            <w:shd w:val="clear" w:color="auto" w:fill="auto"/>
            <w:vAlign w:val="center"/>
          </w:tcPr>
          <w:p w:rsidR="00F36D37" w:rsidRDefault="00F36D37" w:rsidP="009A0991">
            <w:pPr>
              <w:pStyle w:val="af2"/>
              <w:snapToGrid w:val="0"/>
              <w:spacing w:line="240" w:lineRule="exact"/>
              <w:ind w:left="0"/>
              <w:jc w:val="center"/>
              <w:rPr>
                <w:rFonts w:ascii="Times New Roman" w:hAnsi="Times New Roman" w:cs="Times New Roman"/>
                <w:sz w:val="24"/>
                <w:szCs w:val="24"/>
              </w:rPr>
            </w:pPr>
          </w:p>
        </w:tc>
        <w:tc>
          <w:tcPr>
            <w:tcW w:w="1756" w:type="dxa"/>
            <w:shd w:val="clear" w:color="auto" w:fill="auto"/>
            <w:vAlign w:val="center"/>
          </w:tcPr>
          <w:p w:rsidR="00F36D37" w:rsidRDefault="00524EC2" w:rsidP="009A0991">
            <w:pPr>
              <w:pStyle w:val="af2"/>
              <w:spacing w:line="240" w:lineRule="exact"/>
              <w:ind w:left="0"/>
              <w:jc w:val="center"/>
              <w:rPr>
                <w:rFonts w:ascii="Times New Roman" w:hAnsi="Times New Roman" w:cs="Times New Roman"/>
                <w:i/>
                <w:sz w:val="24"/>
                <w:szCs w:val="24"/>
              </w:rPr>
            </w:pPr>
            <w:r>
              <w:rPr>
                <w:rFonts w:ascii="Times New Roman" w:hAnsi="Times New Roman" w:cs="Times New Roman"/>
                <w:sz w:val="24"/>
                <w:szCs w:val="24"/>
              </w:rPr>
              <w:t>ниже минимального</w:t>
            </w:r>
          </w:p>
        </w:tc>
        <w:tc>
          <w:tcPr>
            <w:tcW w:w="1757" w:type="dxa"/>
            <w:shd w:val="clear" w:color="auto" w:fill="auto"/>
            <w:vAlign w:val="center"/>
          </w:tcPr>
          <w:p w:rsidR="00F36D37" w:rsidRDefault="00524EC2" w:rsidP="009A0991">
            <w:pPr>
              <w:pStyle w:val="af2"/>
              <w:spacing w:after="0" w:line="240" w:lineRule="exact"/>
              <w:ind w:left="0"/>
              <w:jc w:val="center"/>
              <w:rPr>
                <w:rFonts w:ascii="Times New Roman" w:hAnsi="Times New Roman" w:cs="Times New Roman"/>
                <w:i/>
                <w:sz w:val="24"/>
                <w:szCs w:val="24"/>
              </w:rPr>
            </w:pPr>
            <w:r>
              <w:rPr>
                <w:rFonts w:ascii="Times New Roman" w:hAnsi="Times New Roman" w:cs="Times New Roman"/>
                <w:sz w:val="24"/>
                <w:szCs w:val="24"/>
              </w:rPr>
              <w:t>от минимального до 60 баллов</w:t>
            </w:r>
          </w:p>
        </w:tc>
        <w:tc>
          <w:tcPr>
            <w:tcW w:w="1052" w:type="dxa"/>
            <w:shd w:val="clear" w:color="auto" w:fill="auto"/>
            <w:vAlign w:val="center"/>
          </w:tcPr>
          <w:p w:rsidR="00F36D37" w:rsidRDefault="00524EC2" w:rsidP="009A0991">
            <w:pPr>
              <w:pStyle w:val="af2"/>
              <w:spacing w:line="240" w:lineRule="exact"/>
              <w:ind w:left="0"/>
              <w:jc w:val="center"/>
              <w:rPr>
                <w:rFonts w:ascii="Times New Roman" w:hAnsi="Times New Roman" w:cs="Times New Roman"/>
                <w:i/>
                <w:sz w:val="24"/>
                <w:szCs w:val="24"/>
              </w:rPr>
            </w:pPr>
            <w:r>
              <w:rPr>
                <w:rFonts w:ascii="Times New Roman" w:hAnsi="Times New Roman" w:cs="Times New Roman"/>
                <w:sz w:val="24"/>
                <w:szCs w:val="24"/>
              </w:rPr>
              <w:t>от 61 до 80 баллов</w:t>
            </w:r>
          </w:p>
        </w:tc>
        <w:tc>
          <w:tcPr>
            <w:tcW w:w="1052" w:type="dxa"/>
            <w:shd w:val="clear" w:color="auto" w:fill="auto"/>
            <w:vAlign w:val="center"/>
          </w:tcPr>
          <w:p w:rsidR="00F36D37" w:rsidRDefault="00524EC2" w:rsidP="009A0991">
            <w:pPr>
              <w:pStyle w:val="af2"/>
              <w:spacing w:line="240" w:lineRule="exact"/>
              <w:ind w:left="0"/>
              <w:jc w:val="center"/>
              <w:rPr>
                <w:rFonts w:ascii="Times New Roman" w:hAnsi="Times New Roman" w:cs="Times New Roman"/>
                <w:i/>
                <w:sz w:val="24"/>
                <w:szCs w:val="24"/>
              </w:rPr>
            </w:pPr>
            <w:r>
              <w:rPr>
                <w:rFonts w:ascii="Times New Roman" w:hAnsi="Times New Roman" w:cs="Times New Roman"/>
                <w:sz w:val="24"/>
                <w:szCs w:val="24"/>
              </w:rPr>
              <w:t>от 81 до 99 баллов</w:t>
            </w:r>
          </w:p>
        </w:tc>
        <w:tc>
          <w:tcPr>
            <w:tcW w:w="1524" w:type="dxa"/>
            <w:vMerge/>
            <w:shd w:val="clear" w:color="auto" w:fill="auto"/>
            <w:vAlign w:val="center"/>
          </w:tcPr>
          <w:p w:rsidR="00F36D37" w:rsidRDefault="00F36D37" w:rsidP="009A0991">
            <w:pPr>
              <w:pStyle w:val="af2"/>
              <w:snapToGrid w:val="0"/>
              <w:spacing w:line="240" w:lineRule="exact"/>
              <w:ind w:left="0"/>
              <w:jc w:val="center"/>
              <w:rPr>
                <w:rFonts w:ascii="Times New Roman" w:hAnsi="Times New Roman" w:cs="Times New Roman"/>
                <w:i/>
                <w:sz w:val="24"/>
                <w:szCs w:val="24"/>
              </w:rPr>
            </w:pP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Алексеевский муниципальный район</w:t>
            </w:r>
          </w:p>
        </w:tc>
        <w:tc>
          <w:tcPr>
            <w:tcW w:w="1756" w:type="dxa"/>
          </w:tcPr>
          <w:p w:rsidR="001A79F9" w:rsidRDefault="001A79F9" w:rsidP="009A0991">
            <w:pPr>
              <w:spacing w:line="240" w:lineRule="exact"/>
            </w:pPr>
            <w:r>
              <w:t>14,29 %</w:t>
            </w:r>
          </w:p>
        </w:tc>
        <w:tc>
          <w:tcPr>
            <w:tcW w:w="1757" w:type="dxa"/>
          </w:tcPr>
          <w:p w:rsidR="001A79F9" w:rsidRDefault="001A79F9" w:rsidP="009A0991">
            <w:pPr>
              <w:spacing w:line="240" w:lineRule="exact"/>
            </w:pPr>
            <w:r>
              <w:t>71,43 %</w:t>
            </w:r>
          </w:p>
        </w:tc>
        <w:tc>
          <w:tcPr>
            <w:tcW w:w="1052" w:type="dxa"/>
          </w:tcPr>
          <w:p w:rsidR="001A79F9" w:rsidRDefault="001A79F9" w:rsidP="009A0991">
            <w:pPr>
              <w:spacing w:line="240" w:lineRule="exact"/>
            </w:pPr>
            <w:r>
              <w:t>14,29 %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Быковский муниципальный район</w:t>
            </w:r>
          </w:p>
        </w:tc>
        <w:tc>
          <w:tcPr>
            <w:tcW w:w="1756" w:type="dxa"/>
          </w:tcPr>
          <w:p w:rsidR="001A79F9" w:rsidRDefault="001A79F9" w:rsidP="009A0991">
            <w:pPr>
              <w:spacing w:line="240" w:lineRule="exact"/>
            </w:pPr>
            <w:r>
              <w:t>6,25 %</w:t>
            </w:r>
          </w:p>
        </w:tc>
        <w:tc>
          <w:tcPr>
            <w:tcW w:w="1757" w:type="dxa"/>
          </w:tcPr>
          <w:p w:rsidR="001A79F9" w:rsidRDefault="001A79F9" w:rsidP="009A0991">
            <w:pPr>
              <w:spacing w:line="240" w:lineRule="exact"/>
            </w:pPr>
            <w:r>
              <w:t>56,25 %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12,5 %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Городищенский муниципальный район</w:t>
            </w:r>
          </w:p>
        </w:tc>
        <w:tc>
          <w:tcPr>
            <w:tcW w:w="1756" w:type="dxa"/>
          </w:tcPr>
          <w:p w:rsidR="001A79F9" w:rsidRDefault="001A79F9" w:rsidP="009A0991">
            <w:pPr>
              <w:spacing w:line="240" w:lineRule="exact"/>
            </w:pPr>
            <w:r>
              <w:t>4,35 %</w:t>
            </w:r>
          </w:p>
        </w:tc>
        <w:tc>
          <w:tcPr>
            <w:tcW w:w="1757" w:type="dxa"/>
          </w:tcPr>
          <w:p w:rsidR="001A79F9" w:rsidRDefault="001A79F9" w:rsidP="009A0991">
            <w:pPr>
              <w:spacing w:line="240" w:lineRule="exact"/>
            </w:pPr>
            <w:r>
              <w:t>69,57 %</w:t>
            </w:r>
          </w:p>
        </w:tc>
        <w:tc>
          <w:tcPr>
            <w:tcW w:w="1052" w:type="dxa"/>
          </w:tcPr>
          <w:p w:rsidR="001A79F9" w:rsidRDefault="001A79F9" w:rsidP="009A0991">
            <w:pPr>
              <w:spacing w:line="240" w:lineRule="exact"/>
            </w:pPr>
            <w:r>
              <w:t>21,74 %</w:t>
            </w:r>
          </w:p>
        </w:tc>
        <w:tc>
          <w:tcPr>
            <w:tcW w:w="1052" w:type="dxa"/>
          </w:tcPr>
          <w:p w:rsidR="001A79F9" w:rsidRDefault="001A79F9" w:rsidP="009A0991">
            <w:pPr>
              <w:spacing w:line="240" w:lineRule="exact"/>
            </w:pPr>
            <w:r>
              <w:t>4,35 %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Даниловский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40,0 %</w:t>
            </w:r>
          </w:p>
        </w:tc>
        <w:tc>
          <w:tcPr>
            <w:tcW w:w="1052" w:type="dxa"/>
          </w:tcPr>
          <w:p w:rsidR="001A79F9" w:rsidRDefault="001A79F9" w:rsidP="009A0991">
            <w:pPr>
              <w:spacing w:line="240" w:lineRule="exact"/>
            </w:pPr>
            <w:r>
              <w:t>60,0 %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Дубовский муниципальный район</w:t>
            </w:r>
          </w:p>
        </w:tc>
        <w:tc>
          <w:tcPr>
            <w:tcW w:w="1756" w:type="dxa"/>
          </w:tcPr>
          <w:p w:rsidR="001A79F9" w:rsidRDefault="001A79F9" w:rsidP="009A0991">
            <w:pPr>
              <w:spacing w:line="240" w:lineRule="exact"/>
            </w:pPr>
            <w:r>
              <w:t>35,71 %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7,14 %</w:t>
            </w:r>
          </w:p>
        </w:tc>
        <w:tc>
          <w:tcPr>
            <w:tcW w:w="1052" w:type="dxa"/>
          </w:tcPr>
          <w:p w:rsidR="001A79F9" w:rsidRDefault="001A79F9" w:rsidP="009A0991">
            <w:pPr>
              <w:spacing w:line="240" w:lineRule="exact"/>
            </w:pPr>
            <w:r>
              <w:t>7,14 %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 xml:space="preserve">Еланский муниципальный </w:t>
            </w:r>
            <w:r>
              <w:lastRenderedPageBreak/>
              <w:t>район</w:t>
            </w:r>
          </w:p>
        </w:tc>
        <w:tc>
          <w:tcPr>
            <w:tcW w:w="1756" w:type="dxa"/>
          </w:tcPr>
          <w:p w:rsidR="001A79F9" w:rsidRDefault="001A79F9" w:rsidP="009A0991">
            <w:pPr>
              <w:spacing w:line="240" w:lineRule="exact"/>
            </w:pPr>
            <w:r>
              <w:lastRenderedPageBreak/>
              <w:t>0,0 %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31,82 %</w:t>
            </w:r>
          </w:p>
        </w:tc>
        <w:tc>
          <w:tcPr>
            <w:tcW w:w="1052" w:type="dxa"/>
          </w:tcPr>
          <w:p w:rsidR="001A79F9" w:rsidRDefault="001A79F9" w:rsidP="009A0991">
            <w:pPr>
              <w:spacing w:line="240" w:lineRule="exact"/>
            </w:pPr>
            <w:r>
              <w:t>13,64 %</w:t>
            </w:r>
          </w:p>
        </w:tc>
        <w:tc>
          <w:tcPr>
            <w:tcW w:w="1524" w:type="dxa"/>
          </w:tcPr>
          <w:p w:rsidR="001A79F9" w:rsidRDefault="001A79F9" w:rsidP="009A0991">
            <w:pPr>
              <w:spacing w:line="240" w:lineRule="exact"/>
            </w:pPr>
            <w:r>
              <w:t>1</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Жирновский муниципальный район</w:t>
            </w:r>
          </w:p>
        </w:tc>
        <w:tc>
          <w:tcPr>
            <w:tcW w:w="1756" w:type="dxa"/>
          </w:tcPr>
          <w:p w:rsidR="001A79F9" w:rsidRDefault="001A79F9" w:rsidP="009A0991">
            <w:pPr>
              <w:spacing w:line="240" w:lineRule="exact"/>
            </w:pPr>
            <w:r>
              <w:t>12,5 %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18,75 %</w:t>
            </w:r>
          </w:p>
        </w:tc>
        <w:tc>
          <w:tcPr>
            <w:tcW w:w="1052" w:type="dxa"/>
          </w:tcPr>
          <w:p w:rsidR="001A79F9" w:rsidRDefault="001A79F9" w:rsidP="009A0991">
            <w:pPr>
              <w:spacing w:line="240" w:lineRule="exact"/>
            </w:pPr>
            <w:r>
              <w:t>18,75 %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Иловлинский муниципальный район</w:t>
            </w:r>
          </w:p>
        </w:tc>
        <w:tc>
          <w:tcPr>
            <w:tcW w:w="1756" w:type="dxa"/>
          </w:tcPr>
          <w:p w:rsidR="001A79F9" w:rsidRDefault="001A79F9" w:rsidP="009A0991">
            <w:pPr>
              <w:spacing w:line="240" w:lineRule="exact"/>
            </w:pPr>
            <w:r>
              <w:t>25,0 %</w:t>
            </w:r>
          </w:p>
        </w:tc>
        <w:tc>
          <w:tcPr>
            <w:tcW w:w="1757" w:type="dxa"/>
          </w:tcPr>
          <w:p w:rsidR="001A79F9" w:rsidRDefault="001A79F9" w:rsidP="009A0991">
            <w:pPr>
              <w:spacing w:line="240" w:lineRule="exact"/>
            </w:pPr>
            <w:r>
              <w:t>62,5 %</w:t>
            </w:r>
          </w:p>
        </w:tc>
        <w:tc>
          <w:tcPr>
            <w:tcW w:w="1052" w:type="dxa"/>
          </w:tcPr>
          <w:p w:rsidR="001A79F9" w:rsidRDefault="001A79F9" w:rsidP="009A0991">
            <w:pPr>
              <w:spacing w:line="240" w:lineRule="exact"/>
            </w:pPr>
            <w:r>
              <w:t>0,0 %</w:t>
            </w:r>
          </w:p>
        </w:tc>
        <w:tc>
          <w:tcPr>
            <w:tcW w:w="1052" w:type="dxa"/>
          </w:tcPr>
          <w:p w:rsidR="001A79F9" w:rsidRDefault="001A79F9" w:rsidP="009A0991">
            <w:pPr>
              <w:spacing w:line="240" w:lineRule="exact"/>
            </w:pPr>
            <w:r>
              <w:t>12,5 %</w:t>
            </w:r>
          </w:p>
        </w:tc>
        <w:tc>
          <w:tcPr>
            <w:tcW w:w="1524" w:type="dxa"/>
          </w:tcPr>
          <w:p w:rsidR="001A79F9" w:rsidRDefault="001A79F9" w:rsidP="009A0991">
            <w:pPr>
              <w:spacing w:line="240" w:lineRule="exact"/>
            </w:pPr>
            <w:r>
              <w:t>0</w:t>
            </w:r>
          </w:p>
        </w:tc>
      </w:tr>
      <w:tr w:rsidR="001A79F9" w:rsidTr="001A79F9">
        <w:trPr>
          <w:cantSplit/>
          <w:trHeight w:val="23"/>
        </w:trPr>
        <w:tc>
          <w:tcPr>
            <w:tcW w:w="451" w:type="dxa"/>
            <w:shd w:val="clear" w:color="auto" w:fill="auto"/>
          </w:tcPr>
          <w:p w:rsidR="001A79F9" w:rsidRDefault="001A79F9" w:rsidP="009A0991">
            <w:pPr>
              <w:pStyle w:val="af2"/>
              <w:numPr>
                <w:ilvl w:val="0"/>
                <w:numId w:val="20"/>
              </w:numPr>
              <w:spacing w:after="0" w:line="240" w:lineRule="exact"/>
              <w:ind w:left="0" w:firstLine="0"/>
            </w:pPr>
          </w:p>
        </w:tc>
        <w:tc>
          <w:tcPr>
            <w:tcW w:w="2483" w:type="dxa"/>
            <w:shd w:val="clear" w:color="auto" w:fill="auto"/>
          </w:tcPr>
          <w:p w:rsidR="001A79F9" w:rsidRDefault="001A79F9" w:rsidP="009A0991">
            <w:pPr>
              <w:spacing w:line="240" w:lineRule="exact"/>
            </w:pPr>
            <w:r>
              <w:t>Калачевский муниципальный район</w:t>
            </w:r>
          </w:p>
        </w:tc>
        <w:tc>
          <w:tcPr>
            <w:tcW w:w="1756" w:type="dxa"/>
            <w:shd w:val="clear" w:color="auto" w:fill="auto"/>
          </w:tcPr>
          <w:p w:rsidR="001A79F9" w:rsidRDefault="001A79F9" w:rsidP="009A0991">
            <w:pPr>
              <w:spacing w:line="240" w:lineRule="exact"/>
            </w:pPr>
            <w:r>
              <w:t>7,14 %</w:t>
            </w:r>
          </w:p>
        </w:tc>
        <w:tc>
          <w:tcPr>
            <w:tcW w:w="1757" w:type="dxa"/>
            <w:shd w:val="clear" w:color="auto" w:fill="auto"/>
          </w:tcPr>
          <w:p w:rsidR="001A79F9" w:rsidRDefault="001A79F9" w:rsidP="009A0991">
            <w:pPr>
              <w:spacing w:line="240" w:lineRule="exact"/>
            </w:pPr>
            <w:r>
              <w:t>57,14 %</w:t>
            </w:r>
          </w:p>
        </w:tc>
        <w:tc>
          <w:tcPr>
            <w:tcW w:w="1052" w:type="dxa"/>
            <w:shd w:val="clear" w:color="auto" w:fill="auto"/>
          </w:tcPr>
          <w:p w:rsidR="001A79F9" w:rsidRDefault="001A79F9" w:rsidP="009A0991">
            <w:pPr>
              <w:spacing w:line="240" w:lineRule="exact"/>
            </w:pPr>
            <w:r>
              <w:t>28,57 %</w:t>
            </w:r>
          </w:p>
        </w:tc>
        <w:tc>
          <w:tcPr>
            <w:tcW w:w="1052" w:type="dxa"/>
            <w:shd w:val="clear" w:color="auto" w:fill="auto"/>
          </w:tcPr>
          <w:p w:rsidR="001A79F9" w:rsidRDefault="001A79F9" w:rsidP="009A0991">
            <w:pPr>
              <w:spacing w:line="240" w:lineRule="exact"/>
            </w:pPr>
            <w:r>
              <w:t>7,14 %</w:t>
            </w:r>
          </w:p>
        </w:tc>
        <w:tc>
          <w:tcPr>
            <w:tcW w:w="1524" w:type="dxa"/>
            <w:shd w:val="clear" w:color="auto" w:fill="auto"/>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Камышинский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66,67 %</w:t>
            </w:r>
          </w:p>
        </w:tc>
        <w:tc>
          <w:tcPr>
            <w:tcW w:w="1052" w:type="dxa"/>
          </w:tcPr>
          <w:p w:rsidR="001A79F9" w:rsidRDefault="001A79F9" w:rsidP="009A0991">
            <w:pPr>
              <w:spacing w:line="240" w:lineRule="exact"/>
            </w:pPr>
            <w:r>
              <w:t>16,67 %</w:t>
            </w:r>
          </w:p>
        </w:tc>
        <w:tc>
          <w:tcPr>
            <w:tcW w:w="1052" w:type="dxa"/>
          </w:tcPr>
          <w:p w:rsidR="001A79F9" w:rsidRDefault="001A79F9" w:rsidP="009A0991">
            <w:pPr>
              <w:spacing w:line="240" w:lineRule="exact"/>
            </w:pPr>
            <w:r>
              <w:t>16,67 %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Киквидзенский муниципальный район</w:t>
            </w:r>
          </w:p>
        </w:tc>
        <w:tc>
          <w:tcPr>
            <w:tcW w:w="1756" w:type="dxa"/>
          </w:tcPr>
          <w:p w:rsidR="001A79F9" w:rsidRDefault="001A79F9" w:rsidP="009A0991">
            <w:pPr>
              <w:spacing w:line="240" w:lineRule="exact"/>
            </w:pPr>
            <w:r>
              <w:t>8,33 %</w:t>
            </w:r>
          </w:p>
        </w:tc>
        <w:tc>
          <w:tcPr>
            <w:tcW w:w="1757" w:type="dxa"/>
          </w:tcPr>
          <w:p w:rsidR="001A79F9" w:rsidRDefault="001A79F9" w:rsidP="009A0991">
            <w:pPr>
              <w:spacing w:line="240" w:lineRule="exact"/>
            </w:pPr>
            <w:r>
              <w:t>66,67 %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Клетский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66,67 %</w:t>
            </w:r>
          </w:p>
        </w:tc>
        <w:tc>
          <w:tcPr>
            <w:tcW w:w="1052" w:type="dxa"/>
          </w:tcPr>
          <w:p w:rsidR="001A79F9" w:rsidRDefault="001A79F9" w:rsidP="009A0991">
            <w:pPr>
              <w:spacing w:line="240" w:lineRule="exact"/>
            </w:pPr>
            <w:r>
              <w:t>16,67 %</w:t>
            </w:r>
          </w:p>
        </w:tc>
        <w:tc>
          <w:tcPr>
            <w:tcW w:w="1052" w:type="dxa"/>
          </w:tcPr>
          <w:p w:rsidR="001A79F9" w:rsidRDefault="001A79F9" w:rsidP="009A0991">
            <w:pPr>
              <w:spacing w:line="240" w:lineRule="exact"/>
            </w:pPr>
            <w:r>
              <w:t>16,67 %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Котельниковский муниципальный район</w:t>
            </w:r>
          </w:p>
        </w:tc>
        <w:tc>
          <w:tcPr>
            <w:tcW w:w="1756" w:type="dxa"/>
          </w:tcPr>
          <w:p w:rsidR="001A79F9" w:rsidRDefault="001A79F9" w:rsidP="009A0991">
            <w:pPr>
              <w:spacing w:line="240" w:lineRule="exact"/>
            </w:pPr>
            <w:r>
              <w:t>12,5 %</w:t>
            </w:r>
          </w:p>
        </w:tc>
        <w:tc>
          <w:tcPr>
            <w:tcW w:w="1757" w:type="dxa"/>
          </w:tcPr>
          <w:p w:rsidR="001A79F9" w:rsidRDefault="001A79F9" w:rsidP="009A0991">
            <w:pPr>
              <w:spacing w:line="240" w:lineRule="exact"/>
            </w:pPr>
            <w:r>
              <w:t>62,5 %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Котовский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55,56 %</w:t>
            </w:r>
          </w:p>
        </w:tc>
        <w:tc>
          <w:tcPr>
            <w:tcW w:w="1052" w:type="dxa"/>
          </w:tcPr>
          <w:p w:rsidR="001A79F9" w:rsidRDefault="001A79F9" w:rsidP="009A0991">
            <w:pPr>
              <w:spacing w:line="240" w:lineRule="exact"/>
            </w:pPr>
            <w:r>
              <w:t>33,33 %</w:t>
            </w:r>
          </w:p>
        </w:tc>
        <w:tc>
          <w:tcPr>
            <w:tcW w:w="1052" w:type="dxa"/>
          </w:tcPr>
          <w:p w:rsidR="001A79F9" w:rsidRDefault="001A79F9" w:rsidP="009A0991">
            <w:pPr>
              <w:spacing w:line="240" w:lineRule="exact"/>
            </w:pPr>
            <w:r>
              <w:t>11,11 %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Кумылженский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63,64 %</w:t>
            </w:r>
          </w:p>
        </w:tc>
        <w:tc>
          <w:tcPr>
            <w:tcW w:w="1052" w:type="dxa"/>
          </w:tcPr>
          <w:p w:rsidR="001A79F9" w:rsidRDefault="001A79F9" w:rsidP="009A0991">
            <w:pPr>
              <w:spacing w:line="240" w:lineRule="exact"/>
            </w:pPr>
            <w:r>
              <w:t>18,18 %</w:t>
            </w:r>
          </w:p>
        </w:tc>
        <w:tc>
          <w:tcPr>
            <w:tcW w:w="1052" w:type="dxa"/>
          </w:tcPr>
          <w:p w:rsidR="001A79F9" w:rsidRDefault="001A79F9" w:rsidP="009A0991">
            <w:pPr>
              <w:spacing w:line="240" w:lineRule="exact"/>
            </w:pPr>
            <w:r>
              <w:t>18,18 %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Ленинский муниципальный район</w:t>
            </w:r>
          </w:p>
        </w:tc>
        <w:tc>
          <w:tcPr>
            <w:tcW w:w="1756" w:type="dxa"/>
          </w:tcPr>
          <w:p w:rsidR="001A79F9" w:rsidRDefault="001A79F9" w:rsidP="009A0991">
            <w:pPr>
              <w:spacing w:line="240" w:lineRule="exact"/>
            </w:pPr>
            <w:r>
              <w:t>21,43 %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21,43 %</w:t>
            </w:r>
          </w:p>
        </w:tc>
        <w:tc>
          <w:tcPr>
            <w:tcW w:w="1052" w:type="dxa"/>
          </w:tcPr>
          <w:p w:rsidR="001A79F9" w:rsidRDefault="001A79F9" w:rsidP="009A0991">
            <w:pPr>
              <w:spacing w:line="240" w:lineRule="exact"/>
            </w:pPr>
            <w:r>
              <w:t>7,14 %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Нехаевский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66,67 %</w:t>
            </w:r>
          </w:p>
        </w:tc>
        <w:tc>
          <w:tcPr>
            <w:tcW w:w="1052" w:type="dxa"/>
          </w:tcPr>
          <w:p w:rsidR="001A79F9" w:rsidRDefault="001A79F9" w:rsidP="009A0991">
            <w:pPr>
              <w:spacing w:line="240" w:lineRule="exact"/>
            </w:pPr>
            <w:r>
              <w:t>0,0 %</w:t>
            </w:r>
          </w:p>
        </w:tc>
        <w:tc>
          <w:tcPr>
            <w:tcW w:w="1052" w:type="dxa"/>
          </w:tcPr>
          <w:p w:rsidR="001A79F9" w:rsidRDefault="001A79F9" w:rsidP="009A0991">
            <w:pPr>
              <w:spacing w:line="240" w:lineRule="exact"/>
            </w:pPr>
            <w:r>
              <w:t>33,33 %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Николаевский муниципальный район</w:t>
            </w:r>
          </w:p>
        </w:tc>
        <w:tc>
          <w:tcPr>
            <w:tcW w:w="1756" w:type="dxa"/>
          </w:tcPr>
          <w:p w:rsidR="001A79F9" w:rsidRDefault="001A79F9" w:rsidP="009A0991">
            <w:pPr>
              <w:spacing w:line="240" w:lineRule="exact"/>
            </w:pPr>
            <w:r>
              <w:t>16,0 %</w:t>
            </w:r>
          </w:p>
        </w:tc>
        <w:tc>
          <w:tcPr>
            <w:tcW w:w="1757" w:type="dxa"/>
          </w:tcPr>
          <w:p w:rsidR="001A79F9" w:rsidRDefault="001A79F9" w:rsidP="009A0991">
            <w:pPr>
              <w:spacing w:line="240" w:lineRule="exact"/>
            </w:pPr>
            <w:r>
              <w:t>72,0 %</w:t>
            </w:r>
          </w:p>
        </w:tc>
        <w:tc>
          <w:tcPr>
            <w:tcW w:w="1052" w:type="dxa"/>
          </w:tcPr>
          <w:p w:rsidR="001A79F9" w:rsidRDefault="001A79F9" w:rsidP="009A0991">
            <w:pPr>
              <w:spacing w:line="240" w:lineRule="exact"/>
            </w:pPr>
            <w:r>
              <w:t>12,0 %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Новоаннинский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37,5 %</w:t>
            </w:r>
          </w:p>
        </w:tc>
        <w:tc>
          <w:tcPr>
            <w:tcW w:w="1052" w:type="dxa"/>
          </w:tcPr>
          <w:p w:rsidR="001A79F9" w:rsidRDefault="001A79F9" w:rsidP="009A0991">
            <w:pPr>
              <w:spacing w:line="240" w:lineRule="exact"/>
            </w:pPr>
            <w:r>
              <w:t>12,5 %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Новониколаевский муниципальный район</w:t>
            </w:r>
          </w:p>
        </w:tc>
        <w:tc>
          <w:tcPr>
            <w:tcW w:w="1756" w:type="dxa"/>
          </w:tcPr>
          <w:p w:rsidR="001A79F9" w:rsidRDefault="001A79F9" w:rsidP="009A0991">
            <w:pPr>
              <w:spacing w:line="240" w:lineRule="exact"/>
            </w:pPr>
            <w:r>
              <w:t>11,11 %</w:t>
            </w:r>
          </w:p>
        </w:tc>
        <w:tc>
          <w:tcPr>
            <w:tcW w:w="1757" w:type="dxa"/>
          </w:tcPr>
          <w:p w:rsidR="001A79F9" w:rsidRDefault="001A79F9" w:rsidP="009A0991">
            <w:pPr>
              <w:spacing w:line="240" w:lineRule="exact"/>
            </w:pPr>
            <w:r>
              <w:t>33,33 %</w:t>
            </w:r>
          </w:p>
        </w:tc>
        <w:tc>
          <w:tcPr>
            <w:tcW w:w="1052" w:type="dxa"/>
          </w:tcPr>
          <w:p w:rsidR="001A79F9" w:rsidRDefault="001A79F9" w:rsidP="009A0991">
            <w:pPr>
              <w:spacing w:line="240" w:lineRule="exact"/>
            </w:pPr>
            <w:r>
              <w:t>44,44 %</w:t>
            </w:r>
          </w:p>
        </w:tc>
        <w:tc>
          <w:tcPr>
            <w:tcW w:w="1052" w:type="dxa"/>
          </w:tcPr>
          <w:p w:rsidR="001A79F9" w:rsidRDefault="001A79F9" w:rsidP="009A0991">
            <w:pPr>
              <w:spacing w:line="240" w:lineRule="exact"/>
            </w:pPr>
            <w:r>
              <w:t>11,11 %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Октябрьский муниципальный район</w:t>
            </w:r>
          </w:p>
        </w:tc>
        <w:tc>
          <w:tcPr>
            <w:tcW w:w="1756" w:type="dxa"/>
          </w:tcPr>
          <w:p w:rsidR="001A79F9" w:rsidRDefault="001A79F9" w:rsidP="009A0991">
            <w:pPr>
              <w:spacing w:line="240" w:lineRule="exact"/>
            </w:pPr>
            <w:r>
              <w:t>8,33 %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16,67 %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Ольховский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75,0 %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Палласовский муниципальный район</w:t>
            </w:r>
          </w:p>
        </w:tc>
        <w:tc>
          <w:tcPr>
            <w:tcW w:w="1756" w:type="dxa"/>
          </w:tcPr>
          <w:p w:rsidR="001A79F9" w:rsidRDefault="001A79F9" w:rsidP="009A0991">
            <w:pPr>
              <w:spacing w:line="240" w:lineRule="exact"/>
            </w:pPr>
            <w:r>
              <w:t>5,71 %</w:t>
            </w:r>
          </w:p>
        </w:tc>
        <w:tc>
          <w:tcPr>
            <w:tcW w:w="1757" w:type="dxa"/>
          </w:tcPr>
          <w:p w:rsidR="001A79F9" w:rsidRDefault="001A79F9" w:rsidP="009A0991">
            <w:pPr>
              <w:spacing w:line="240" w:lineRule="exact"/>
            </w:pPr>
            <w:r>
              <w:t>65,71 %</w:t>
            </w:r>
          </w:p>
        </w:tc>
        <w:tc>
          <w:tcPr>
            <w:tcW w:w="1052" w:type="dxa"/>
          </w:tcPr>
          <w:p w:rsidR="001A79F9" w:rsidRDefault="001A79F9" w:rsidP="009A0991">
            <w:pPr>
              <w:spacing w:line="240" w:lineRule="exact"/>
            </w:pPr>
            <w:r>
              <w:t>17,14 %</w:t>
            </w:r>
          </w:p>
        </w:tc>
        <w:tc>
          <w:tcPr>
            <w:tcW w:w="1052" w:type="dxa"/>
          </w:tcPr>
          <w:p w:rsidR="001A79F9" w:rsidRDefault="001A79F9" w:rsidP="009A0991">
            <w:pPr>
              <w:spacing w:line="240" w:lineRule="exact"/>
            </w:pPr>
            <w:r>
              <w:t>11,43 %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Руднянский муниципальный район</w:t>
            </w:r>
          </w:p>
        </w:tc>
        <w:tc>
          <w:tcPr>
            <w:tcW w:w="1756" w:type="dxa"/>
          </w:tcPr>
          <w:p w:rsidR="001A79F9" w:rsidRDefault="001A79F9" w:rsidP="009A0991">
            <w:pPr>
              <w:spacing w:line="240" w:lineRule="exact"/>
            </w:pPr>
            <w:r>
              <w:t>25,0 %</w:t>
            </w:r>
          </w:p>
        </w:tc>
        <w:tc>
          <w:tcPr>
            <w:tcW w:w="1757" w:type="dxa"/>
          </w:tcPr>
          <w:p w:rsidR="001A79F9" w:rsidRDefault="001A79F9" w:rsidP="009A0991">
            <w:pPr>
              <w:spacing w:line="240" w:lineRule="exact"/>
            </w:pPr>
            <w:r>
              <w:t>75,0 %</w:t>
            </w:r>
          </w:p>
        </w:tc>
        <w:tc>
          <w:tcPr>
            <w:tcW w:w="1052" w:type="dxa"/>
          </w:tcPr>
          <w:p w:rsidR="001A79F9" w:rsidRDefault="001A79F9" w:rsidP="009A0991">
            <w:pPr>
              <w:spacing w:line="240" w:lineRule="exact"/>
            </w:pPr>
            <w:r>
              <w:t>0,0 %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 xml:space="preserve">Светлоярский </w:t>
            </w:r>
            <w:r>
              <w:lastRenderedPageBreak/>
              <w:t>муниципальный район</w:t>
            </w:r>
          </w:p>
        </w:tc>
        <w:tc>
          <w:tcPr>
            <w:tcW w:w="1756" w:type="dxa"/>
          </w:tcPr>
          <w:p w:rsidR="001A79F9" w:rsidRDefault="001A79F9" w:rsidP="009A0991">
            <w:pPr>
              <w:spacing w:line="240" w:lineRule="exact"/>
            </w:pPr>
            <w:r>
              <w:lastRenderedPageBreak/>
              <w:t>12,5 %</w:t>
            </w:r>
          </w:p>
        </w:tc>
        <w:tc>
          <w:tcPr>
            <w:tcW w:w="1757" w:type="dxa"/>
          </w:tcPr>
          <w:p w:rsidR="001A79F9" w:rsidRDefault="001A79F9" w:rsidP="009A0991">
            <w:pPr>
              <w:spacing w:line="240" w:lineRule="exact"/>
            </w:pPr>
            <w:r>
              <w:t>58,33 %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4,17 %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Серафимовичский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66,67 %</w:t>
            </w:r>
          </w:p>
        </w:tc>
        <w:tc>
          <w:tcPr>
            <w:tcW w:w="1052" w:type="dxa"/>
          </w:tcPr>
          <w:p w:rsidR="001A79F9" w:rsidRDefault="001A79F9" w:rsidP="009A0991">
            <w:pPr>
              <w:spacing w:line="240" w:lineRule="exact"/>
            </w:pPr>
            <w:r>
              <w:t>33,33 %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Среднеахтубинский муниципальный район</w:t>
            </w:r>
          </w:p>
        </w:tc>
        <w:tc>
          <w:tcPr>
            <w:tcW w:w="1756" w:type="dxa"/>
          </w:tcPr>
          <w:p w:rsidR="001A79F9" w:rsidRDefault="001A79F9" w:rsidP="009A0991">
            <w:pPr>
              <w:spacing w:line="240" w:lineRule="exact"/>
            </w:pPr>
            <w:r>
              <w:t>9,09 %</w:t>
            </w:r>
          </w:p>
        </w:tc>
        <w:tc>
          <w:tcPr>
            <w:tcW w:w="1757" w:type="dxa"/>
          </w:tcPr>
          <w:p w:rsidR="001A79F9" w:rsidRDefault="001A79F9" w:rsidP="009A0991">
            <w:pPr>
              <w:spacing w:line="240" w:lineRule="exact"/>
            </w:pPr>
            <w:r>
              <w:t>68,18 %</w:t>
            </w:r>
          </w:p>
        </w:tc>
        <w:tc>
          <w:tcPr>
            <w:tcW w:w="1052" w:type="dxa"/>
          </w:tcPr>
          <w:p w:rsidR="001A79F9" w:rsidRDefault="001A79F9" w:rsidP="009A0991">
            <w:pPr>
              <w:spacing w:line="240" w:lineRule="exact"/>
            </w:pPr>
            <w:r>
              <w:t>18,18 %</w:t>
            </w:r>
          </w:p>
        </w:tc>
        <w:tc>
          <w:tcPr>
            <w:tcW w:w="1052" w:type="dxa"/>
          </w:tcPr>
          <w:p w:rsidR="001A79F9" w:rsidRDefault="001A79F9" w:rsidP="009A0991">
            <w:pPr>
              <w:spacing w:line="240" w:lineRule="exact"/>
            </w:pPr>
            <w:r>
              <w:t>4,55 %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Старополтавский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25,0 %</w:t>
            </w:r>
          </w:p>
        </w:tc>
        <w:tc>
          <w:tcPr>
            <w:tcW w:w="1052" w:type="dxa"/>
          </w:tcPr>
          <w:p w:rsidR="001A79F9" w:rsidRDefault="001A79F9" w:rsidP="009A0991">
            <w:pPr>
              <w:spacing w:line="240" w:lineRule="exact"/>
            </w:pPr>
            <w:r>
              <w:t>25,0 %</w:t>
            </w:r>
          </w:p>
        </w:tc>
        <w:tc>
          <w:tcPr>
            <w:tcW w:w="1524" w:type="dxa"/>
          </w:tcPr>
          <w:p w:rsidR="001A79F9" w:rsidRDefault="001A79F9" w:rsidP="009A0991">
            <w:pPr>
              <w:spacing w:line="240" w:lineRule="exact"/>
            </w:pPr>
            <w:r>
              <w:t>0</w:t>
            </w:r>
          </w:p>
        </w:tc>
      </w:tr>
      <w:tr w:rsidR="001A79F9" w:rsidTr="001A79F9">
        <w:trPr>
          <w:cantSplit/>
          <w:trHeight w:val="243"/>
        </w:trPr>
        <w:tc>
          <w:tcPr>
            <w:tcW w:w="451" w:type="dxa"/>
            <w:shd w:val="clear" w:color="auto" w:fill="auto"/>
          </w:tcPr>
          <w:p w:rsidR="001A79F9" w:rsidRDefault="001A79F9" w:rsidP="009A0991">
            <w:pPr>
              <w:pStyle w:val="af2"/>
              <w:numPr>
                <w:ilvl w:val="0"/>
                <w:numId w:val="20"/>
              </w:numPr>
              <w:spacing w:after="0" w:line="240" w:lineRule="exact"/>
              <w:ind w:left="0" w:firstLine="0"/>
            </w:pPr>
          </w:p>
        </w:tc>
        <w:tc>
          <w:tcPr>
            <w:tcW w:w="2483" w:type="dxa"/>
            <w:shd w:val="clear" w:color="auto" w:fill="auto"/>
          </w:tcPr>
          <w:p w:rsidR="001A79F9" w:rsidRDefault="001A79F9" w:rsidP="009A0991">
            <w:pPr>
              <w:spacing w:line="240" w:lineRule="exact"/>
            </w:pPr>
            <w:r>
              <w:t>Суровикинский муниципальный район</w:t>
            </w:r>
          </w:p>
        </w:tc>
        <w:tc>
          <w:tcPr>
            <w:tcW w:w="1756" w:type="dxa"/>
            <w:shd w:val="clear" w:color="auto" w:fill="auto"/>
          </w:tcPr>
          <w:p w:rsidR="001A79F9" w:rsidRDefault="001A79F9" w:rsidP="009A0991">
            <w:pPr>
              <w:spacing w:line="240" w:lineRule="exact"/>
            </w:pPr>
            <w:r>
              <w:t>7,32 %</w:t>
            </w:r>
          </w:p>
        </w:tc>
        <w:tc>
          <w:tcPr>
            <w:tcW w:w="1757" w:type="dxa"/>
            <w:shd w:val="clear" w:color="auto" w:fill="auto"/>
          </w:tcPr>
          <w:p w:rsidR="001A79F9" w:rsidRDefault="001A79F9" w:rsidP="009A0991">
            <w:pPr>
              <w:spacing w:line="240" w:lineRule="exact"/>
            </w:pPr>
            <w:r>
              <w:t>68,29 %</w:t>
            </w:r>
          </w:p>
        </w:tc>
        <w:tc>
          <w:tcPr>
            <w:tcW w:w="1052" w:type="dxa"/>
            <w:shd w:val="clear" w:color="auto" w:fill="auto"/>
          </w:tcPr>
          <w:p w:rsidR="001A79F9" w:rsidRDefault="001A79F9" w:rsidP="009A0991">
            <w:pPr>
              <w:spacing w:line="240" w:lineRule="exact"/>
            </w:pPr>
            <w:r>
              <w:t>14,63 %</w:t>
            </w:r>
          </w:p>
        </w:tc>
        <w:tc>
          <w:tcPr>
            <w:tcW w:w="1052" w:type="dxa"/>
            <w:shd w:val="clear" w:color="auto" w:fill="auto"/>
          </w:tcPr>
          <w:p w:rsidR="001A79F9" w:rsidRDefault="001A79F9" w:rsidP="009A0991">
            <w:pPr>
              <w:spacing w:line="240" w:lineRule="exact"/>
            </w:pPr>
            <w:r>
              <w:t>9,76 %</w:t>
            </w:r>
          </w:p>
        </w:tc>
        <w:tc>
          <w:tcPr>
            <w:tcW w:w="1524" w:type="dxa"/>
            <w:shd w:val="clear" w:color="auto" w:fill="auto"/>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Урюпинский муниципальный район</w:t>
            </w:r>
          </w:p>
        </w:tc>
        <w:tc>
          <w:tcPr>
            <w:tcW w:w="1756" w:type="dxa"/>
          </w:tcPr>
          <w:p w:rsidR="001A79F9" w:rsidRDefault="001A79F9" w:rsidP="009A0991">
            <w:pPr>
              <w:spacing w:line="240" w:lineRule="exact"/>
            </w:pPr>
            <w:r>
              <w:t>25,0 %</w:t>
            </w:r>
          </w:p>
        </w:tc>
        <w:tc>
          <w:tcPr>
            <w:tcW w:w="1757" w:type="dxa"/>
          </w:tcPr>
          <w:p w:rsidR="001A79F9" w:rsidRDefault="001A79F9" w:rsidP="009A0991">
            <w:pPr>
              <w:spacing w:line="240" w:lineRule="exact"/>
            </w:pPr>
            <w:r>
              <w:t>75,0 %</w:t>
            </w:r>
          </w:p>
        </w:tc>
        <w:tc>
          <w:tcPr>
            <w:tcW w:w="1052" w:type="dxa"/>
          </w:tcPr>
          <w:p w:rsidR="001A79F9" w:rsidRDefault="001A79F9" w:rsidP="009A0991">
            <w:pPr>
              <w:spacing w:line="240" w:lineRule="exact"/>
            </w:pPr>
            <w:r>
              <w:t>0,0 %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Фроловский муниципальный район</w:t>
            </w:r>
          </w:p>
        </w:tc>
        <w:tc>
          <w:tcPr>
            <w:tcW w:w="1756" w:type="dxa"/>
          </w:tcPr>
          <w:p w:rsidR="001A79F9" w:rsidRDefault="001A79F9" w:rsidP="009A0991">
            <w:pPr>
              <w:spacing w:line="240" w:lineRule="exact"/>
            </w:pPr>
            <w:r>
              <w:t>22,22 %</w:t>
            </w:r>
          </w:p>
        </w:tc>
        <w:tc>
          <w:tcPr>
            <w:tcW w:w="1757" w:type="dxa"/>
          </w:tcPr>
          <w:p w:rsidR="001A79F9" w:rsidRDefault="001A79F9" w:rsidP="009A0991">
            <w:pPr>
              <w:spacing w:line="240" w:lineRule="exact"/>
            </w:pPr>
            <w:r>
              <w:t>33,33 %</w:t>
            </w:r>
          </w:p>
        </w:tc>
        <w:tc>
          <w:tcPr>
            <w:tcW w:w="1052" w:type="dxa"/>
          </w:tcPr>
          <w:p w:rsidR="001A79F9" w:rsidRDefault="001A79F9" w:rsidP="009A0991">
            <w:pPr>
              <w:spacing w:line="240" w:lineRule="exact"/>
            </w:pPr>
            <w:r>
              <w:t>33,33 %</w:t>
            </w:r>
          </w:p>
        </w:tc>
        <w:tc>
          <w:tcPr>
            <w:tcW w:w="1052" w:type="dxa"/>
          </w:tcPr>
          <w:p w:rsidR="001A79F9" w:rsidRDefault="001A79F9" w:rsidP="009A0991">
            <w:pPr>
              <w:spacing w:line="240" w:lineRule="exact"/>
            </w:pPr>
            <w:r>
              <w:t>11,11 %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Чернышковский муниципальный район</w:t>
            </w:r>
          </w:p>
        </w:tc>
        <w:tc>
          <w:tcPr>
            <w:tcW w:w="1756" w:type="dxa"/>
          </w:tcPr>
          <w:p w:rsidR="001A79F9" w:rsidRDefault="001A79F9" w:rsidP="009A0991">
            <w:pPr>
              <w:spacing w:line="240" w:lineRule="exact"/>
            </w:pPr>
            <w:r>
              <w:t>0,0 %</w:t>
            </w:r>
          </w:p>
        </w:tc>
        <w:tc>
          <w:tcPr>
            <w:tcW w:w="1757" w:type="dxa"/>
          </w:tcPr>
          <w:p w:rsidR="001A79F9" w:rsidRDefault="001A79F9" w:rsidP="009A0991">
            <w:pPr>
              <w:spacing w:line="240" w:lineRule="exact"/>
            </w:pPr>
            <w:r>
              <w:t>50,0 %</w:t>
            </w:r>
          </w:p>
        </w:tc>
        <w:tc>
          <w:tcPr>
            <w:tcW w:w="1052" w:type="dxa"/>
          </w:tcPr>
          <w:p w:rsidR="001A79F9" w:rsidRDefault="001A79F9" w:rsidP="009A0991">
            <w:pPr>
              <w:spacing w:line="240" w:lineRule="exact"/>
            </w:pPr>
            <w:r>
              <w:t>33,33 %</w:t>
            </w:r>
          </w:p>
        </w:tc>
        <w:tc>
          <w:tcPr>
            <w:tcW w:w="1052" w:type="dxa"/>
          </w:tcPr>
          <w:p w:rsidR="001A79F9" w:rsidRDefault="001A79F9" w:rsidP="009A0991">
            <w:pPr>
              <w:spacing w:line="240" w:lineRule="exact"/>
            </w:pPr>
            <w:r>
              <w:t>16,67 %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Волгоград Ворошиловский район</w:t>
            </w:r>
          </w:p>
        </w:tc>
        <w:tc>
          <w:tcPr>
            <w:tcW w:w="1756" w:type="dxa"/>
          </w:tcPr>
          <w:p w:rsidR="001A79F9" w:rsidRDefault="001A79F9" w:rsidP="009A0991">
            <w:pPr>
              <w:spacing w:line="240" w:lineRule="exact"/>
            </w:pPr>
            <w:r>
              <w:t>12,86 %</w:t>
            </w:r>
          </w:p>
        </w:tc>
        <w:tc>
          <w:tcPr>
            <w:tcW w:w="1757" w:type="dxa"/>
          </w:tcPr>
          <w:p w:rsidR="001A79F9" w:rsidRDefault="001A79F9" w:rsidP="009A0991">
            <w:pPr>
              <w:spacing w:line="240" w:lineRule="exact"/>
            </w:pPr>
            <w:r>
              <w:t>47,14 %</w:t>
            </w:r>
          </w:p>
        </w:tc>
        <w:tc>
          <w:tcPr>
            <w:tcW w:w="1052" w:type="dxa"/>
          </w:tcPr>
          <w:p w:rsidR="001A79F9" w:rsidRDefault="001A79F9" w:rsidP="009A0991">
            <w:pPr>
              <w:spacing w:line="240" w:lineRule="exact"/>
            </w:pPr>
            <w:r>
              <w:t>25,71 %</w:t>
            </w:r>
          </w:p>
        </w:tc>
        <w:tc>
          <w:tcPr>
            <w:tcW w:w="1052" w:type="dxa"/>
          </w:tcPr>
          <w:p w:rsidR="001A79F9" w:rsidRDefault="001A79F9" w:rsidP="009A0991">
            <w:pPr>
              <w:spacing w:line="240" w:lineRule="exact"/>
            </w:pPr>
            <w:r>
              <w:t>14,29 %</w:t>
            </w:r>
          </w:p>
        </w:tc>
        <w:tc>
          <w:tcPr>
            <w:tcW w:w="1524" w:type="dxa"/>
          </w:tcPr>
          <w:p w:rsidR="001A79F9" w:rsidRDefault="001A79F9" w:rsidP="009A0991">
            <w:pPr>
              <w:spacing w:line="240" w:lineRule="exact"/>
            </w:pPr>
            <w:r>
              <w:t>0</w:t>
            </w:r>
          </w:p>
        </w:tc>
      </w:tr>
      <w:tr w:rsidR="001A79F9" w:rsidTr="001A79F9">
        <w:trPr>
          <w:cantSplit/>
          <w:trHeight w:val="243"/>
        </w:trPr>
        <w:tc>
          <w:tcPr>
            <w:tcW w:w="451" w:type="dxa"/>
            <w:shd w:val="clear" w:color="auto" w:fill="auto"/>
          </w:tcPr>
          <w:p w:rsidR="001A79F9" w:rsidRDefault="001A79F9" w:rsidP="009A0991">
            <w:pPr>
              <w:pStyle w:val="af2"/>
              <w:numPr>
                <w:ilvl w:val="0"/>
                <w:numId w:val="20"/>
              </w:numPr>
              <w:spacing w:after="0" w:line="240" w:lineRule="exact"/>
              <w:ind w:left="0" w:firstLine="0"/>
            </w:pPr>
          </w:p>
        </w:tc>
        <w:tc>
          <w:tcPr>
            <w:tcW w:w="2483" w:type="dxa"/>
            <w:shd w:val="clear" w:color="auto" w:fill="auto"/>
          </w:tcPr>
          <w:p w:rsidR="001A79F9" w:rsidRDefault="001A79F9" w:rsidP="009A0991">
            <w:pPr>
              <w:spacing w:line="240" w:lineRule="exact"/>
            </w:pPr>
            <w:r>
              <w:t>г. Волгоград Дзержинский район</w:t>
            </w:r>
          </w:p>
        </w:tc>
        <w:tc>
          <w:tcPr>
            <w:tcW w:w="1756" w:type="dxa"/>
            <w:shd w:val="clear" w:color="auto" w:fill="auto"/>
          </w:tcPr>
          <w:p w:rsidR="001A79F9" w:rsidRDefault="001A79F9" w:rsidP="009A0991">
            <w:pPr>
              <w:spacing w:line="240" w:lineRule="exact"/>
            </w:pPr>
            <w:r>
              <w:t>14,18 %</w:t>
            </w:r>
          </w:p>
        </w:tc>
        <w:tc>
          <w:tcPr>
            <w:tcW w:w="1757" w:type="dxa"/>
            <w:shd w:val="clear" w:color="auto" w:fill="auto"/>
          </w:tcPr>
          <w:p w:rsidR="001A79F9" w:rsidRDefault="001A79F9" w:rsidP="009A0991">
            <w:pPr>
              <w:spacing w:line="240" w:lineRule="exact"/>
            </w:pPr>
            <w:r>
              <w:t>46,81 %</w:t>
            </w:r>
          </w:p>
        </w:tc>
        <w:tc>
          <w:tcPr>
            <w:tcW w:w="1052" w:type="dxa"/>
            <w:shd w:val="clear" w:color="auto" w:fill="auto"/>
          </w:tcPr>
          <w:p w:rsidR="001A79F9" w:rsidRDefault="001A79F9" w:rsidP="009A0991">
            <w:pPr>
              <w:spacing w:line="240" w:lineRule="exact"/>
            </w:pPr>
            <w:r>
              <w:t>26,95 %</w:t>
            </w:r>
          </w:p>
        </w:tc>
        <w:tc>
          <w:tcPr>
            <w:tcW w:w="1052" w:type="dxa"/>
            <w:shd w:val="clear" w:color="auto" w:fill="auto"/>
          </w:tcPr>
          <w:p w:rsidR="001A79F9" w:rsidRDefault="001A79F9" w:rsidP="009A0991">
            <w:pPr>
              <w:spacing w:line="240" w:lineRule="exact"/>
            </w:pPr>
            <w:r>
              <w:t>12,06 %</w:t>
            </w:r>
          </w:p>
        </w:tc>
        <w:tc>
          <w:tcPr>
            <w:tcW w:w="1524" w:type="dxa"/>
            <w:shd w:val="clear" w:color="auto" w:fill="auto"/>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Волгоград Кировский район</w:t>
            </w:r>
          </w:p>
        </w:tc>
        <w:tc>
          <w:tcPr>
            <w:tcW w:w="1756" w:type="dxa"/>
          </w:tcPr>
          <w:p w:rsidR="001A79F9" w:rsidRDefault="001A79F9" w:rsidP="009A0991">
            <w:pPr>
              <w:spacing w:line="240" w:lineRule="exact"/>
            </w:pPr>
            <w:r>
              <w:t>6,25 %</w:t>
            </w:r>
          </w:p>
        </w:tc>
        <w:tc>
          <w:tcPr>
            <w:tcW w:w="1757" w:type="dxa"/>
          </w:tcPr>
          <w:p w:rsidR="001A79F9" w:rsidRDefault="001A79F9" w:rsidP="009A0991">
            <w:pPr>
              <w:spacing w:line="240" w:lineRule="exact"/>
            </w:pPr>
            <w:r>
              <w:t>45,0 %</w:t>
            </w:r>
          </w:p>
        </w:tc>
        <w:tc>
          <w:tcPr>
            <w:tcW w:w="1052" w:type="dxa"/>
          </w:tcPr>
          <w:p w:rsidR="001A79F9" w:rsidRDefault="001A79F9" w:rsidP="009A0991">
            <w:pPr>
              <w:spacing w:line="240" w:lineRule="exact"/>
            </w:pPr>
            <w:r>
              <w:t>26,25 %</w:t>
            </w:r>
          </w:p>
        </w:tc>
        <w:tc>
          <w:tcPr>
            <w:tcW w:w="1052" w:type="dxa"/>
          </w:tcPr>
          <w:p w:rsidR="001A79F9" w:rsidRDefault="001A79F9" w:rsidP="009A0991">
            <w:pPr>
              <w:spacing w:line="240" w:lineRule="exact"/>
            </w:pPr>
            <w:r>
              <w:t>21,25 %</w:t>
            </w:r>
          </w:p>
        </w:tc>
        <w:tc>
          <w:tcPr>
            <w:tcW w:w="1524" w:type="dxa"/>
          </w:tcPr>
          <w:p w:rsidR="001A79F9" w:rsidRDefault="001A79F9" w:rsidP="009A0991">
            <w:pPr>
              <w:spacing w:line="240" w:lineRule="exact"/>
            </w:pPr>
            <w:r>
              <w:t>1</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Волгоград Красноармейский район</w:t>
            </w:r>
          </w:p>
        </w:tc>
        <w:tc>
          <w:tcPr>
            <w:tcW w:w="1756" w:type="dxa"/>
          </w:tcPr>
          <w:p w:rsidR="001A79F9" w:rsidRDefault="001A79F9" w:rsidP="009A0991">
            <w:pPr>
              <w:spacing w:line="240" w:lineRule="exact"/>
            </w:pPr>
            <w:r>
              <w:t>9,57 %</w:t>
            </w:r>
          </w:p>
        </w:tc>
        <w:tc>
          <w:tcPr>
            <w:tcW w:w="1757" w:type="dxa"/>
          </w:tcPr>
          <w:p w:rsidR="001A79F9" w:rsidRDefault="001A79F9" w:rsidP="009A0991">
            <w:pPr>
              <w:spacing w:line="240" w:lineRule="exact"/>
            </w:pPr>
            <w:r>
              <w:t>59,57 %</w:t>
            </w:r>
          </w:p>
        </w:tc>
        <w:tc>
          <w:tcPr>
            <w:tcW w:w="1052" w:type="dxa"/>
          </w:tcPr>
          <w:p w:rsidR="001A79F9" w:rsidRDefault="001A79F9" w:rsidP="009A0991">
            <w:pPr>
              <w:spacing w:line="240" w:lineRule="exact"/>
            </w:pPr>
            <w:r>
              <w:t>24,47 %</w:t>
            </w:r>
          </w:p>
        </w:tc>
        <w:tc>
          <w:tcPr>
            <w:tcW w:w="1052" w:type="dxa"/>
          </w:tcPr>
          <w:p w:rsidR="001A79F9" w:rsidRDefault="001A79F9" w:rsidP="009A0991">
            <w:pPr>
              <w:spacing w:line="240" w:lineRule="exact"/>
            </w:pPr>
            <w:r>
              <w:t>6,38 %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Волгоград Краснооктябрьский район</w:t>
            </w:r>
          </w:p>
        </w:tc>
        <w:tc>
          <w:tcPr>
            <w:tcW w:w="1756" w:type="dxa"/>
          </w:tcPr>
          <w:p w:rsidR="001A79F9" w:rsidRDefault="001A79F9" w:rsidP="009A0991">
            <w:pPr>
              <w:spacing w:line="240" w:lineRule="exact"/>
            </w:pPr>
            <w:r>
              <w:t>11,01 %</w:t>
            </w:r>
          </w:p>
        </w:tc>
        <w:tc>
          <w:tcPr>
            <w:tcW w:w="1757" w:type="dxa"/>
          </w:tcPr>
          <w:p w:rsidR="001A79F9" w:rsidRDefault="001A79F9" w:rsidP="009A0991">
            <w:pPr>
              <w:spacing w:line="240" w:lineRule="exact"/>
            </w:pPr>
            <w:r>
              <w:t>51,38 %</w:t>
            </w:r>
          </w:p>
        </w:tc>
        <w:tc>
          <w:tcPr>
            <w:tcW w:w="1052" w:type="dxa"/>
          </w:tcPr>
          <w:p w:rsidR="001A79F9" w:rsidRDefault="001A79F9" w:rsidP="009A0991">
            <w:pPr>
              <w:spacing w:line="240" w:lineRule="exact"/>
            </w:pPr>
            <w:r>
              <w:t>25,69 %</w:t>
            </w:r>
          </w:p>
        </w:tc>
        <w:tc>
          <w:tcPr>
            <w:tcW w:w="1052" w:type="dxa"/>
          </w:tcPr>
          <w:p w:rsidR="001A79F9" w:rsidRDefault="001A79F9" w:rsidP="009A0991">
            <w:pPr>
              <w:spacing w:line="240" w:lineRule="exact"/>
            </w:pPr>
            <w:r>
              <w:t>9,17 %</w:t>
            </w:r>
          </w:p>
        </w:tc>
        <w:tc>
          <w:tcPr>
            <w:tcW w:w="1524" w:type="dxa"/>
          </w:tcPr>
          <w:p w:rsidR="001A79F9" w:rsidRDefault="001A79F9" w:rsidP="009A0991">
            <w:pPr>
              <w:spacing w:line="240" w:lineRule="exact"/>
            </w:pPr>
            <w:r>
              <w:t>3</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Волгоград Советский район</w:t>
            </w:r>
          </w:p>
        </w:tc>
        <w:tc>
          <w:tcPr>
            <w:tcW w:w="1756" w:type="dxa"/>
          </w:tcPr>
          <w:p w:rsidR="001A79F9" w:rsidRDefault="001A79F9" w:rsidP="009A0991">
            <w:pPr>
              <w:spacing w:line="240" w:lineRule="exact"/>
            </w:pPr>
            <w:r>
              <w:t>7,87 %</w:t>
            </w:r>
          </w:p>
        </w:tc>
        <w:tc>
          <w:tcPr>
            <w:tcW w:w="1757" w:type="dxa"/>
          </w:tcPr>
          <w:p w:rsidR="001A79F9" w:rsidRDefault="001A79F9" w:rsidP="009A0991">
            <w:pPr>
              <w:spacing w:line="240" w:lineRule="exact"/>
            </w:pPr>
            <w:r>
              <w:t>64,04 %</w:t>
            </w:r>
          </w:p>
        </w:tc>
        <w:tc>
          <w:tcPr>
            <w:tcW w:w="1052" w:type="dxa"/>
          </w:tcPr>
          <w:p w:rsidR="001A79F9" w:rsidRDefault="001A79F9" w:rsidP="009A0991">
            <w:pPr>
              <w:spacing w:line="240" w:lineRule="exact"/>
            </w:pPr>
            <w:r>
              <w:t>20,22 %</w:t>
            </w:r>
          </w:p>
        </w:tc>
        <w:tc>
          <w:tcPr>
            <w:tcW w:w="1052" w:type="dxa"/>
          </w:tcPr>
          <w:p w:rsidR="001A79F9" w:rsidRDefault="001A79F9" w:rsidP="009A0991">
            <w:pPr>
              <w:spacing w:line="240" w:lineRule="exact"/>
            </w:pPr>
            <w:r>
              <w:t>7,87 %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Волгоград Тракторозаводский район</w:t>
            </w:r>
          </w:p>
        </w:tc>
        <w:tc>
          <w:tcPr>
            <w:tcW w:w="1756" w:type="dxa"/>
          </w:tcPr>
          <w:p w:rsidR="001A79F9" w:rsidRDefault="001A79F9" w:rsidP="009A0991">
            <w:pPr>
              <w:spacing w:line="240" w:lineRule="exact"/>
            </w:pPr>
            <w:r>
              <w:t>10,34 %</w:t>
            </w:r>
          </w:p>
        </w:tc>
        <w:tc>
          <w:tcPr>
            <w:tcW w:w="1757" w:type="dxa"/>
          </w:tcPr>
          <w:p w:rsidR="001A79F9" w:rsidRDefault="001A79F9" w:rsidP="009A0991">
            <w:pPr>
              <w:spacing w:line="240" w:lineRule="exact"/>
            </w:pPr>
            <w:r>
              <w:t>50,86 %</w:t>
            </w:r>
          </w:p>
        </w:tc>
        <w:tc>
          <w:tcPr>
            <w:tcW w:w="1052" w:type="dxa"/>
          </w:tcPr>
          <w:p w:rsidR="001A79F9" w:rsidRDefault="001A79F9" w:rsidP="009A0991">
            <w:pPr>
              <w:spacing w:line="240" w:lineRule="exact"/>
            </w:pPr>
            <w:r>
              <w:t>33,62 %</w:t>
            </w:r>
          </w:p>
        </w:tc>
        <w:tc>
          <w:tcPr>
            <w:tcW w:w="1052" w:type="dxa"/>
          </w:tcPr>
          <w:p w:rsidR="001A79F9" w:rsidRDefault="001A79F9" w:rsidP="009A0991">
            <w:pPr>
              <w:spacing w:line="240" w:lineRule="exact"/>
            </w:pPr>
            <w:r>
              <w:t>4,31 %</w:t>
            </w:r>
          </w:p>
        </w:tc>
        <w:tc>
          <w:tcPr>
            <w:tcW w:w="1524" w:type="dxa"/>
          </w:tcPr>
          <w:p w:rsidR="001A79F9" w:rsidRDefault="001A79F9" w:rsidP="009A0991">
            <w:pPr>
              <w:spacing w:line="240" w:lineRule="exact"/>
            </w:pPr>
            <w:r>
              <w:t>1</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Городской округ - город Волгоград Центральный район</w:t>
            </w:r>
          </w:p>
        </w:tc>
        <w:tc>
          <w:tcPr>
            <w:tcW w:w="1756" w:type="dxa"/>
          </w:tcPr>
          <w:p w:rsidR="001A79F9" w:rsidRDefault="001A79F9" w:rsidP="009A0991">
            <w:pPr>
              <w:spacing w:line="240" w:lineRule="exact"/>
            </w:pPr>
            <w:r>
              <w:t>5,61 %</w:t>
            </w:r>
          </w:p>
        </w:tc>
        <w:tc>
          <w:tcPr>
            <w:tcW w:w="1757" w:type="dxa"/>
          </w:tcPr>
          <w:p w:rsidR="001A79F9" w:rsidRDefault="001A79F9" w:rsidP="009A0991">
            <w:pPr>
              <w:spacing w:line="240" w:lineRule="exact"/>
            </w:pPr>
            <w:r>
              <w:t>45,79 %</w:t>
            </w:r>
          </w:p>
        </w:tc>
        <w:tc>
          <w:tcPr>
            <w:tcW w:w="1052" w:type="dxa"/>
          </w:tcPr>
          <w:p w:rsidR="001A79F9" w:rsidRDefault="001A79F9" w:rsidP="009A0991">
            <w:pPr>
              <w:spacing w:line="240" w:lineRule="exact"/>
            </w:pPr>
            <w:r>
              <w:t>28,97 %</w:t>
            </w:r>
          </w:p>
        </w:tc>
        <w:tc>
          <w:tcPr>
            <w:tcW w:w="1052" w:type="dxa"/>
          </w:tcPr>
          <w:p w:rsidR="001A79F9" w:rsidRDefault="001A79F9" w:rsidP="009A0991">
            <w:pPr>
              <w:spacing w:line="240" w:lineRule="exact"/>
            </w:pPr>
            <w:r>
              <w:t>18,69 %</w:t>
            </w:r>
          </w:p>
        </w:tc>
        <w:tc>
          <w:tcPr>
            <w:tcW w:w="1524" w:type="dxa"/>
          </w:tcPr>
          <w:p w:rsidR="001A79F9" w:rsidRDefault="001A79F9" w:rsidP="009A0991">
            <w:pPr>
              <w:spacing w:line="240" w:lineRule="exact"/>
            </w:pPr>
            <w:r>
              <w:t>1</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 Волжский</w:t>
            </w:r>
          </w:p>
        </w:tc>
        <w:tc>
          <w:tcPr>
            <w:tcW w:w="1756" w:type="dxa"/>
          </w:tcPr>
          <w:p w:rsidR="001A79F9" w:rsidRDefault="001A79F9" w:rsidP="009A0991">
            <w:pPr>
              <w:spacing w:line="240" w:lineRule="exact"/>
            </w:pPr>
            <w:r>
              <w:t>8,8 %</w:t>
            </w:r>
          </w:p>
        </w:tc>
        <w:tc>
          <w:tcPr>
            <w:tcW w:w="1757" w:type="dxa"/>
          </w:tcPr>
          <w:p w:rsidR="001A79F9" w:rsidRDefault="001A79F9" w:rsidP="009A0991">
            <w:pPr>
              <w:spacing w:line="240" w:lineRule="exact"/>
            </w:pPr>
            <w:r>
              <w:t>48,8 %</w:t>
            </w:r>
          </w:p>
        </w:tc>
        <w:tc>
          <w:tcPr>
            <w:tcW w:w="1052" w:type="dxa"/>
          </w:tcPr>
          <w:p w:rsidR="001A79F9" w:rsidRDefault="001A79F9" w:rsidP="009A0991">
            <w:pPr>
              <w:spacing w:line="240" w:lineRule="exact"/>
            </w:pPr>
            <w:r>
              <w:t>28,8 %</w:t>
            </w:r>
          </w:p>
        </w:tc>
        <w:tc>
          <w:tcPr>
            <w:tcW w:w="1052" w:type="dxa"/>
          </w:tcPr>
          <w:p w:rsidR="001A79F9" w:rsidRDefault="001A79F9" w:rsidP="009A0991">
            <w:pPr>
              <w:spacing w:line="240" w:lineRule="exact"/>
            </w:pPr>
            <w:r>
              <w:t>12,8 %</w:t>
            </w:r>
          </w:p>
        </w:tc>
        <w:tc>
          <w:tcPr>
            <w:tcW w:w="1524" w:type="dxa"/>
          </w:tcPr>
          <w:p w:rsidR="001A79F9" w:rsidRDefault="001A79F9" w:rsidP="009A0991">
            <w:pPr>
              <w:spacing w:line="240" w:lineRule="exact"/>
            </w:pPr>
            <w:r>
              <w:t>1</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Городской округ - город Камышин</w:t>
            </w:r>
          </w:p>
        </w:tc>
        <w:tc>
          <w:tcPr>
            <w:tcW w:w="1756" w:type="dxa"/>
          </w:tcPr>
          <w:p w:rsidR="001A79F9" w:rsidRDefault="001A79F9" w:rsidP="009A0991">
            <w:pPr>
              <w:spacing w:line="240" w:lineRule="exact"/>
            </w:pPr>
            <w:r>
              <w:t>4,69 %</w:t>
            </w:r>
          </w:p>
        </w:tc>
        <w:tc>
          <w:tcPr>
            <w:tcW w:w="1757" w:type="dxa"/>
          </w:tcPr>
          <w:p w:rsidR="001A79F9" w:rsidRDefault="001A79F9" w:rsidP="009A0991">
            <w:pPr>
              <w:spacing w:line="240" w:lineRule="exact"/>
            </w:pPr>
            <w:r>
              <w:t>51,56 %</w:t>
            </w:r>
          </w:p>
        </w:tc>
        <w:tc>
          <w:tcPr>
            <w:tcW w:w="1052" w:type="dxa"/>
          </w:tcPr>
          <w:p w:rsidR="001A79F9" w:rsidRDefault="001A79F9" w:rsidP="009A0991">
            <w:pPr>
              <w:spacing w:line="240" w:lineRule="exact"/>
            </w:pPr>
            <w:r>
              <w:t>21,88 %</w:t>
            </w:r>
          </w:p>
        </w:tc>
        <w:tc>
          <w:tcPr>
            <w:tcW w:w="1052" w:type="dxa"/>
          </w:tcPr>
          <w:p w:rsidR="001A79F9" w:rsidRDefault="001A79F9" w:rsidP="009A0991">
            <w:pPr>
              <w:spacing w:line="240" w:lineRule="exact"/>
            </w:pPr>
            <w:r>
              <w:t>20,31 %</w:t>
            </w:r>
          </w:p>
        </w:tc>
        <w:tc>
          <w:tcPr>
            <w:tcW w:w="1524" w:type="dxa"/>
          </w:tcPr>
          <w:p w:rsidR="001A79F9" w:rsidRDefault="001A79F9" w:rsidP="009A0991">
            <w:pPr>
              <w:spacing w:line="240" w:lineRule="exact"/>
            </w:pPr>
            <w:r>
              <w:t>1</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Городской округ - город Михайловка</w:t>
            </w:r>
          </w:p>
        </w:tc>
        <w:tc>
          <w:tcPr>
            <w:tcW w:w="1756" w:type="dxa"/>
          </w:tcPr>
          <w:p w:rsidR="001A79F9" w:rsidRDefault="001A79F9" w:rsidP="009A0991">
            <w:pPr>
              <w:spacing w:line="240" w:lineRule="exact"/>
            </w:pPr>
            <w:r>
              <w:t>12,96 %</w:t>
            </w:r>
          </w:p>
        </w:tc>
        <w:tc>
          <w:tcPr>
            <w:tcW w:w="1757" w:type="dxa"/>
          </w:tcPr>
          <w:p w:rsidR="001A79F9" w:rsidRDefault="001A79F9" w:rsidP="009A0991">
            <w:pPr>
              <w:spacing w:line="240" w:lineRule="exact"/>
            </w:pPr>
            <w:r>
              <w:t>53,7 %</w:t>
            </w:r>
          </w:p>
        </w:tc>
        <w:tc>
          <w:tcPr>
            <w:tcW w:w="1052" w:type="dxa"/>
          </w:tcPr>
          <w:p w:rsidR="001A79F9" w:rsidRDefault="001A79F9" w:rsidP="009A0991">
            <w:pPr>
              <w:spacing w:line="240" w:lineRule="exact"/>
            </w:pPr>
            <w:r>
              <w:t>16,67 %</w:t>
            </w:r>
          </w:p>
        </w:tc>
        <w:tc>
          <w:tcPr>
            <w:tcW w:w="1052" w:type="dxa"/>
          </w:tcPr>
          <w:p w:rsidR="001A79F9" w:rsidRDefault="001A79F9" w:rsidP="009A0991">
            <w:pPr>
              <w:spacing w:line="240" w:lineRule="exact"/>
            </w:pPr>
            <w:r>
              <w:t>16,67 %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Городской округ - город Урюпинск</w:t>
            </w:r>
          </w:p>
        </w:tc>
        <w:tc>
          <w:tcPr>
            <w:tcW w:w="1756" w:type="dxa"/>
          </w:tcPr>
          <w:p w:rsidR="001A79F9" w:rsidRDefault="001A79F9" w:rsidP="009A0991">
            <w:pPr>
              <w:spacing w:line="240" w:lineRule="exact"/>
            </w:pPr>
            <w:r>
              <w:t>2,5 %</w:t>
            </w:r>
          </w:p>
        </w:tc>
        <w:tc>
          <w:tcPr>
            <w:tcW w:w="1757" w:type="dxa"/>
          </w:tcPr>
          <w:p w:rsidR="001A79F9" w:rsidRDefault="001A79F9" w:rsidP="009A0991">
            <w:pPr>
              <w:spacing w:line="240" w:lineRule="exact"/>
            </w:pPr>
            <w:r>
              <w:t>72,5 %</w:t>
            </w:r>
          </w:p>
        </w:tc>
        <w:tc>
          <w:tcPr>
            <w:tcW w:w="1052" w:type="dxa"/>
          </w:tcPr>
          <w:p w:rsidR="001A79F9" w:rsidRDefault="001A79F9" w:rsidP="009A0991">
            <w:pPr>
              <w:spacing w:line="240" w:lineRule="exact"/>
            </w:pPr>
            <w:r>
              <w:t>17,5 %</w:t>
            </w:r>
          </w:p>
        </w:tc>
        <w:tc>
          <w:tcPr>
            <w:tcW w:w="1052" w:type="dxa"/>
          </w:tcPr>
          <w:p w:rsidR="001A79F9" w:rsidRDefault="001A79F9" w:rsidP="009A0991">
            <w:pPr>
              <w:spacing w:line="240" w:lineRule="exact"/>
            </w:pPr>
            <w:r>
              <w:t>7,5 %</w:t>
            </w:r>
          </w:p>
        </w:tc>
        <w:tc>
          <w:tcPr>
            <w:tcW w:w="1524" w:type="dxa"/>
          </w:tcPr>
          <w:p w:rsidR="001A79F9" w:rsidRDefault="001A79F9" w:rsidP="009A0991">
            <w:pPr>
              <w:spacing w:line="240" w:lineRule="exact"/>
            </w:pPr>
            <w:r>
              <w:t>0</w:t>
            </w:r>
          </w:p>
        </w:tc>
      </w:tr>
      <w:tr w:rsidR="001A79F9" w:rsidTr="001A79F9">
        <w:tc>
          <w:tcPr>
            <w:tcW w:w="451" w:type="dxa"/>
          </w:tcPr>
          <w:p w:rsidR="001A79F9" w:rsidRDefault="001A79F9" w:rsidP="009A0991">
            <w:pPr>
              <w:pStyle w:val="af2"/>
              <w:numPr>
                <w:ilvl w:val="0"/>
                <w:numId w:val="20"/>
              </w:numPr>
              <w:spacing w:after="0" w:line="240" w:lineRule="exact"/>
              <w:ind w:left="0" w:firstLine="0"/>
            </w:pPr>
          </w:p>
        </w:tc>
        <w:tc>
          <w:tcPr>
            <w:tcW w:w="2483" w:type="dxa"/>
          </w:tcPr>
          <w:p w:rsidR="001A79F9" w:rsidRDefault="001A79F9" w:rsidP="009A0991">
            <w:pPr>
              <w:spacing w:line="240" w:lineRule="exact"/>
            </w:pPr>
            <w:r>
              <w:t>Городской округ - город Фролово</w:t>
            </w:r>
          </w:p>
        </w:tc>
        <w:tc>
          <w:tcPr>
            <w:tcW w:w="1756" w:type="dxa"/>
          </w:tcPr>
          <w:p w:rsidR="001A79F9" w:rsidRDefault="001A79F9" w:rsidP="009A0991">
            <w:pPr>
              <w:spacing w:line="240" w:lineRule="exact"/>
            </w:pPr>
            <w:r>
              <w:t>7,69 %</w:t>
            </w:r>
          </w:p>
        </w:tc>
        <w:tc>
          <w:tcPr>
            <w:tcW w:w="1757" w:type="dxa"/>
          </w:tcPr>
          <w:p w:rsidR="001A79F9" w:rsidRDefault="001A79F9" w:rsidP="009A0991">
            <w:pPr>
              <w:spacing w:line="240" w:lineRule="exact"/>
            </w:pPr>
            <w:r>
              <w:t>46,15 %</w:t>
            </w:r>
          </w:p>
        </w:tc>
        <w:tc>
          <w:tcPr>
            <w:tcW w:w="1052" w:type="dxa"/>
          </w:tcPr>
          <w:p w:rsidR="001A79F9" w:rsidRDefault="001A79F9" w:rsidP="009A0991">
            <w:pPr>
              <w:spacing w:line="240" w:lineRule="exact"/>
            </w:pPr>
            <w:r>
              <w:t>42,31 %</w:t>
            </w:r>
          </w:p>
        </w:tc>
        <w:tc>
          <w:tcPr>
            <w:tcW w:w="1052" w:type="dxa"/>
          </w:tcPr>
          <w:p w:rsidR="001A79F9" w:rsidRDefault="001A79F9" w:rsidP="009A0991">
            <w:pPr>
              <w:spacing w:line="240" w:lineRule="exact"/>
            </w:pPr>
            <w:r>
              <w:t>0,0 %</w:t>
            </w:r>
          </w:p>
        </w:tc>
        <w:tc>
          <w:tcPr>
            <w:tcW w:w="1524" w:type="dxa"/>
          </w:tcPr>
          <w:p w:rsidR="001A79F9" w:rsidRDefault="001A79F9" w:rsidP="009A0991">
            <w:pPr>
              <w:spacing w:line="240" w:lineRule="exact"/>
            </w:pPr>
            <w:r>
              <w:t>1</w:t>
            </w:r>
          </w:p>
        </w:tc>
      </w:tr>
    </w:tbl>
    <w:p w:rsidR="00F36D37" w:rsidRDefault="003A4962" w:rsidP="009A0991">
      <w:pPr>
        <w:pStyle w:val="3"/>
        <w:numPr>
          <w:ilvl w:val="1"/>
          <w:numId w:val="1"/>
        </w:numPr>
        <w:jc w:val="both"/>
        <w:rPr>
          <w:rFonts w:ascii="Times New Roman" w:hAnsi="Times New Roman"/>
        </w:rPr>
      </w:pPr>
      <w:r>
        <w:rPr>
          <w:rFonts w:ascii="Times New Roman" w:hAnsi="Times New Roman"/>
        </w:rPr>
        <w:lastRenderedPageBreak/>
        <w:t xml:space="preserve">2.4. </w:t>
      </w:r>
      <w:r w:rsidR="00524EC2">
        <w:rPr>
          <w:rFonts w:ascii="Times New Roman" w:hAnsi="Times New Roman"/>
        </w:rPr>
        <w:t xml:space="preserve">Выделение перечня ОО, продемонстрировавших наиболее высокие и низкие результаты ЕГЭ по </w:t>
      </w:r>
      <w:r>
        <w:rPr>
          <w:rFonts w:ascii="Times New Roman" w:hAnsi="Times New Roman"/>
        </w:rPr>
        <w:t>истории</w:t>
      </w:r>
    </w:p>
    <w:p w:rsidR="00F36D37" w:rsidRDefault="003A4962">
      <w:pPr>
        <w:pStyle w:val="3"/>
        <w:rPr>
          <w:rFonts w:ascii="Times New Roman" w:hAnsi="Times New Roman"/>
          <w:b w:val="0"/>
          <w:bCs w:val="0"/>
        </w:rPr>
      </w:pPr>
      <w:r w:rsidRPr="00634297">
        <w:rPr>
          <w:rFonts w:ascii="Times New Roman" w:hAnsi="Times New Roman"/>
          <w:bCs w:val="0"/>
        </w:rPr>
        <w:t>2.4.1.</w:t>
      </w:r>
      <w:r w:rsidR="00524EC2">
        <w:rPr>
          <w:rFonts w:ascii="Times New Roman" w:hAnsi="Times New Roman"/>
          <w:b w:val="0"/>
          <w:bCs w:val="0"/>
        </w:rPr>
        <w:t xml:space="preserve">перечень ОО, продемонстрировавших наиболее высокие результаты ЕГЭ по </w:t>
      </w:r>
      <w:r w:rsidR="00EE5F36">
        <w:rPr>
          <w:rFonts w:ascii="Times New Roman" w:hAnsi="Times New Roman"/>
          <w:b w:val="0"/>
          <w:bCs w:val="0"/>
        </w:rPr>
        <w:t>истории.</w:t>
      </w:r>
    </w:p>
    <w:p w:rsidR="00082887" w:rsidRPr="00634297" w:rsidRDefault="00082887" w:rsidP="00634297">
      <w:pPr>
        <w:ind w:firstLine="426"/>
        <w:jc w:val="both"/>
        <w:rPr>
          <w:b/>
        </w:rPr>
      </w:pPr>
      <w:r w:rsidRPr="00634297">
        <w:t>В таблице 2-11 представлено 15% от общего числа ОО Волгоградской области, в которых выполняются условия:</w:t>
      </w:r>
    </w:p>
    <w:p w:rsidR="00082887" w:rsidRPr="00634297" w:rsidRDefault="00082887" w:rsidP="00634297">
      <w:pPr>
        <w:pStyle w:val="af3"/>
        <w:numPr>
          <w:ilvl w:val="0"/>
          <w:numId w:val="28"/>
        </w:numPr>
        <w:ind w:left="0" w:firstLine="426"/>
        <w:jc w:val="both"/>
        <w:rPr>
          <w:rFonts w:ascii="Times New Roman" w:eastAsia="Times New Roman" w:hAnsi="Times New Roman"/>
          <w:b/>
          <w:i/>
          <w:sz w:val="24"/>
          <w:szCs w:val="24"/>
          <w:lang w:eastAsia="ru-RU"/>
        </w:rPr>
      </w:pPr>
      <w:r w:rsidRPr="00634297">
        <w:rPr>
          <w:rFonts w:ascii="Times New Roman" w:eastAsia="Times New Roman" w:hAnsi="Times New Roman"/>
          <w:bCs/>
          <w:sz w:val="24"/>
          <w:szCs w:val="24"/>
          <w:lang w:eastAsia="ru-RU"/>
        </w:rPr>
        <w:t>доля</w:t>
      </w:r>
      <w:r w:rsidRPr="00634297">
        <w:rPr>
          <w:rFonts w:ascii="Times New Roman" w:eastAsia="Times New Roman" w:hAnsi="Times New Roman"/>
          <w:sz w:val="24"/>
          <w:szCs w:val="24"/>
          <w:lang w:eastAsia="ru-RU"/>
        </w:rPr>
        <w:t xml:space="preserve"> участников ЕГЭ, </w:t>
      </w:r>
      <w:r w:rsidRPr="00634297">
        <w:rPr>
          <w:rFonts w:ascii="Times New Roman" w:eastAsia="Times New Roman" w:hAnsi="Times New Roman"/>
          <w:b/>
          <w:sz w:val="24"/>
          <w:szCs w:val="24"/>
          <w:lang w:eastAsia="ru-RU"/>
        </w:rPr>
        <w:t xml:space="preserve">получивших от 81 до 100 баллов, </w:t>
      </w:r>
      <w:r w:rsidRPr="00634297">
        <w:rPr>
          <w:rFonts w:ascii="Times New Roman" w:eastAsia="Times New Roman" w:hAnsi="Times New Roman"/>
          <w:sz w:val="24"/>
          <w:szCs w:val="24"/>
          <w:lang w:eastAsia="ru-RU"/>
        </w:rPr>
        <w:t xml:space="preserve">имеет </w:t>
      </w:r>
      <w:r w:rsidRPr="00634297">
        <w:rPr>
          <w:rFonts w:ascii="Times New Roman" w:eastAsia="Times New Roman" w:hAnsi="Times New Roman"/>
          <w:b/>
          <w:i/>
          <w:sz w:val="24"/>
          <w:szCs w:val="24"/>
          <w:lang w:eastAsia="ru-RU"/>
        </w:rPr>
        <w:t>максимальные значения</w:t>
      </w:r>
      <w:r w:rsidRPr="00634297">
        <w:rPr>
          <w:rFonts w:ascii="Times New Roman" w:eastAsia="Times New Roman" w:hAnsi="Times New Roman"/>
          <w:sz w:val="24"/>
          <w:szCs w:val="24"/>
          <w:lang w:eastAsia="ru-RU"/>
        </w:rPr>
        <w:t xml:space="preserve"> (по сравнению с другими ОО);</w:t>
      </w:r>
    </w:p>
    <w:p w:rsidR="00082887" w:rsidRPr="00634297" w:rsidRDefault="00082887" w:rsidP="00634297">
      <w:pPr>
        <w:pStyle w:val="af3"/>
        <w:numPr>
          <w:ilvl w:val="0"/>
          <w:numId w:val="28"/>
        </w:numPr>
        <w:spacing w:after="120"/>
        <w:ind w:left="0" w:firstLine="426"/>
        <w:jc w:val="both"/>
        <w:rPr>
          <w:rFonts w:ascii="Times New Roman" w:eastAsia="Times New Roman" w:hAnsi="Times New Roman"/>
          <w:sz w:val="24"/>
          <w:szCs w:val="24"/>
          <w:lang w:eastAsia="ru-RU"/>
        </w:rPr>
      </w:pPr>
      <w:r w:rsidRPr="00634297">
        <w:rPr>
          <w:rFonts w:ascii="Times New Roman" w:eastAsia="Times New Roman" w:hAnsi="Times New Roman"/>
          <w:bCs/>
          <w:sz w:val="24"/>
          <w:szCs w:val="24"/>
          <w:lang w:eastAsia="ru-RU"/>
        </w:rPr>
        <w:t>доля</w:t>
      </w:r>
      <w:r w:rsidRPr="00634297">
        <w:rPr>
          <w:rFonts w:ascii="Times New Roman" w:eastAsia="Times New Roman" w:hAnsi="Times New Roman"/>
          <w:sz w:val="24"/>
          <w:szCs w:val="24"/>
          <w:lang w:eastAsia="ru-RU"/>
        </w:rPr>
        <w:t xml:space="preserve"> участников ЕГЭ,</w:t>
      </w:r>
      <w:r w:rsidRPr="00634297">
        <w:rPr>
          <w:rFonts w:ascii="Times New Roman" w:eastAsia="Times New Roman" w:hAnsi="Times New Roman"/>
          <w:b/>
          <w:sz w:val="24"/>
          <w:szCs w:val="24"/>
          <w:lang w:eastAsia="ru-RU"/>
        </w:rPr>
        <w:t xml:space="preserve"> не достигших</w:t>
      </w:r>
      <w:r w:rsidR="00424897">
        <w:rPr>
          <w:rFonts w:ascii="Times New Roman" w:eastAsia="Times New Roman" w:hAnsi="Times New Roman"/>
          <w:b/>
          <w:sz w:val="24"/>
          <w:szCs w:val="24"/>
          <w:lang w:eastAsia="ru-RU"/>
        </w:rPr>
        <w:t xml:space="preserve"> </w:t>
      </w:r>
      <w:r w:rsidRPr="00634297">
        <w:rPr>
          <w:rFonts w:ascii="Times New Roman" w:eastAsia="Times New Roman" w:hAnsi="Times New Roman"/>
          <w:b/>
          <w:sz w:val="24"/>
          <w:szCs w:val="24"/>
          <w:lang w:eastAsia="ru-RU"/>
        </w:rPr>
        <w:t>минимального балла</w:t>
      </w:r>
      <w:r w:rsidRPr="00634297">
        <w:rPr>
          <w:rFonts w:ascii="Times New Roman" w:eastAsia="Times New Roman" w:hAnsi="Times New Roman"/>
          <w:sz w:val="24"/>
          <w:szCs w:val="24"/>
          <w:lang w:eastAsia="ru-RU"/>
        </w:rPr>
        <w:t xml:space="preserve">, имеет </w:t>
      </w:r>
      <w:r w:rsidRPr="00634297">
        <w:rPr>
          <w:rFonts w:ascii="Times New Roman" w:eastAsia="Times New Roman" w:hAnsi="Times New Roman"/>
          <w:b/>
          <w:i/>
          <w:sz w:val="24"/>
          <w:szCs w:val="24"/>
          <w:lang w:eastAsia="ru-RU"/>
        </w:rPr>
        <w:t>минимальные значения</w:t>
      </w:r>
      <w:r w:rsidRPr="00634297">
        <w:rPr>
          <w:rFonts w:ascii="Times New Roman" w:eastAsia="Times New Roman" w:hAnsi="Times New Roman"/>
          <w:sz w:val="24"/>
          <w:szCs w:val="24"/>
          <w:lang w:eastAsia="ru-RU"/>
        </w:rPr>
        <w:t xml:space="preserve"> (по сравнению с другими ОО)</w:t>
      </w:r>
    </w:p>
    <w:p w:rsidR="00082887" w:rsidRPr="00634297" w:rsidRDefault="00082887" w:rsidP="00634297">
      <w:pPr>
        <w:pStyle w:val="af3"/>
        <w:ind w:firstLine="426"/>
        <w:jc w:val="both"/>
        <w:rPr>
          <w:rFonts w:ascii="Times New Roman" w:eastAsia="Times New Roman" w:hAnsi="Times New Roman"/>
          <w:i/>
          <w:sz w:val="24"/>
          <w:szCs w:val="24"/>
          <w:lang w:eastAsia="ru-RU"/>
        </w:rPr>
      </w:pPr>
      <w:r w:rsidRPr="00634297">
        <w:rPr>
          <w:rFonts w:ascii="Times New Roman" w:eastAsia="Times New Roman" w:hAnsi="Times New Roman"/>
          <w:i/>
          <w:sz w:val="24"/>
          <w:szCs w:val="24"/>
          <w:lang w:eastAsia="ru-RU"/>
        </w:rPr>
        <w:t xml:space="preserve">Сравнение результатов по ОО проведено при условии не менее 10 количества участников в ОО. </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13" w:name="__Fieldmark__12_4203314386"/>
      <w:r w:rsidR="001C6055">
        <w:rPr>
          <w:noProof/>
        </w:rPr>
        <w:t>2</w:t>
      </w:r>
      <w:r w:rsidR="009475A6">
        <w:fldChar w:fldCharType="end"/>
      </w:r>
      <w:bookmarkEnd w:id="13"/>
      <w:r>
        <w:noBreakHyphen/>
      </w:r>
      <w:r w:rsidR="003A4962">
        <w:rPr>
          <w:lang w:eastAsia="ru-RU"/>
        </w:rPr>
        <w:t>11</w:t>
      </w:r>
    </w:p>
    <w:tbl>
      <w:tblPr>
        <w:tblW w:w="100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445"/>
        <w:gridCol w:w="2249"/>
        <w:gridCol w:w="2457"/>
        <w:gridCol w:w="2457"/>
        <w:gridCol w:w="2467"/>
      </w:tblGrid>
      <w:tr w:rsidR="00F36D37" w:rsidTr="001A79F9">
        <w:trPr>
          <w:cantSplit/>
          <w:tblHeader/>
        </w:trPr>
        <w:tc>
          <w:tcPr>
            <w:tcW w:w="445"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249" w:type="dxa"/>
            <w:shd w:val="clear" w:color="auto" w:fill="auto"/>
            <w:vAlign w:val="center"/>
          </w:tcPr>
          <w:p w:rsidR="00F36D37" w:rsidRDefault="00524EC2" w:rsidP="00634297">
            <w:pPr>
              <w:pStyle w:val="af2"/>
              <w:spacing w:after="0" w:line="240" w:lineRule="exact"/>
              <w:ind w:left="0"/>
              <w:jc w:val="center"/>
            </w:pPr>
            <w:r>
              <w:rPr>
                <w:rFonts w:ascii="Times New Roman" w:hAnsi="Times New Roman" w:cs="Times New Roman"/>
                <w:sz w:val="24"/>
              </w:rPr>
              <w:t>Наименование</w:t>
            </w:r>
            <w:r>
              <w:rPr>
                <w:rFonts w:ascii="Times New Roman" w:eastAsia="Times New Roman" w:hAnsi="Times New Roman" w:cs="Times New Roman"/>
                <w:sz w:val="24"/>
                <w:szCs w:val="24"/>
                <w:lang w:eastAsia="ru-RU"/>
              </w:rPr>
              <w:t>ОО</w:t>
            </w:r>
          </w:p>
        </w:tc>
        <w:tc>
          <w:tcPr>
            <w:tcW w:w="2457"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Доля участников, получивших </w:t>
            </w:r>
            <w:r>
              <w:rPr>
                <w:rFonts w:ascii="Times New Roman" w:eastAsia="Times New Roman" w:hAnsi="Times New Roman" w:cs="Times New Roman"/>
                <w:sz w:val="24"/>
                <w:szCs w:val="24"/>
                <w:lang w:eastAsia="ru-RU"/>
              </w:rPr>
              <w:br/>
              <w:t>от 81 до 100 баллов</w:t>
            </w:r>
          </w:p>
        </w:tc>
        <w:tc>
          <w:tcPr>
            <w:tcW w:w="2457"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Доля участников, получивших </w:t>
            </w:r>
            <w:r>
              <w:rPr>
                <w:rFonts w:ascii="Times New Roman" w:eastAsia="Times New Roman" w:hAnsi="Times New Roman" w:cs="Times New Roman"/>
                <w:sz w:val="24"/>
                <w:szCs w:val="24"/>
                <w:lang w:eastAsia="ru-RU"/>
              </w:rPr>
              <w:br/>
              <w:t>от 61 до 80 баллов</w:t>
            </w:r>
          </w:p>
        </w:tc>
        <w:tc>
          <w:tcPr>
            <w:tcW w:w="2467"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 участников,</w:t>
            </w:r>
          </w:p>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достигших минимального балла</w:t>
            </w:r>
          </w:p>
        </w:tc>
      </w:tr>
      <w:tr w:rsidR="00F36D37" w:rsidTr="001A79F9">
        <w:trPr>
          <w:cantSplit/>
          <w:trHeight w:val="224"/>
        </w:trPr>
        <w:tc>
          <w:tcPr>
            <w:tcW w:w="445" w:type="dxa"/>
            <w:shd w:val="clear" w:color="auto" w:fill="auto"/>
          </w:tcPr>
          <w:p w:rsidR="00F36D37" w:rsidRDefault="00524EC2" w:rsidP="00634297">
            <w:pPr>
              <w:spacing w:line="240" w:lineRule="exact"/>
            </w:pPr>
            <w:r>
              <w:t>1</w:t>
            </w:r>
          </w:p>
        </w:tc>
        <w:tc>
          <w:tcPr>
            <w:tcW w:w="2249" w:type="dxa"/>
            <w:shd w:val="clear" w:color="auto" w:fill="auto"/>
          </w:tcPr>
          <w:p w:rsidR="00F36D37" w:rsidRDefault="00634297" w:rsidP="00634297">
            <w:pPr>
              <w:spacing w:line="240" w:lineRule="exact"/>
            </w:pPr>
            <w:r>
              <w:t>МОУ</w:t>
            </w:r>
            <w:r w:rsidR="00524EC2">
              <w:t xml:space="preserve"> "Гимназия № 10 Кировского района Волгограда"</w:t>
            </w:r>
          </w:p>
        </w:tc>
        <w:tc>
          <w:tcPr>
            <w:tcW w:w="2457" w:type="dxa"/>
            <w:shd w:val="clear" w:color="auto" w:fill="auto"/>
          </w:tcPr>
          <w:p w:rsidR="00F36D37" w:rsidRDefault="00524EC2" w:rsidP="00634297">
            <w:pPr>
              <w:spacing w:line="240" w:lineRule="exact"/>
            </w:pPr>
            <w:r>
              <w:t>50,0 %</w:t>
            </w:r>
          </w:p>
        </w:tc>
        <w:tc>
          <w:tcPr>
            <w:tcW w:w="2457" w:type="dxa"/>
            <w:shd w:val="clear" w:color="auto" w:fill="auto"/>
          </w:tcPr>
          <w:p w:rsidR="00F36D37" w:rsidRDefault="00524EC2" w:rsidP="00634297">
            <w:pPr>
              <w:spacing w:line="240" w:lineRule="exact"/>
            </w:pPr>
            <w:r>
              <w:t>25,0 %</w:t>
            </w:r>
          </w:p>
        </w:tc>
        <w:tc>
          <w:tcPr>
            <w:tcW w:w="2467" w:type="dxa"/>
            <w:shd w:val="clear" w:color="auto" w:fill="auto"/>
          </w:tcPr>
          <w:p w:rsidR="00F36D37" w:rsidRDefault="00524EC2" w:rsidP="00634297">
            <w:pPr>
              <w:spacing w:line="240" w:lineRule="exact"/>
            </w:pPr>
            <w:r>
              <w:t>8,3 %</w:t>
            </w:r>
          </w:p>
        </w:tc>
      </w:tr>
      <w:tr w:rsidR="00F36D37" w:rsidTr="001A79F9">
        <w:trPr>
          <w:cantSplit/>
        </w:trPr>
        <w:tc>
          <w:tcPr>
            <w:tcW w:w="445" w:type="dxa"/>
            <w:shd w:val="clear" w:color="auto" w:fill="auto"/>
          </w:tcPr>
          <w:p w:rsidR="00F36D37" w:rsidRDefault="00524EC2" w:rsidP="00634297">
            <w:pPr>
              <w:spacing w:line="240" w:lineRule="exact"/>
            </w:pPr>
            <w:r>
              <w:t>2</w:t>
            </w:r>
          </w:p>
        </w:tc>
        <w:tc>
          <w:tcPr>
            <w:tcW w:w="2249" w:type="dxa"/>
            <w:shd w:val="clear" w:color="auto" w:fill="auto"/>
          </w:tcPr>
          <w:p w:rsidR="00F36D37" w:rsidRDefault="00634297" w:rsidP="00634297">
            <w:pPr>
              <w:spacing w:line="240" w:lineRule="exact"/>
            </w:pPr>
            <w:r>
              <w:t>МОУ</w:t>
            </w:r>
            <w:r w:rsidR="00524EC2">
              <w:t xml:space="preserve"> "Гимназия № 1 Центрального района Волгограда"</w:t>
            </w:r>
          </w:p>
        </w:tc>
        <w:tc>
          <w:tcPr>
            <w:tcW w:w="2457" w:type="dxa"/>
            <w:shd w:val="clear" w:color="auto" w:fill="auto"/>
          </w:tcPr>
          <w:p w:rsidR="00F36D37" w:rsidRDefault="00524EC2" w:rsidP="00634297">
            <w:pPr>
              <w:spacing w:line="240" w:lineRule="exact"/>
            </w:pPr>
            <w:r>
              <w:t>40,9 %</w:t>
            </w:r>
          </w:p>
        </w:tc>
        <w:tc>
          <w:tcPr>
            <w:tcW w:w="2457" w:type="dxa"/>
            <w:shd w:val="clear" w:color="auto" w:fill="auto"/>
          </w:tcPr>
          <w:p w:rsidR="00F36D37" w:rsidRDefault="00524EC2" w:rsidP="00634297">
            <w:pPr>
              <w:spacing w:line="240" w:lineRule="exact"/>
            </w:pPr>
            <w:r>
              <w:t>22,7 %</w:t>
            </w:r>
          </w:p>
        </w:tc>
        <w:tc>
          <w:tcPr>
            <w:tcW w:w="2467" w:type="dxa"/>
            <w:shd w:val="clear" w:color="auto" w:fill="auto"/>
          </w:tcPr>
          <w:p w:rsidR="00F36D37" w:rsidRDefault="00524EC2" w:rsidP="00634297">
            <w:pPr>
              <w:spacing w:line="240" w:lineRule="exact"/>
            </w:pPr>
            <w:r>
              <w:t>4,5 %</w:t>
            </w:r>
          </w:p>
        </w:tc>
      </w:tr>
      <w:tr w:rsidR="00F36D37" w:rsidTr="001A79F9">
        <w:trPr>
          <w:cantSplit/>
        </w:trPr>
        <w:tc>
          <w:tcPr>
            <w:tcW w:w="445" w:type="dxa"/>
            <w:shd w:val="clear" w:color="auto" w:fill="auto"/>
          </w:tcPr>
          <w:p w:rsidR="00F36D37" w:rsidRDefault="00524EC2" w:rsidP="00634297">
            <w:pPr>
              <w:spacing w:line="240" w:lineRule="exact"/>
            </w:pPr>
            <w:r>
              <w:t>3</w:t>
            </w:r>
          </w:p>
        </w:tc>
        <w:tc>
          <w:tcPr>
            <w:tcW w:w="2249" w:type="dxa"/>
            <w:shd w:val="clear" w:color="auto" w:fill="auto"/>
          </w:tcPr>
          <w:p w:rsidR="00F36D37" w:rsidRDefault="00634297" w:rsidP="00634297">
            <w:pPr>
              <w:spacing w:line="240" w:lineRule="exact"/>
            </w:pPr>
            <w:r>
              <w:t xml:space="preserve">МОУ </w:t>
            </w:r>
            <w:r w:rsidR="00524EC2">
              <w:t>"Гимназия № 5 Ворошиловского района Волгограда"</w:t>
            </w:r>
          </w:p>
        </w:tc>
        <w:tc>
          <w:tcPr>
            <w:tcW w:w="2457" w:type="dxa"/>
            <w:shd w:val="clear" w:color="auto" w:fill="auto"/>
          </w:tcPr>
          <w:p w:rsidR="00F36D37" w:rsidRDefault="00524EC2" w:rsidP="00634297">
            <w:pPr>
              <w:spacing w:line="240" w:lineRule="exact"/>
            </w:pPr>
            <w:r>
              <w:t>33,3 %</w:t>
            </w:r>
          </w:p>
        </w:tc>
        <w:tc>
          <w:tcPr>
            <w:tcW w:w="2457" w:type="dxa"/>
            <w:shd w:val="clear" w:color="auto" w:fill="auto"/>
          </w:tcPr>
          <w:p w:rsidR="00F36D37" w:rsidRDefault="00524EC2" w:rsidP="00634297">
            <w:pPr>
              <w:spacing w:line="240" w:lineRule="exact"/>
            </w:pPr>
            <w:r>
              <w:t>25,0 %</w:t>
            </w:r>
          </w:p>
        </w:tc>
        <w:tc>
          <w:tcPr>
            <w:tcW w:w="2467" w:type="dxa"/>
            <w:shd w:val="clear" w:color="auto" w:fill="auto"/>
          </w:tcPr>
          <w:p w:rsidR="00F36D37" w:rsidRDefault="00524EC2" w:rsidP="00634297">
            <w:pPr>
              <w:spacing w:line="240" w:lineRule="exact"/>
            </w:pPr>
            <w:r>
              <w:t>0,0 %</w:t>
            </w:r>
          </w:p>
        </w:tc>
      </w:tr>
      <w:tr w:rsidR="00F36D37" w:rsidTr="001A79F9">
        <w:tc>
          <w:tcPr>
            <w:tcW w:w="445" w:type="dxa"/>
          </w:tcPr>
          <w:p w:rsidR="00F36D37" w:rsidRDefault="00524EC2" w:rsidP="00634297">
            <w:pPr>
              <w:spacing w:line="240" w:lineRule="exact"/>
            </w:pPr>
            <w:r>
              <w:t>4</w:t>
            </w:r>
          </w:p>
        </w:tc>
        <w:tc>
          <w:tcPr>
            <w:tcW w:w="2249" w:type="dxa"/>
          </w:tcPr>
          <w:p w:rsidR="00F36D37" w:rsidRDefault="00634297" w:rsidP="00634297">
            <w:pPr>
              <w:spacing w:line="240" w:lineRule="exact"/>
            </w:pPr>
            <w:r>
              <w:t xml:space="preserve">МОУ </w:t>
            </w:r>
            <w:r w:rsidR="00524EC2">
              <w:t>"Вечерняя школа №10 Кировского района Волгограда"</w:t>
            </w:r>
          </w:p>
        </w:tc>
        <w:tc>
          <w:tcPr>
            <w:tcW w:w="2457" w:type="dxa"/>
          </w:tcPr>
          <w:p w:rsidR="00F36D37" w:rsidRDefault="00524EC2" w:rsidP="00634297">
            <w:pPr>
              <w:spacing w:line="240" w:lineRule="exact"/>
            </w:pPr>
            <w:r>
              <w:t>33,3 %</w:t>
            </w:r>
          </w:p>
        </w:tc>
        <w:tc>
          <w:tcPr>
            <w:tcW w:w="2457" w:type="dxa"/>
          </w:tcPr>
          <w:p w:rsidR="00F36D37" w:rsidRDefault="00524EC2" w:rsidP="00634297">
            <w:pPr>
              <w:spacing w:line="240" w:lineRule="exact"/>
            </w:pPr>
            <w:r>
              <w:t>16,7 %</w:t>
            </w:r>
          </w:p>
        </w:tc>
        <w:tc>
          <w:tcPr>
            <w:tcW w:w="2467" w:type="dxa"/>
          </w:tcPr>
          <w:p w:rsidR="00F36D37" w:rsidRDefault="00524EC2" w:rsidP="00634297">
            <w:pPr>
              <w:spacing w:line="240" w:lineRule="exact"/>
            </w:pPr>
            <w:r>
              <w:t>0,0 %</w:t>
            </w:r>
          </w:p>
        </w:tc>
      </w:tr>
      <w:tr w:rsidR="00F36D37" w:rsidTr="001A79F9">
        <w:tc>
          <w:tcPr>
            <w:tcW w:w="445" w:type="dxa"/>
          </w:tcPr>
          <w:p w:rsidR="00F36D37" w:rsidRDefault="00524EC2" w:rsidP="00634297">
            <w:pPr>
              <w:spacing w:line="240" w:lineRule="exact"/>
            </w:pPr>
            <w:r>
              <w:t>5</w:t>
            </w:r>
          </w:p>
        </w:tc>
        <w:tc>
          <w:tcPr>
            <w:tcW w:w="2249" w:type="dxa"/>
          </w:tcPr>
          <w:p w:rsidR="00F36D37" w:rsidRDefault="00634297" w:rsidP="00634297">
            <w:pPr>
              <w:spacing w:line="240" w:lineRule="exact"/>
            </w:pPr>
            <w:r>
              <w:t xml:space="preserve">МОУ </w:t>
            </w:r>
            <w:r w:rsidR="00524EC2">
              <w:t>"Гимназия № 3 Центрального района Волгограда"</w:t>
            </w:r>
          </w:p>
        </w:tc>
        <w:tc>
          <w:tcPr>
            <w:tcW w:w="2457" w:type="dxa"/>
          </w:tcPr>
          <w:p w:rsidR="00F36D37" w:rsidRDefault="00524EC2" w:rsidP="00634297">
            <w:pPr>
              <w:spacing w:line="240" w:lineRule="exact"/>
            </w:pPr>
            <w:r>
              <w:t>30,8 %</w:t>
            </w:r>
          </w:p>
        </w:tc>
        <w:tc>
          <w:tcPr>
            <w:tcW w:w="2457" w:type="dxa"/>
          </w:tcPr>
          <w:p w:rsidR="00F36D37" w:rsidRDefault="00524EC2" w:rsidP="00634297">
            <w:pPr>
              <w:spacing w:line="240" w:lineRule="exact"/>
            </w:pPr>
            <w:r>
              <w:t>38,5 %</w:t>
            </w:r>
          </w:p>
        </w:tc>
        <w:tc>
          <w:tcPr>
            <w:tcW w:w="2467" w:type="dxa"/>
          </w:tcPr>
          <w:p w:rsidR="00F36D37" w:rsidRDefault="00524EC2" w:rsidP="00634297">
            <w:pPr>
              <w:spacing w:line="240" w:lineRule="exact"/>
            </w:pPr>
            <w:r>
              <w:t>0,0 %</w:t>
            </w:r>
          </w:p>
        </w:tc>
      </w:tr>
      <w:tr w:rsidR="00F36D37" w:rsidTr="001A79F9">
        <w:tc>
          <w:tcPr>
            <w:tcW w:w="445" w:type="dxa"/>
          </w:tcPr>
          <w:p w:rsidR="00F36D37" w:rsidRDefault="00524EC2" w:rsidP="00634297">
            <w:pPr>
              <w:spacing w:line="240" w:lineRule="exact"/>
            </w:pPr>
            <w:r>
              <w:t>6</w:t>
            </w:r>
          </w:p>
        </w:tc>
        <w:tc>
          <w:tcPr>
            <w:tcW w:w="2249" w:type="dxa"/>
          </w:tcPr>
          <w:p w:rsidR="00F36D37" w:rsidRDefault="00634297" w:rsidP="00634297">
            <w:pPr>
              <w:spacing w:line="240" w:lineRule="exact"/>
            </w:pPr>
            <w:r>
              <w:t xml:space="preserve">МОУ </w:t>
            </w:r>
            <w:r w:rsidR="00524EC2">
              <w:t>«Лицей №8 "Олимпия" Дзержинского района Волгограда»</w:t>
            </w:r>
          </w:p>
        </w:tc>
        <w:tc>
          <w:tcPr>
            <w:tcW w:w="2457" w:type="dxa"/>
          </w:tcPr>
          <w:p w:rsidR="00F36D37" w:rsidRDefault="00524EC2" w:rsidP="00634297">
            <w:pPr>
              <w:spacing w:line="240" w:lineRule="exact"/>
            </w:pPr>
            <w:r>
              <w:t>30,0 %</w:t>
            </w:r>
          </w:p>
        </w:tc>
        <w:tc>
          <w:tcPr>
            <w:tcW w:w="2457" w:type="dxa"/>
          </w:tcPr>
          <w:p w:rsidR="00F36D37" w:rsidRDefault="00524EC2" w:rsidP="00634297">
            <w:pPr>
              <w:spacing w:line="240" w:lineRule="exact"/>
            </w:pPr>
            <w:r>
              <w:t>30,0 %</w:t>
            </w:r>
          </w:p>
        </w:tc>
        <w:tc>
          <w:tcPr>
            <w:tcW w:w="2467" w:type="dxa"/>
          </w:tcPr>
          <w:p w:rsidR="00F36D37" w:rsidRDefault="00524EC2" w:rsidP="00634297">
            <w:pPr>
              <w:spacing w:line="240" w:lineRule="exact"/>
            </w:pPr>
            <w:r>
              <w:t>10,0 %</w:t>
            </w:r>
          </w:p>
        </w:tc>
      </w:tr>
    </w:tbl>
    <w:p w:rsidR="00F36D37" w:rsidRDefault="003A4962" w:rsidP="00634297">
      <w:pPr>
        <w:pStyle w:val="3"/>
        <w:jc w:val="both"/>
      </w:pPr>
      <w:r w:rsidRPr="00634297">
        <w:rPr>
          <w:rFonts w:ascii="Times New Roman" w:eastAsia="Times New Roman" w:hAnsi="Times New Roman"/>
          <w:bCs w:val="0"/>
        </w:rPr>
        <w:t>2.4.2.</w:t>
      </w:r>
      <w:r w:rsidR="00524EC2">
        <w:rPr>
          <w:rFonts w:ascii="Times New Roman" w:hAnsi="Times New Roman"/>
          <w:b w:val="0"/>
          <w:bCs w:val="0"/>
        </w:rPr>
        <w:t xml:space="preserve">перечень ОО, продемонстрировавших низкие результаты ЕГЭ по </w:t>
      </w:r>
      <w:r w:rsidR="00EE5F36">
        <w:rPr>
          <w:rFonts w:ascii="Times New Roman" w:hAnsi="Times New Roman"/>
          <w:b w:val="0"/>
          <w:bCs w:val="0"/>
        </w:rPr>
        <w:t>истории.</w:t>
      </w:r>
    </w:p>
    <w:p w:rsidR="00082887" w:rsidRPr="00634297" w:rsidRDefault="00082887" w:rsidP="00082887">
      <w:pPr>
        <w:pStyle w:val="af3"/>
        <w:jc w:val="both"/>
        <w:rPr>
          <w:rFonts w:ascii="Times New Roman" w:eastAsia="Times New Roman" w:hAnsi="Times New Roman"/>
          <w:sz w:val="24"/>
          <w:szCs w:val="24"/>
          <w:lang w:eastAsia="ru-RU"/>
        </w:rPr>
      </w:pPr>
      <w:r w:rsidRPr="00634297">
        <w:rPr>
          <w:rFonts w:ascii="Times New Roman" w:eastAsia="Times New Roman" w:hAnsi="Times New Roman"/>
          <w:sz w:val="24"/>
          <w:szCs w:val="24"/>
          <w:lang w:eastAsia="ru-RU"/>
        </w:rPr>
        <w:t xml:space="preserve">В таблице 2-12 представлено 15% от общего числа ОО Волгоградской области, в которых </w:t>
      </w:r>
      <w:r w:rsidRPr="00634297">
        <w:rPr>
          <w:rFonts w:ascii="Times New Roman" w:hAnsi="Times New Roman"/>
          <w:sz w:val="24"/>
          <w:szCs w:val="24"/>
        </w:rPr>
        <w:t>выполняются условия:</w:t>
      </w:r>
    </w:p>
    <w:p w:rsidR="00082887" w:rsidRPr="00634297" w:rsidRDefault="00082887" w:rsidP="00082887">
      <w:pPr>
        <w:pStyle w:val="af3"/>
        <w:numPr>
          <w:ilvl w:val="0"/>
          <w:numId w:val="28"/>
        </w:numPr>
        <w:ind w:left="709" w:hanging="425"/>
        <w:jc w:val="both"/>
        <w:rPr>
          <w:rFonts w:ascii="Times New Roman" w:eastAsia="Times New Roman" w:hAnsi="Times New Roman"/>
          <w:sz w:val="24"/>
          <w:szCs w:val="24"/>
          <w:lang w:eastAsia="ru-RU"/>
        </w:rPr>
      </w:pPr>
      <w:r w:rsidRPr="00634297">
        <w:rPr>
          <w:rFonts w:ascii="Times New Roman" w:eastAsia="Times New Roman" w:hAnsi="Times New Roman"/>
          <w:bCs/>
          <w:sz w:val="24"/>
          <w:szCs w:val="24"/>
          <w:lang w:eastAsia="ru-RU"/>
        </w:rPr>
        <w:t>доля</w:t>
      </w:r>
      <w:r w:rsidRPr="00634297">
        <w:rPr>
          <w:rFonts w:ascii="Times New Roman" w:eastAsia="Times New Roman" w:hAnsi="Times New Roman"/>
          <w:sz w:val="24"/>
          <w:szCs w:val="24"/>
          <w:lang w:eastAsia="ru-RU"/>
        </w:rPr>
        <w:t xml:space="preserve"> участников ЕГЭ, </w:t>
      </w:r>
      <w:r w:rsidRPr="00634297">
        <w:rPr>
          <w:rFonts w:ascii="Times New Roman" w:eastAsia="Times New Roman" w:hAnsi="Times New Roman"/>
          <w:b/>
          <w:sz w:val="24"/>
          <w:szCs w:val="24"/>
          <w:lang w:eastAsia="ru-RU"/>
        </w:rPr>
        <w:t>не достигших минимального балла</w:t>
      </w:r>
      <w:r w:rsidRPr="00634297">
        <w:rPr>
          <w:rFonts w:ascii="Times New Roman" w:eastAsia="Times New Roman" w:hAnsi="Times New Roman"/>
          <w:sz w:val="24"/>
          <w:szCs w:val="24"/>
          <w:lang w:eastAsia="ru-RU"/>
        </w:rPr>
        <w:t xml:space="preserve">, имеет </w:t>
      </w:r>
      <w:r w:rsidRPr="00634297">
        <w:rPr>
          <w:rFonts w:ascii="Times New Roman" w:eastAsia="Times New Roman" w:hAnsi="Times New Roman"/>
          <w:b/>
          <w:i/>
          <w:sz w:val="24"/>
          <w:szCs w:val="24"/>
          <w:lang w:eastAsia="ru-RU"/>
        </w:rPr>
        <w:t>максимальные значения</w:t>
      </w:r>
      <w:r w:rsidRPr="00634297">
        <w:rPr>
          <w:rFonts w:ascii="Times New Roman" w:eastAsia="Times New Roman" w:hAnsi="Times New Roman"/>
          <w:sz w:val="24"/>
          <w:szCs w:val="24"/>
          <w:lang w:eastAsia="ru-RU"/>
        </w:rPr>
        <w:t xml:space="preserve"> (по сравнению с другими ОО);</w:t>
      </w:r>
    </w:p>
    <w:p w:rsidR="00082887" w:rsidRPr="00634297" w:rsidRDefault="00082887" w:rsidP="00082887">
      <w:pPr>
        <w:pStyle w:val="af3"/>
        <w:numPr>
          <w:ilvl w:val="0"/>
          <w:numId w:val="28"/>
        </w:numPr>
        <w:ind w:left="709" w:hanging="425"/>
        <w:jc w:val="both"/>
        <w:rPr>
          <w:rFonts w:ascii="Times New Roman" w:eastAsia="Times New Roman" w:hAnsi="Times New Roman"/>
          <w:sz w:val="24"/>
          <w:szCs w:val="24"/>
          <w:lang w:eastAsia="ru-RU"/>
        </w:rPr>
      </w:pPr>
      <w:r w:rsidRPr="00634297">
        <w:rPr>
          <w:rFonts w:ascii="Times New Roman" w:eastAsia="Times New Roman" w:hAnsi="Times New Roman"/>
          <w:bCs/>
          <w:sz w:val="24"/>
          <w:szCs w:val="24"/>
          <w:lang w:eastAsia="ru-RU"/>
        </w:rPr>
        <w:t>доля</w:t>
      </w:r>
      <w:r w:rsidRPr="00634297">
        <w:rPr>
          <w:rFonts w:ascii="Times New Roman" w:eastAsia="Times New Roman" w:hAnsi="Times New Roman"/>
          <w:sz w:val="24"/>
          <w:szCs w:val="24"/>
          <w:lang w:eastAsia="ru-RU"/>
        </w:rPr>
        <w:t xml:space="preserve"> участников ЕГЭ, </w:t>
      </w:r>
      <w:r w:rsidRPr="00634297">
        <w:rPr>
          <w:rFonts w:ascii="Times New Roman" w:eastAsia="Times New Roman" w:hAnsi="Times New Roman"/>
          <w:b/>
          <w:sz w:val="24"/>
          <w:szCs w:val="24"/>
          <w:lang w:eastAsia="ru-RU"/>
        </w:rPr>
        <w:t>получивших от 61 до 100 баллов</w:t>
      </w:r>
      <w:r w:rsidRPr="00634297">
        <w:rPr>
          <w:rFonts w:ascii="Times New Roman" w:eastAsia="Times New Roman" w:hAnsi="Times New Roman"/>
          <w:sz w:val="24"/>
          <w:szCs w:val="24"/>
          <w:lang w:eastAsia="ru-RU"/>
        </w:rPr>
        <w:t xml:space="preserve">, имеет </w:t>
      </w:r>
      <w:r w:rsidRPr="00634297">
        <w:rPr>
          <w:rFonts w:ascii="Times New Roman" w:eastAsia="Times New Roman" w:hAnsi="Times New Roman"/>
          <w:b/>
          <w:i/>
          <w:sz w:val="24"/>
          <w:szCs w:val="24"/>
          <w:lang w:eastAsia="ru-RU"/>
        </w:rPr>
        <w:t>минимальные значения</w:t>
      </w:r>
      <w:r w:rsidRPr="00634297">
        <w:rPr>
          <w:rFonts w:ascii="Times New Roman" w:eastAsia="Times New Roman" w:hAnsi="Times New Roman"/>
          <w:sz w:val="24"/>
          <w:szCs w:val="24"/>
          <w:lang w:eastAsia="ru-RU"/>
        </w:rPr>
        <w:t xml:space="preserve"> (по сравнению с другими ОО).</w:t>
      </w:r>
    </w:p>
    <w:p w:rsidR="00082887" w:rsidRPr="00634297" w:rsidRDefault="00082887" w:rsidP="00082887">
      <w:pPr>
        <w:pStyle w:val="af3"/>
        <w:jc w:val="both"/>
        <w:rPr>
          <w:rFonts w:ascii="Times New Roman" w:eastAsia="Times New Roman" w:hAnsi="Times New Roman"/>
          <w:i/>
          <w:sz w:val="24"/>
          <w:szCs w:val="24"/>
          <w:lang w:eastAsia="ru-RU"/>
        </w:rPr>
      </w:pPr>
      <w:r w:rsidRPr="00634297">
        <w:rPr>
          <w:rFonts w:ascii="Times New Roman" w:eastAsia="Times New Roman" w:hAnsi="Times New Roman"/>
          <w:i/>
          <w:sz w:val="24"/>
          <w:szCs w:val="24"/>
          <w:lang w:eastAsia="ru-RU"/>
        </w:rPr>
        <w:t xml:space="preserve">Сравнение результатов по ОО произведено при условии не менее 10 количества участников ОО. </w:t>
      </w: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14" w:name="__Fieldmark__13_4203314386"/>
      <w:r w:rsidR="001C6055">
        <w:rPr>
          <w:noProof/>
        </w:rPr>
        <w:t>2</w:t>
      </w:r>
      <w:r w:rsidR="009475A6">
        <w:fldChar w:fldCharType="end"/>
      </w:r>
      <w:bookmarkEnd w:id="14"/>
      <w:r>
        <w:noBreakHyphen/>
      </w:r>
      <w:r w:rsidR="003A4962">
        <w:rPr>
          <w:lang w:eastAsia="ru-RU"/>
        </w:rPr>
        <w:t>12</w:t>
      </w:r>
    </w:p>
    <w:tbl>
      <w:tblPr>
        <w:tblW w:w="100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445"/>
        <w:gridCol w:w="2444"/>
        <w:gridCol w:w="2398"/>
        <w:gridCol w:w="2389"/>
        <w:gridCol w:w="2399"/>
      </w:tblGrid>
      <w:tr w:rsidR="00F36D37" w:rsidTr="00634297">
        <w:trPr>
          <w:cantSplit/>
          <w:tblHeader/>
        </w:trPr>
        <w:tc>
          <w:tcPr>
            <w:tcW w:w="445"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444" w:type="dxa"/>
            <w:shd w:val="clear" w:color="auto" w:fill="auto"/>
            <w:vAlign w:val="center"/>
          </w:tcPr>
          <w:p w:rsidR="00F36D37" w:rsidRDefault="00524EC2" w:rsidP="00634297">
            <w:pPr>
              <w:pStyle w:val="af2"/>
              <w:spacing w:after="0" w:line="240" w:lineRule="exact"/>
              <w:ind w:left="0"/>
              <w:jc w:val="center"/>
            </w:pPr>
            <w:r>
              <w:rPr>
                <w:rFonts w:ascii="Times New Roman" w:hAnsi="Times New Roman" w:cs="Times New Roman"/>
                <w:sz w:val="24"/>
              </w:rPr>
              <w:t>Наименование</w:t>
            </w:r>
            <w:r>
              <w:rPr>
                <w:rFonts w:ascii="Times New Roman" w:eastAsia="Times New Roman" w:hAnsi="Times New Roman" w:cs="Times New Roman"/>
                <w:sz w:val="24"/>
                <w:szCs w:val="24"/>
                <w:lang w:eastAsia="ru-RU"/>
              </w:rPr>
              <w:t xml:space="preserve"> ОО</w:t>
            </w:r>
          </w:p>
        </w:tc>
        <w:tc>
          <w:tcPr>
            <w:tcW w:w="2398"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 участников,</w:t>
            </w:r>
          </w:p>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достигших минимального балла</w:t>
            </w:r>
          </w:p>
        </w:tc>
        <w:tc>
          <w:tcPr>
            <w:tcW w:w="2389"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Доля участников, получивших </w:t>
            </w:r>
            <w:r>
              <w:rPr>
                <w:rFonts w:ascii="Times New Roman" w:eastAsia="Times New Roman" w:hAnsi="Times New Roman" w:cs="Times New Roman"/>
                <w:sz w:val="24"/>
                <w:szCs w:val="24"/>
                <w:lang w:eastAsia="ru-RU"/>
              </w:rPr>
              <w:br/>
              <w:t>от 61 до 80 баллов</w:t>
            </w:r>
          </w:p>
        </w:tc>
        <w:tc>
          <w:tcPr>
            <w:tcW w:w="2399" w:type="dxa"/>
            <w:shd w:val="clear" w:color="auto" w:fill="auto"/>
            <w:vAlign w:val="center"/>
          </w:tcPr>
          <w:p w:rsidR="00F36D37" w:rsidRDefault="00524EC2" w:rsidP="00634297">
            <w:pPr>
              <w:pStyle w:val="af2"/>
              <w:spacing w:after="0" w:line="240" w:lineRule="exact"/>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Доля участников, получивших </w:t>
            </w:r>
            <w:r>
              <w:rPr>
                <w:rFonts w:ascii="Times New Roman" w:eastAsia="Times New Roman" w:hAnsi="Times New Roman" w:cs="Times New Roman"/>
                <w:sz w:val="24"/>
                <w:szCs w:val="24"/>
                <w:lang w:eastAsia="ru-RU"/>
              </w:rPr>
              <w:br/>
              <w:t>от 81 до 100 баллов</w:t>
            </w:r>
          </w:p>
        </w:tc>
      </w:tr>
      <w:tr w:rsidR="00F36D37" w:rsidTr="00634297">
        <w:trPr>
          <w:cantSplit/>
        </w:trPr>
        <w:tc>
          <w:tcPr>
            <w:tcW w:w="445" w:type="dxa"/>
            <w:shd w:val="clear" w:color="auto" w:fill="auto"/>
          </w:tcPr>
          <w:p w:rsidR="00F36D37" w:rsidRDefault="00524EC2" w:rsidP="00634297">
            <w:pPr>
              <w:spacing w:line="240" w:lineRule="exact"/>
            </w:pPr>
            <w:r>
              <w:lastRenderedPageBreak/>
              <w:t>1</w:t>
            </w:r>
          </w:p>
        </w:tc>
        <w:tc>
          <w:tcPr>
            <w:tcW w:w="2444" w:type="dxa"/>
            <w:shd w:val="clear" w:color="auto" w:fill="auto"/>
          </w:tcPr>
          <w:p w:rsidR="00F36D37" w:rsidRDefault="00634297" w:rsidP="00634297">
            <w:pPr>
              <w:spacing w:line="240" w:lineRule="exact"/>
            </w:pPr>
            <w:r>
              <w:t xml:space="preserve">МОУ </w:t>
            </w:r>
            <w:r w:rsidR="00524EC2">
              <w:t>"Гимназия № 8 Красноармейского района Волгограда"</w:t>
            </w:r>
          </w:p>
        </w:tc>
        <w:tc>
          <w:tcPr>
            <w:tcW w:w="2398" w:type="dxa"/>
            <w:shd w:val="clear" w:color="auto" w:fill="auto"/>
          </w:tcPr>
          <w:p w:rsidR="00F36D37" w:rsidRDefault="00524EC2" w:rsidP="00634297">
            <w:pPr>
              <w:spacing w:line="240" w:lineRule="exact"/>
            </w:pPr>
            <w:r>
              <w:t>36,4 %</w:t>
            </w:r>
          </w:p>
        </w:tc>
        <w:tc>
          <w:tcPr>
            <w:tcW w:w="2389" w:type="dxa"/>
            <w:shd w:val="clear" w:color="auto" w:fill="auto"/>
          </w:tcPr>
          <w:p w:rsidR="00F36D37" w:rsidRDefault="00524EC2" w:rsidP="00634297">
            <w:pPr>
              <w:spacing w:line="240" w:lineRule="exact"/>
            </w:pPr>
            <w:r>
              <w:t>18,2 %</w:t>
            </w:r>
          </w:p>
        </w:tc>
        <w:tc>
          <w:tcPr>
            <w:tcW w:w="2399" w:type="dxa"/>
            <w:shd w:val="clear" w:color="auto" w:fill="auto"/>
          </w:tcPr>
          <w:p w:rsidR="00F36D37" w:rsidRDefault="00524EC2" w:rsidP="00634297">
            <w:pPr>
              <w:spacing w:line="240" w:lineRule="exact"/>
            </w:pPr>
            <w:r>
              <w:t>0,0 %</w:t>
            </w:r>
          </w:p>
        </w:tc>
      </w:tr>
      <w:tr w:rsidR="00F36D37" w:rsidTr="00634297">
        <w:trPr>
          <w:cantSplit/>
        </w:trPr>
        <w:tc>
          <w:tcPr>
            <w:tcW w:w="445" w:type="dxa"/>
            <w:shd w:val="clear" w:color="auto" w:fill="auto"/>
          </w:tcPr>
          <w:p w:rsidR="00F36D37" w:rsidRDefault="00524EC2" w:rsidP="00634297">
            <w:pPr>
              <w:spacing w:line="240" w:lineRule="exact"/>
            </w:pPr>
            <w:r>
              <w:t>2</w:t>
            </w:r>
          </w:p>
        </w:tc>
        <w:tc>
          <w:tcPr>
            <w:tcW w:w="2444" w:type="dxa"/>
            <w:shd w:val="clear" w:color="auto" w:fill="auto"/>
          </w:tcPr>
          <w:p w:rsidR="00F36D37" w:rsidRDefault="00634297" w:rsidP="00634297">
            <w:pPr>
              <w:spacing w:line="240" w:lineRule="exact"/>
            </w:pPr>
            <w:r>
              <w:t xml:space="preserve">МОУ </w:t>
            </w:r>
            <w:r w:rsidR="00524EC2">
              <w:t>"</w:t>
            </w:r>
            <w:r w:rsidR="00D20A5B">
              <w:t>Средняя школа</w:t>
            </w:r>
            <w:r w:rsidR="00524EC2">
              <w:t xml:space="preserve"> №</w:t>
            </w:r>
            <w:r w:rsidR="00D20A5B">
              <w:t>103 Советского</w:t>
            </w:r>
            <w:r w:rsidR="00524EC2">
              <w:t xml:space="preserve"> района Волгограда"</w:t>
            </w:r>
          </w:p>
        </w:tc>
        <w:tc>
          <w:tcPr>
            <w:tcW w:w="2398" w:type="dxa"/>
            <w:shd w:val="clear" w:color="auto" w:fill="auto"/>
          </w:tcPr>
          <w:p w:rsidR="00F36D37" w:rsidRDefault="00524EC2" w:rsidP="00634297">
            <w:pPr>
              <w:spacing w:line="240" w:lineRule="exact"/>
            </w:pPr>
            <w:r>
              <w:t>30,0 %</w:t>
            </w:r>
          </w:p>
        </w:tc>
        <w:tc>
          <w:tcPr>
            <w:tcW w:w="2389" w:type="dxa"/>
            <w:shd w:val="clear" w:color="auto" w:fill="auto"/>
          </w:tcPr>
          <w:p w:rsidR="00F36D37" w:rsidRDefault="00524EC2" w:rsidP="00634297">
            <w:pPr>
              <w:spacing w:line="240" w:lineRule="exact"/>
            </w:pPr>
            <w:r>
              <w:t>30,0 %</w:t>
            </w:r>
          </w:p>
        </w:tc>
        <w:tc>
          <w:tcPr>
            <w:tcW w:w="2399" w:type="dxa"/>
            <w:shd w:val="clear" w:color="auto" w:fill="auto"/>
          </w:tcPr>
          <w:p w:rsidR="00F36D37" w:rsidRDefault="00524EC2" w:rsidP="00634297">
            <w:pPr>
              <w:spacing w:line="240" w:lineRule="exact"/>
            </w:pPr>
            <w:r>
              <w:t>0,0 %</w:t>
            </w:r>
          </w:p>
        </w:tc>
      </w:tr>
      <w:tr w:rsidR="00F36D37" w:rsidTr="00634297">
        <w:tc>
          <w:tcPr>
            <w:tcW w:w="445" w:type="dxa"/>
          </w:tcPr>
          <w:p w:rsidR="00F36D37" w:rsidRDefault="00524EC2" w:rsidP="00634297">
            <w:pPr>
              <w:spacing w:line="240" w:lineRule="exact"/>
            </w:pPr>
            <w:r>
              <w:t>3</w:t>
            </w:r>
          </w:p>
        </w:tc>
        <w:tc>
          <w:tcPr>
            <w:tcW w:w="2444" w:type="dxa"/>
          </w:tcPr>
          <w:p w:rsidR="00F36D37" w:rsidRDefault="00634297" w:rsidP="00634297">
            <w:pPr>
              <w:spacing w:line="240" w:lineRule="exact"/>
            </w:pPr>
            <w:r>
              <w:t xml:space="preserve">МОУ </w:t>
            </w:r>
            <w:r w:rsidR="00524EC2">
              <w:t>"Гимназия №</w:t>
            </w:r>
            <w:r w:rsidR="00D20A5B">
              <w:t>12 Краснооктябрьского</w:t>
            </w:r>
            <w:r w:rsidR="00524EC2">
              <w:t xml:space="preserve"> района Волгограда"</w:t>
            </w:r>
          </w:p>
        </w:tc>
        <w:tc>
          <w:tcPr>
            <w:tcW w:w="2398" w:type="dxa"/>
          </w:tcPr>
          <w:p w:rsidR="00F36D37" w:rsidRDefault="00524EC2" w:rsidP="00634297">
            <w:pPr>
              <w:spacing w:line="240" w:lineRule="exact"/>
            </w:pPr>
            <w:r>
              <w:t>25,0 %</w:t>
            </w:r>
          </w:p>
        </w:tc>
        <w:tc>
          <w:tcPr>
            <w:tcW w:w="2389" w:type="dxa"/>
          </w:tcPr>
          <w:p w:rsidR="00F36D37" w:rsidRDefault="00524EC2" w:rsidP="00634297">
            <w:pPr>
              <w:spacing w:line="240" w:lineRule="exact"/>
            </w:pPr>
            <w:r>
              <w:t>25,0 %</w:t>
            </w:r>
          </w:p>
        </w:tc>
        <w:tc>
          <w:tcPr>
            <w:tcW w:w="2399" w:type="dxa"/>
          </w:tcPr>
          <w:p w:rsidR="00F36D37" w:rsidRDefault="00524EC2" w:rsidP="00634297">
            <w:pPr>
              <w:spacing w:line="240" w:lineRule="exact"/>
            </w:pPr>
            <w:r>
              <w:t>0,0 %</w:t>
            </w:r>
          </w:p>
        </w:tc>
      </w:tr>
      <w:tr w:rsidR="00F36D37" w:rsidTr="00634297">
        <w:tc>
          <w:tcPr>
            <w:tcW w:w="445" w:type="dxa"/>
          </w:tcPr>
          <w:p w:rsidR="00F36D37" w:rsidRDefault="00524EC2" w:rsidP="00634297">
            <w:pPr>
              <w:spacing w:line="240" w:lineRule="exact"/>
            </w:pPr>
            <w:r>
              <w:t>4</w:t>
            </w:r>
          </w:p>
        </w:tc>
        <w:tc>
          <w:tcPr>
            <w:tcW w:w="2444" w:type="dxa"/>
          </w:tcPr>
          <w:p w:rsidR="00F36D37" w:rsidRDefault="00634297" w:rsidP="00634297">
            <w:pPr>
              <w:spacing w:line="240" w:lineRule="exact"/>
            </w:pPr>
            <w:r>
              <w:t xml:space="preserve">МОУ </w:t>
            </w:r>
            <w:r w:rsidR="00524EC2">
              <w:t>"</w:t>
            </w:r>
            <w:r w:rsidR="00D20A5B">
              <w:t>Средняя школа</w:t>
            </w:r>
            <w:r w:rsidR="00524EC2">
              <w:t xml:space="preserve"> №110 Кировского </w:t>
            </w:r>
            <w:r w:rsidR="00D20A5B">
              <w:t>района Волгограда</w:t>
            </w:r>
            <w:r w:rsidR="00524EC2">
              <w:t>"</w:t>
            </w:r>
          </w:p>
        </w:tc>
        <w:tc>
          <w:tcPr>
            <w:tcW w:w="2398" w:type="dxa"/>
          </w:tcPr>
          <w:p w:rsidR="00F36D37" w:rsidRDefault="00524EC2" w:rsidP="00634297">
            <w:pPr>
              <w:spacing w:line="240" w:lineRule="exact"/>
            </w:pPr>
            <w:r>
              <w:t>20,0 %</w:t>
            </w:r>
          </w:p>
        </w:tc>
        <w:tc>
          <w:tcPr>
            <w:tcW w:w="2389" w:type="dxa"/>
          </w:tcPr>
          <w:p w:rsidR="00F36D37" w:rsidRDefault="00524EC2" w:rsidP="00634297">
            <w:pPr>
              <w:spacing w:line="240" w:lineRule="exact"/>
            </w:pPr>
            <w:r>
              <w:t>10,0 %</w:t>
            </w:r>
          </w:p>
        </w:tc>
        <w:tc>
          <w:tcPr>
            <w:tcW w:w="2399" w:type="dxa"/>
          </w:tcPr>
          <w:p w:rsidR="00F36D37" w:rsidRDefault="00524EC2" w:rsidP="00634297">
            <w:pPr>
              <w:spacing w:line="240" w:lineRule="exact"/>
            </w:pPr>
            <w:r>
              <w:t>0,0 %</w:t>
            </w:r>
          </w:p>
        </w:tc>
      </w:tr>
      <w:tr w:rsidR="00F36D37" w:rsidTr="00634297">
        <w:tc>
          <w:tcPr>
            <w:tcW w:w="445" w:type="dxa"/>
          </w:tcPr>
          <w:p w:rsidR="00F36D37" w:rsidRDefault="00524EC2" w:rsidP="00634297">
            <w:pPr>
              <w:spacing w:line="240" w:lineRule="exact"/>
            </w:pPr>
            <w:r>
              <w:t>5</w:t>
            </w:r>
          </w:p>
        </w:tc>
        <w:tc>
          <w:tcPr>
            <w:tcW w:w="2444" w:type="dxa"/>
          </w:tcPr>
          <w:p w:rsidR="00F36D37" w:rsidRDefault="00634297" w:rsidP="00634297">
            <w:pPr>
              <w:spacing w:line="240" w:lineRule="exact"/>
            </w:pPr>
            <w:r>
              <w:t xml:space="preserve">МОУ </w:t>
            </w:r>
            <w:r w:rsidR="00524EC2">
              <w:t>"Средняя школа №3 с углубленным изучением отдельных предметов" г. Николаевска Волгоградской области</w:t>
            </w:r>
          </w:p>
        </w:tc>
        <w:tc>
          <w:tcPr>
            <w:tcW w:w="2398" w:type="dxa"/>
          </w:tcPr>
          <w:p w:rsidR="00F36D37" w:rsidRDefault="00524EC2" w:rsidP="00634297">
            <w:pPr>
              <w:spacing w:line="240" w:lineRule="exact"/>
            </w:pPr>
            <w:r>
              <w:t>20,0 %</w:t>
            </w:r>
          </w:p>
        </w:tc>
        <w:tc>
          <w:tcPr>
            <w:tcW w:w="2389" w:type="dxa"/>
          </w:tcPr>
          <w:p w:rsidR="00F36D37" w:rsidRDefault="00524EC2" w:rsidP="00634297">
            <w:pPr>
              <w:spacing w:line="240" w:lineRule="exact"/>
            </w:pPr>
            <w:r>
              <w:t>10,0 %</w:t>
            </w:r>
          </w:p>
        </w:tc>
        <w:tc>
          <w:tcPr>
            <w:tcW w:w="2399" w:type="dxa"/>
          </w:tcPr>
          <w:p w:rsidR="00F36D37" w:rsidRDefault="00524EC2" w:rsidP="00634297">
            <w:pPr>
              <w:spacing w:line="240" w:lineRule="exact"/>
            </w:pPr>
            <w:r>
              <w:t>0,0 %</w:t>
            </w:r>
          </w:p>
        </w:tc>
      </w:tr>
      <w:tr w:rsidR="00F36D37" w:rsidTr="00634297">
        <w:tc>
          <w:tcPr>
            <w:tcW w:w="445" w:type="dxa"/>
          </w:tcPr>
          <w:p w:rsidR="00F36D37" w:rsidRDefault="00524EC2" w:rsidP="00634297">
            <w:pPr>
              <w:spacing w:line="240" w:lineRule="exact"/>
            </w:pPr>
            <w:r>
              <w:t>6</w:t>
            </w:r>
          </w:p>
        </w:tc>
        <w:tc>
          <w:tcPr>
            <w:tcW w:w="2444" w:type="dxa"/>
          </w:tcPr>
          <w:p w:rsidR="00F36D37" w:rsidRDefault="00634297" w:rsidP="00634297">
            <w:pPr>
              <w:spacing w:line="240" w:lineRule="exact"/>
            </w:pPr>
            <w:r>
              <w:t xml:space="preserve">МОУ </w:t>
            </w:r>
            <w:r w:rsidR="00524EC2">
              <w:t>«Средняя школа с углубленным изучением отдельных предметов № 96 Дзержинского района Волгограда»</w:t>
            </w:r>
          </w:p>
        </w:tc>
        <w:tc>
          <w:tcPr>
            <w:tcW w:w="2398" w:type="dxa"/>
          </w:tcPr>
          <w:p w:rsidR="00F36D37" w:rsidRDefault="00524EC2" w:rsidP="00634297">
            <w:pPr>
              <w:spacing w:line="240" w:lineRule="exact"/>
            </w:pPr>
            <w:r>
              <w:t>18,8 %</w:t>
            </w:r>
          </w:p>
        </w:tc>
        <w:tc>
          <w:tcPr>
            <w:tcW w:w="2389" w:type="dxa"/>
          </w:tcPr>
          <w:p w:rsidR="00F36D37" w:rsidRDefault="00524EC2" w:rsidP="00634297">
            <w:pPr>
              <w:spacing w:line="240" w:lineRule="exact"/>
            </w:pPr>
            <w:r>
              <w:t>25,0 %</w:t>
            </w:r>
          </w:p>
        </w:tc>
        <w:tc>
          <w:tcPr>
            <w:tcW w:w="2399" w:type="dxa"/>
          </w:tcPr>
          <w:p w:rsidR="00F36D37" w:rsidRDefault="00524EC2" w:rsidP="00634297">
            <w:pPr>
              <w:spacing w:line="240" w:lineRule="exact"/>
            </w:pPr>
            <w:r>
              <w:t>18,8 %</w:t>
            </w:r>
          </w:p>
        </w:tc>
      </w:tr>
    </w:tbl>
    <w:p w:rsidR="00F36D37" w:rsidRDefault="003A4962" w:rsidP="00634297">
      <w:pPr>
        <w:pStyle w:val="3"/>
        <w:tabs>
          <w:tab w:val="left" w:pos="567"/>
        </w:tabs>
        <w:rPr>
          <w:rFonts w:ascii="Times New Roman" w:hAnsi="Times New Roman"/>
        </w:rPr>
      </w:pPr>
      <w:r>
        <w:rPr>
          <w:rFonts w:ascii="Times New Roman" w:hAnsi="Times New Roman"/>
        </w:rPr>
        <w:t xml:space="preserve">2.5. </w:t>
      </w:r>
      <w:r w:rsidR="00524EC2">
        <w:rPr>
          <w:rFonts w:ascii="Times New Roman" w:hAnsi="Times New Roman"/>
        </w:rPr>
        <w:t xml:space="preserve">ВЫВОДЫ о характере изменения результатов ЕГЭ по </w:t>
      </w:r>
      <w:r w:rsidR="00EE5F36">
        <w:rPr>
          <w:rFonts w:ascii="Times New Roman" w:hAnsi="Times New Roman"/>
        </w:rPr>
        <w:t>истории</w:t>
      </w:r>
    </w:p>
    <w:p w:rsidR="00697604" w:rsidRPr="001160F0" w:rsidRDefault="00697604" w:rsidP="001160F0">
      <w:pPr>
        <w:ind w:firstLine="709"/>
        <w:jc w:val="both"/>
        <w:rPr>
          <w:sz w:val="28"/>
          <w:szCs w:val="28"/>
        </w:rPr>
      </w:pPr>
      <w:r w:rsidRPr="001160F0">
        <w:rPr>
          <w:sz w:val="28"/>
          <w:szCs w:val="28"/>
        </w:rPr>
        <w:t xml:space="preserve">Анализируя данные </w:t>
      </w:r>
      <w:r w:rsidR="0042409A" w:rsidRPr="001160F0">
        <w:rPr>
          <w:sz w:val="28"/>
          <w:szCs w:val="28"/>
        </w:rPr>
        <w:t>статистики по предмету</w:t>
      </w:r>
      <w:r w:rsidR="00CE5936" w:rsidRPr="001160F0">
        <w:rPr>
          <w:sz w:val="28"/>
          <w:szCs w:val="28"/>
        </w:rPr>
        <w:t>,</w:t>
      </w:r>
      <w:r w:rsidRPr="001160F0">
        <w:rPr>
          <w:sz w:val="28"/>
          <w:szCs w:val="28"/>
        </w:rPr>
        <w:t xml:space="preserve"> можно </w:t>
      </w:r>
      <w:r w:rsidR="00CE5936" w:rsidRPr="001160F0">
        <w:rPr>
          <w:sz w:val="28"/>
          <w:szCs w:val="28"/>
        </w:rPr>
        <w:t>сделать вывод</w:t>
      </w:r>
      <w:r w:rsidRPr="001160F0">
        <w:rPr>
          <w:sz w:val="28"/>
          <w:szCs w:val="28"/>
        </w:rPr>
        <w:t>, что в целом результаты ЕГЭ по истории в 20</w:t>
      </w:r>
      <w:r w:rsidR="003D46B7" w:rsidRPr="001160F0">
        <w:rPr>
          <w:sz w:val="28"/>
          <w:szCs w:val="28"/>
        </w:rPr>
        <w:t>20</w:t>
      </w:r>
      <w:r w:rsidRPr="001160F0">
        <w:rPr>
          <w:sz w:val="28"/>
          <w:szCs w:val="28"/>
        </w:rPr>
        <w:t xml:space="preserve"> году показывают положительную динамику. </w:t>
      </w:r>
      <w:r w:rsidR="003D46B7" w:rsidRPr="001160F0">
        <w:rPr>
          <w:rFonts w:eastAsia="Times New Roman"/>
          <w:bCs/>
          <w:sz w:val="28"/>
          <w:szCs w:val="28"/>
        </w:rPr>
        <w:t xml:space="preserve">Наиболее показательно значительное увеличение выпускников, получивших по истории 100 баллов. Если в 2018 их вообще не было, в 2019 их число составляло – 2, то в 2020 году 100 баллов получили 10 человек. </w:t>
      </w:r>
      <w:r w:rsidR="003D46B7" w:rsidRPr="001160F0">
        <w:rPr>
          <w:sz w:val="28"/>
          <w:szCs w:val="28"/>
        </w:rPr>
        <w:t xml:space="preserve">Значительно увеличилось количество участников, получивших высокие баллы от 81 до 91. </w:t>
      </w:r>
      <w:r w:rsidRPr="001160F0">
        <w:rPr>
          <w:sz w:val="28"/>
          <w:szCs w:val="28"/>
        </w:rPr>
        <w:t xml:space="preserve">Произошло сокращение количества участников, получивших от минимального до 60 баллов, возросло количество участников, получивших от 61 до 80 баллов.  </w:t>
      </w:r>
      <w:r w:rsidR="003D46B7" w:rsidRPr="001160F0">
        <w:rPr>
          <w:sz w:val="28"/>
          <w:szCs w:val="28"/>
        </w:rPr>
        <w:t xml:space="preserve">При этом в регионе наблюдается стойкая тенденция именно по динамике роста среднего балла. Хотя в этом году </w:t>
      </w:r>
      <w:r w:rsidR="003B7ED5" w:rsidRPr="001160F0">
        <w:rPr>
          <w:sz w:val="28"/>
          <w:szCs w:val="28"/>
        </w:rPr>
        <w:t>несколько увеличилось число выпускников, не преодолевших минимального балла, но увеличение не превышает одного процента и остается меньшим чем в 2018 году.</w:t>
      </w:r>
    </w:p>
    <w:p w:rsidR="00697604" w:rsidRPr="001160F0" w:rsidRDefault="00697604" w:rsidP="001160F0">
      <w:pPr>
        <w:tabs>
          <w:tab w:val="left" w:pos="709"/>
        </w:tabs>
        <w:ind w:firstLine="709"/>
        <w:jc w:val="both"/>
        <w:rPr>
          <w:sz w:val="28"/>
          <w:szCs w:val="28"/>
        </w:rPr>
      </w:pPr>
      <w:r w:rsidRPr="001160F0">
        <w:rPr>
          <w:sz w:val="28"/>
          <w:szCs w:val="28"/>
        </w:rPr>
        <w:t>В 20</w:t>
      </w:r>
      <w:r w:rsidR="003B7ED5" w:rsidRPr="001160F0">
        <w:rPr>
          <w:sz w:val="28"/>
          <w:szCs w:val="28"/>
        </w:rPr>
        <w:t>20</w:t>
      </w:r>
      <w:r w:rsidRPr="001160F0">
        <w:rPr>
          <w:sz w:val="28"/>
          <w:szCs w:val="28"/>
        </w:rPr>
        <w:t xml:space="preserve"> году участники ЕГЭ по истории получили </w:t>
      </w:r>
      <w:r w:rsidR="00C828AD" w:rsidRPr="001160F0">
        <w:rPr>
          <w:sz w:val="28"/>
          <w:szCs w:val="28"/>
        </w:rPr>
        <w:t>лучший</w:t>
      </w:r>
      <w:r w:rsidRPr="001160F0">
        <w:rPr>
          <w:sz w:val="28"/>
          <w:szCs w:val="28"/>
        </w:rPr>
        <w:t xml:space="preserve"> результат по сравнению с предыдущими годами. Так в 2017 году не преодолели минимальный порог 13% участников, в 2018 году </w:t>
      </w:r>
      <w:r w:rsidR="00C828AD" w:rsidRPr="001160F0">
        <w:rPr>
          <w:sz w:val="28"/>
          <w:szCs w:val="28"/>
        </w:rPr>
        <w:t>–</w:t>
      </w:r>
      <w:r w:rsidRPr="001160F0">
        <w:rPr>
          <w:sz w:val="28"/>
          <w:szCs w:val="28"/>
        </w:rPr>
        <w:t xml:space="preserve"> 1</w:t>
      </w:r>
      <w:r w:rsidR="00C828AD" w:rsidRPr="001160F0">
        <w:rPr>
          <w:sz w:val="28"/>
          <w:szCs w:val="28"/>
        </w:rPr>
        <w:t xml:space="preserve">1, 06 </w:t>
      </w:r>
      <w:r w:rsidRPr="001160F0">
        <w:rPr>
          <w:sz w:val="28"/>
          <w:szCs w:val="28"/>
        </w:rPr>
        <w:t>% участников не преодолели минимальный порог, в 2019 году - 8,5</w:t>
      </w:r>
      <w:r w:rsidR="00C828AD" w:rsidRPr="001160F0">
        <w:rPr>
          <w:sz w:val="28"/>
          <w:szCs w:val="28"/>
        </w:rPr>
        <w:t xml:space="preserve">7 </w:t>
      </w:r>
      <w:r w:rsidRPr="001160F0">
        <w:rPr>
          <w:sz w:val="28"/>
          <w:szCs w:val="28"/>
        </w:rPr>
        <w:t>%</w:t>
      </w:r>
      <w:r w:rsidR="00C828AD" w:rsidRPr="001160F0">
        <w:rPr>
          <w:sz w:val="28"/>
          <w:szCs w:val="28"/>
        </w:rPr>
        <w:t xml:space="preserve">, в 2020 – 9, 31 %/ </w:t>
      </w:r>
      <w:r w:rsidRPr="001160F0">
        <w:rPr>
          <w:sz w:val="28"/>
          <w:szCs w:val="28"/>
        </w:rPr>
        <w:t>Просматривается положительная динамика по всем показателям: средний тестовый балл самый высокий в 20</w:t>
      </w:r>
      <w:r w:rsidR="00C828AD" w:rsidRPr="001160F0">
        <w:rPr>
          <w:sz w:val="28"/>
          <w:szCs w:val="28"/>
        </w:rPr>
        <w:t>20</w:t>
      </w:r>
      <w:r w:rsidRPr="001160F0">
        <w:rPr>
          <w:sz w:val="28"/>
          <w:szCs w:val="28"/>
        </w:rPr>
        <w:t xml:space="preserve"> году (5</w:t>
      </w:r>
      <w:r w:rsidR="00C828AD" w:rsidRPr="001160F0">
        <w:rPr>
          <w:sz w:val="28"/>
          <w:szCs w:val="28"/>
        </w:rPr>
        <w:t>4,37 %</w:t>
      </w:r>
      <w:r w:rsidRPr="001160F0">
        <w:rPr>
          <w:sz w:val="28"/>
          <w:szCs w:val="28"/>
        </w:rPr>
        <w:t>)</w:t>
      </w:r>
      <w:r w:rsidR="00C828AD" w:rsidRPr="001160F0">
        <w:rPr>
          <w:sz w:val="28"/>
          <w:szCs w:val="28"/>
        </w:rPr>
        <w:t>.</w:t>
      </w:r>
    </w:p>
    <w:p w:rsidR="00697604" w:rsidRPr="001160F0" w:rsidRDefault="00697604" w:rsidP="001160F0">
      <w:pPr>
        <w:ind w:firstLine="709"/>
        <w:jc w:val="both"/>
        <w:rPr>
          <w:rFonts w:eastAsia="Times New Roman"/>
          <w:sz w:val="28"/>
          <w:szCs w:val="28"/>
        </w:rPr>
      </w:pPr>
      <w:r w:rsidRPr="001160F0">
        <w:rPr>
          <w:rFonts w:eastAsia="Times New Roman"/>
          <w:sz w:val="28"/>
          <w:szCs w:val="28"/>
        </w:rPr>
        <w:t>Наблюдается положительная динамика результатов не только по предмету в целом, но и типам образовательных организаций.</w:t>
      </w:r>
    </w:p>
    <w:p w:rsidR="00D915C4" w:rsidRPr="001160F0" w:rsidRDefault="00697604" w:rsidP="001160F0">
      <w:pPr>
        <w:ind w:firstLine="709"/>
        <w:jc w:val="both"/>
        <w:rPr>
          <w:sz w:val="28"/>
          <w:szCs w:val="28"/>
        </w:rPr>
      </w:pPr>
      <w:r w:rsidRPr="001160F0">
        <w:rPr>
          <w:rFonts w:eastAsia="Times New Roman"/>
          <w:sz w:val="28"/>
          <w:szCs w:val="28"/>
        </w:rPr>
        <w:lastRenderedPageBreak/>
        <w:t xml:space="preserve">Выпускники </w:t>
      </w:r>
      <w:r w:rsidR="001160F0">
        <w:rPr>
          <w:rFonts w:eastAsia="Times New Roman"/>
          <w:sz w:val="28"/>
          <w:szCs w:val="28"/>
        </w:rPr>
        <w:t>к</w:t>
      </w:r>
      <w:r w:rsidRPr="001160F0">
        <w:rPr>
          <w:rFonts w:eastAsia="Times New Roman"/>
          <w:sz w:val="28"/>
          <w:szCs w:val="28"/>
        </w:rPr>
        <w:t>адетск</w:t>
      </w:r>
      <w:r w:rsidR="00082887" w:rsidRPr="001160F0">
        <w:rPr>
          <w:rFonts w:eastAsia="Times New Roman"/>
          <w:sz w:val="28"/>
          <w:szCs w:val="28"/>
        </w:rPr>
        <w:t>их</w:t>
      </w:r>
      <w:r w:rsidRPr="001160F0">
        <w:rPr>
          <w:rFonts w:eastAsia="Times New Roman"/>
          <w:sz w:val="28"/>
          <w:szCs w:val="28"/>
        </w:rPr>
        <w:t xml:space="preserve"> школ все переступили минимальный порог. </w:t>
      </w:r>
      <w:r w:rsidR="00D20A5B" w:rsidRPr="001160F0">
        <w:rPr>
          <w:rFonts w:eastAsia="Times New Roman"/>
          <w:sz w:val="28"/>
          <w:szCs w:val="28"/>
        </w:rPr>
        <w:t xml:space="preserve">При этом следует отметить положительную тенденцию в отношении выпускников </w:t>
      </w:r>
      <w:r w:rsidR="001160F0">
        <w:rPr>
          <w:rFonts w:eastAsia="Times New Roman"/>
          <w:sz w:val="28"/>
          <w:szCs w:val="28"/>
        </w:rPr>
        <w:t>к</w:t>
      </w:r>
      <w:r w:rsidR="00D20A5B" w:rsidRPr="001160F0">
        <w:rPr>
          <w:rFonts w:eastAsia="Times New Roman"/>
          <w:sz w:val="28"/>
          <w:szCs w:val="28"/>
        </w:rPr>
        <w:t>адетск</w:t>
      </w:r>
      <w:r w:rsidR="00082887" w:rsidRPr="001160F0">
        <w:rPr>
          <w:rFonts w:eastAsia="Times New Roman"/>
          <w:sz w:val="28"/>
          <w:szCs w:val="28"/>
        </w:rPr>
        <w:t>их</w:t>
      </w:r>
      <w:r w:rsidR="00D20A5B" w:rsidRPr="001160F0">
        <w:rPr>
          <w:rFonts w:eastAsia="Times New Roman"/>
          <w:sz w:val="28"/>
          <w:szCs w:val="28"/>
        </w:rPr>
        <w:t xml:space="preserve"> школ: если в 2019 году все выпускники получили тестовый балл от минимального до 60 баллов, то в 2020 году половина показала более высокий результат, получив от 61 до 80 баллов, что свидетельствует об улучшении качества подготовки. </w:t>
      </w:r>
      <w:r w:rsidRPr="001160F0">
        <w:rPr>
          <w:sz w:val="28"/>
          <w:szCs w:val="28"/>
        </w:rPr>
        <w:t>Наименьшее количество участников, получивших тестовый балл ниже минимального –</w:t>
      </w:r>
      <w:r w:rsidR="00424897">
        <w:rPr>
          <w:sz w:val="28"/>
          <w:szCs w:val="28"/>
        </w:rPr>
        <w:t xml:space="preserve"> </w:t>
      </w:r>
      <w:r w:rsidRPr="001160F0">
        <w:rPr>
          <w:sz w:val="28"/>
          <w:szCs w:val="28"/>
        </w:rPr>
        <w:t>это выпускники лицеев и гимназий</w:t>
      </w:r>
      <w:r w:rsidRPr="001160F0">
        <w:rPr>
          <w:b/>
          <w:sz w:val="28"/>
          <w:szCs w:val="28"/>
        </w:rPr>
        <w:t xml:space="preserve">, </w:t>
      </w:r>
      <w:r w:rsidR="00D20A5B" w:rsidRPr="001160F0">
        <w:rPr>
          <w:bCs/>
          <w:sz w:val="28"/>
          <w:szCs w:val="28"/>
        </w:rPr>
        <w:t xml:space="preserve"> но </w:t>
      </w:r>
      <w:r w:rsidRPr="001160F0">
        <w:rPr>
          <w:sz w:val="28"/>
          <w:szCs w:val="28"/>
        </w:rPr>
        <w:t xml:space="preserve">этот показатель </w:t>
      </w:r>
      <w:r w:rsidR="00D915C4" w:rsidRPr="001160F0">
        <w:rPr>
          <w:sz w:val="28"/>
          <w:szCs w:val="28"/>
        </w:rPr>
        <w:t xml:space="preserve">для данной категории учебных заведений </w:t>
      </w:r>
      <w:r w:rsidRPr="001160F0">
        <w:rPr>
          <w:sz w:val="28"/>
          <w:szCs w:val="28"/>
        </w:rPr>
        <w:t>у</w:t>
      </w:r>
      <w:r w:rsidR="00D20A5B" w:rsidRPr="001160F0">
        <w:rPr>
          <w:sz w:val="28"/>
          <w:szCs w:val="28"/>
        </w:rPr>
        <w:t>величился</w:t>
      </w:r>
      <w:r w:rsidRPr="001160F0">
        <w:rPr>
          <w:sz w:val="28"/>
          <w:szCs w:val="28"/>
        </w:rPr>
        <w:t xml:space="preserve"> по сравнению с 201</w:t>
      </w:r>
      <w:r w:rsidR="00D20A5B" w:rsidRPr="001160F0">
        <w:rPr>
          <w:sz w:val="28"/>
          <w:szCs w:val="28"/>
        </w:rPr>
        <w:t>9</w:t>
      </w:r>
      <w:r w:rsidRPr="001160F0">
        <w:rPr>
          <w:sz w:val="28"/>
          <w:szCs w:val="28"/>
        </w:rPr>
        <w:t xml:space="preserve"> годом </w:t>
      </w:r>
      <w:r w:rsidR="00D915C4" w:rsidRPr="001160F0">
        <w:rPr>
          <w:sz w:val="28"/>
          <w:szCs w:val="28"/>
        </w:rPr>
        <w:t>для лицеев на 1,64 %, а для гимназий на 3, 3 % по сравнению с 2019 годом, что является тревожной тенденцией, на которую следует обратить пристальное внимание</w:t>
      </w:r>
      <w:r w:rsidRPr="001160F0">
        <w:rPr>
          <w:sz w:val="28"/>
          <w:szCs w:val="28"/>
        </w:rPr>
        <w:t xml:space="preserve">. Участники СОШ также показали </w:t>
      </w:r>
      <w:r w:rsidR="00D915C4" w:rsidRPr="001160F0">
        <w:rPr>
          <w:sz w:val="28"/>
          <w:szCs w:val="28"/>
        </w:rPr>
        <w:t>практически такой же результат</w:t>
      </w:r>
      <w:r w:rsidRPr="001160F0">
        <w:rPr>
          <w:sz w:val="28"/>
          <w:szCs w:val="28"/>
        </w:rPr>
        <w:t xml:space="preserve"> по сравнению с 201</w:t>
      </w:r>
      <w:r w:rsidR="00D915C4" w:rsidRPr="001160F0">
        <w:rPr>
          <w:sz w:val="28"/>
          <w:szCs w:val="28"/>
        </w:rPr>
        <w:t>9</w:t>
      </w:r>
      <w:r w:rsidRPr="001160F0">
        <w:rPr>
          <w:sz w:val="28"/>
          <w:szCs w:val="28"/>
        </w:rPr>
        <w:t xml:space="preserve"> годом: на </w:t>
      </w:r>
      <w:r w:rsidR="00D915C4" w:rsidRPr="001160F0">
        <w:rPr>
          <w:sz w:val="28"/>
          <w:szCs w:val="28"/>
        </w:rPr>
        <w:t xml:space="preserve">0,59 </w:t>
      </w:r>
      <w:r w:rsidRPr="001160F0">
        <w:rPr>
          <w:sz w:val="28"/>
          <w:szCs w:val="28"/>
        </w:rPr>
        <w:t xml:space="preserve">% </w:t>
      </w:r>
      <w:r w:rsidR="00D915C4" w:rsidRPr="001160F0">
        <w:rPr>
          <w:sz w:val="28"/>
          <w:szCs w:val="28"/>
        </w:rPr>
        <w:t>увеличилось</w:t>
      </w:r>
      <w:r w:rsidRPr="001160F0">
        <w:rPr>
          <w:sz w:val="28"/>
          <w:szCs w:val="28"/>
        </w:rPr>
        <w:t xml:space="preserve"> количество участников, не переступивших минимальный порог. На </w:t>
      </w:r>
      <w:r w:rsidR="00D915C4" w:rsidRPr="001160F0">
        <w:rPr>
          <w:sz w:val="28"/>
          <w:szCs w:val="28"/>
        </w:rPr>
        <w:t xml:space="preserve">2,1 </w:t>
      </w:r>
      <w:r w:rsidRPr="001160F0">
        <w:rPr>
          <w:sz w:val="28"/>
          <w:szCs w:val="28"/>
        </w:rPr>
        <w:t xml:space="preserve">% </w:t>
      </w:r>
      <w:r w:rsidR="00D915C4" w:rsidRPr="001160F0">
        <w:rPr>
          <w:sz w:val="28"/>
          <w:szCs w:val="28"/>
        </w:rPr>
        <w:t>увеличилось</w:t>
      </w:r>
      <w:r w:rsidRPr="001160F0">
        <w:rPr>
          <w:sz w:val="28"/>
          <w:szCs w:val="28"/>
        </w:rPr>
        <w:t xml:space="preserve"> количество участников СОШ с углубленным изучением отдельных предметов, не переступивших минимальный порог по сравнению с 201</w:t>
      </w:r>
      <w:r w:rsidR="00D915C4" w:rsidRPr="001160F0">
        <w:rPr>
          <w:sz w:val="28"/>
          <w:szCs w:val="28"/>
        </w:rPr>
        <w:t>9</w:t>
      </w:r>
      <w:r w:rsidRPr="001160F0">
        <w:rPr>
          <w:sz w:val="28"/>
          <w:szCs w:val="28"/>
        </w:rPr>
        <w:t xml:space="preserve"> годом. </w:t>
      </w:r>
    </w:p>
    <w:p w:rsidR="00697604" w:rsidRPr="001160F0" w:rsidRDefault="00697604" w:rsidP="001160F0">
      <w:pPr>
        <w:ind w:firstLine="709"/>
        <w:jc w:val="both"/>
        <w:rPr>
          <w:rFonts w:eastAsia="Times New Roman"/>
          <w:sz w:val="28"/>
          <w:szCs w:val="28"/>
        </w:rPr>
      </w:pPr>
      <w:r w:rsidRPr="001160F0">
        <w:rPr>
          <w:rFonts w:eastAsia="Times New Roman"/>
          <w:sz w:val="28"/>
          <w:szCs w:val="28"/>
        </w:rPr>
        <w:t>Значительно возросло количество участников, получивших высокие баллы от 81 до 100 баллов среди участников СОШ, СОШ с углубленным изучением предметов</w:t>
      </w:r>
      <w:r w:rsidR="004A7C52" w:rsidRPr="001160F0">
        <w:rPr>
          <w:rFonts w:eastAsia="Times New Roman"/>
          <w:sz w:val="28"/>
          <w:szCs w:val="28"/>
        </w:rPr>
        <w:t>,</w:t>
      </w:r>
      <w:r w:rsidRPr="001160F0">
        <w:rPr>
          <w:rFonts w:eastAsia="Times New Roman"/>
          <w:sz w:val="28"/>
          <w:szCs w:val="28"/>
        </w:rPr>
        <w:t xml:space="preserve"> гимназий и лицеев.</w:t>
      </w:r>
      <w:r w:rsidR="00EE5F36">
        <w:rPr>
          <w:rFonts w:eastAsia="Times New Roman"/>
          <w:sz w:val="28"/>
          <w:szCs w:val="28"/>
        </w:rPr>
        <w:t xml:space="preserve"> </w:t>
      </w:r>
      <w:r w:rsidR="004A7C52" w:rsidRPr="001160F0">
        <w:rPr>
          <w:rFonts w:eastAsia="Times New Roman"/>
          <w:sz w:val="28"/>
          <w:szCs w:val="28"/>
        </w:rPr>
        <w:t xml:space="preserve">Наибольший рост наблюдается в отношении </w:t>
      </w:r>
      <w:r w:rsidR="00711BD9" w:rsidRPr="001160F0">
        <w:rPr>
          <w:rFonts w:eastAsia="Times New Roman"/>
          <w:sz w:val="28"/>
          <w:szCs w:val="28"/>
        </w:rPr>
        <w:t xml:space="preserve">гимназий: в 2019 году высокие баллы получили 6, 96 %, выпускников, сдававших историю, в 2020 – 17, 19 %.  Для СОШ с углубленным изучением предметов данный показатель увеличился более чем наполовину, если в 2019 году высокий результат показали 6,4 % выпускников, то в 2020 году – 13, 43 % от числа участников. </w:t>
      </w:r>
    </w:p>
    <w:p w:rsidR="00711BD9" w:rsidRPr="001160F0" w:rsidRDefault="00591145" w:rsidP="001160F0">
      <w:pPr>
        <w:ind w:firstLine="709"/>
        <w:jc w:val="both"/>
        <w:rPr>
          <w:rFonts w:eastAsia="Times New Roman"/>
          <w:sz w:val="28"/>
          <w:szCs w:val="28"/>
        </w:rPr>
      </w:pPr>
      <w:r w:rsidRPr="001160F0">
        <w:rPr>
          <w:rFonts w:eastAsia="Times New Roman"/>
          <w:sz w:val="28"/>
          <w:szCs w:val="28"/>
        </w:rPr>
        <w:t>Половина участников, получивших 100 баллов (5 человек из 10) является выпускниками СОШ, 3 человека – выпускники гимназий, 1 – выпускник лицея, и 1 – выпускник вечерней образовательной школы.</w:t>
      </w:r>
    </w:p>
    <w:p w:rsidR="00697604" w:rsidRPr="001160F0" w:rsidRDefault="00697604" w:rsidP="001160F0">
      <w:pPr>
        <w:ind w:firstLine="709"/>
        <w:jc w:val="both"/>
        <w:rPr>
          <w:sz w:val="28"/>
          <w:szCs w:val="28"/>
        </w:rPr>
      </w:pPr>
      <w:r w:rsidRPr="001160F0">
        <w:rPr>
          <w:sz w:val="28"/>
          <w:szCs w:val="28"/>
        </w:rPr>
        <w:t xml:space="preserve">Из таблицы </w:t>
      </w:r>
      <w:r w:rsidR="00591145" w:rsidRPr="001160F0">
        <w:rPr>
          <w:sz w:val="28"/>
          <w:szCs w:val="28"/>
        </w:rPr>
        <w:t>2-</w:t>
      </w:r>
      <w:r w:rsidR="00E918CE" w:rsidRPr="001160F0">
        <w:rPr>
          <w:sz w:val="28"/>
          <w:szCs w:val="28"/>
        </w:rPr>
        <w:t>10</w:t>
      </w:r>
      <w:r w:rsidRPr="001160F0">
        <w:rPr>
          <w:sz w:val="28"/>
          <w:szCs w:val="28"/>
        </w:rPr>
        <w:t xml:space="preserve"> можно выделить 1</w:t>
      </w:r>
      <w:r w:rsidR="008D39F2" w:rsidRPr="001160F0">
        <w:rPr>
          <w:sz w:val="28"/>
          <w:szCs w:val="28"/>
        </w:rPr>
        <w:t>1</w:t>
      </w:r>
      <w:r w:rsidRPr="001160F0">
        <w:rPr>
          <w:sz w:val="28"/>
          <w:szCs w:val="28"/>
        </w:rPr>
        <w:t xml:space="preserve"> районов, в которых все участники переступили минимальный порог: </w:t>
      </w:r>
      <w:r w:rsidR="008D39F2" w:rsidRPr="001160F0">
        <w:rPr>
          <w:sz w:val="28"/>
          <w:szCs w:val="28"/>
        </w:rPr>
        <w:t>Еланский</w:t>
      </w:r>
      <w:r w:rsidRPr="001160F0">
        <w:rPr>
          <w:sz w:val="28"/>
          <w:szCs w:val="28"/>
        </w:rPr>
        <w:t xml:space="preserve"> район (2</w:t>
      </w:r>
      <w:r w:rsidR="008D39F2" w:rsidRPr="001160F0">
        <w:rPr>
          <w:sz w:val="28"/>
          <w:szCs w:val="28"/>
        </w:rPr>
        <w:t>2</w:t>
      </w:r>
      <w:r w:rsidRPr="001160F0">
        <w:rPr>
          <w:sz w:val="28"/>
          <w:szCs w:val="28"/>
        </w:rPr>
        <w:t xml:space="preserve"> участник</w:t>
      </w:r>
      <w:r w:rsidR="001160F0">
        <w:rPr>
          <w:sz w:val="28"/>
          <w:szCs w:val="28"/>
        </w:rPr>
        <w:t>а</w:t>
      </w:r>
      <w:r w:rsidRPr="001160F0">
        <w:rPr>
          <w:sz w:val="28"/>
          <w:szCs w:val="28"/>
        </w:rPr>
        <w:t xml:space="preserve">), </w:t>
      </w:r>
      <w:r w:rsidR="008D39F2" w:rsidRPr="001160F0">
        <w:rPr>
          <w:sz w:val="28"/>
          <w:szCs w:val="28"/>
        </w:rPr>
        <w:t>Камышинский</w:t>
      </w:r>
      <w:r w:rsidRPr="001160F0">
        <w:rPr>
          <w:sz w:val="28"/>
          <w:szCs w:val="28"/>
        </w:rPr>
        <w:t xml:space="preserve"> район (1</w:t>
      </w:r>
      <w:r w:rsidR="008D39F2" w:rsidRPr="001160F0">
        <w:rPr>
          <w:sz w:val="28"/>
          <w:szCs w:val="28"/>
        </w:rPr>
        <w:t>2</w:t>
      </w:r>
      <w:r w:rsidRPr="001160F0">
        <w:rPr>
          <w:sz w:val="28"/>
          <w:szCs w:val="28"/>
        </w:rPr>
        <w:t>)</w:t>
      </w:r>
      <w:r w:rsidR="008D39F2" w:rsidRPr="001160F0">
        <w:rPr>
          <w:sz w:val="28"/>
          <w:szCs w:val="28"/>
        </w:rPr>
        <w:t>, Клетский район</w:t>
      </w:r>
      <w:r w:rsidRPr="001160F0">
        <w:rPr>
          <w:sz w:val="28"/>
          <w:szCs w:val="28"/>
        </w:rPr>
        <w:t xml:space="preserve"> (</w:t>
      </w:r>
      <w:r w:rsidR="008D39F2" w:rsidRPr="001160F0">
        <w:rPr>
          <w:sz w:val="28"/>
          <w:szCs w:val="28"/>
        </w:rPr>
        <w:t>6</w:t>
      </w:r>
      <w:r w:rsidRPr="001160F0">
        <w:rPr>
          <w:sz w:val="28"/>
          <w:szCs w:val="28"/>
        </w:rPr>
        <w:t xml:space="preserve">), </w:t>
      </w:r>
      <w:r w:rsidR="008D39F2" w:rsidRPr="001160F0">
        <w:rPr>
          <w:sz w:val="28"/>
          <w:szCs w:val="28"/>
        </w:rPr>
        <w:t>Котовский район</w:t>
      </w:r>
      <w:r w:rsidRPr="001160F0">
        <w:rPr>
          <w:sz w:val="28"/>
          <w:szCs w:val="28"/>
        </w:rPr>
        <w:t xml:space="preserve"> (</w:t>
      </w:r>
      <w:r w:rsidR="008D39F2" w:rsidRPr="001160F0">
        <w:rPr>
          <w:sz w:val="28"/>
          <w:szCs w:val="28"/>
        </w:rPr>
        <w:t>9</w:t>
      </w:r>
      <w:r w:rsidRPr="001160F0">
        <w:rPr>
          <w:sz w:val="28"/>
          <w:szCs w:val="28"/>
        </w:rPr>
        <w:t xml:space="preserve">), </w:t>
      </w:r>
      <w:r w:rsidR="00B02AF5" w:rsidRPr="001160F0">
        <w:rPr>
          <w:sz w:val="28"/>
          <w:szCs w:val="28"/>
        </w:rPr>
        <w:t>Кумылженский район</w:t>
      </w:r>
      <w:r w:rsidRPr="001160F0">
        <w:rPr>
          <w:sz w:val="28"/>
          <w:szCs w:val="28"/>
        </w:rPr>
        <w:t xml:space="preserve"> (</w:t>
      </w:r>
      <w:r w:rsidR="00B02AF5" w:rsidRPr="001160F0">
        <w:rPr>
          <w:sz w:val="28"/>
          <w:szCs w:val="28"/>
        </w:rPr>
        <w:t>11</w:t>
      </w:r>
      <w:r w:rsidRPr="001160F0">
        <w:rPr>
          <w:sz w:val="28"/>
          <w:szCs w:val="28"/>
        </w:rPr>
        <w:t xml:space="preserve">), </w:t>
      </w:r>
      <w:r w:rsidR="00B02AF5" w:rsidRPr="001160F0">
        <w:rPr>
          <w:sz w:val="28"/>
          <w:szCs w:val="28"/>
        </w:rPr>
        <w:t>Нехаевский район (3), Новоаннинский район</w:t>
      </w:r>
      <w:r w:rsidRPr="001160F0">
        <w:rPr>
          <w:sz w:val="28"/>
          <w:szCs w:val="28"/>
        </w:rPr>
        <w:t xml:space="preserve"> (</w:t>
      </w:r>
      <w:r w:rsidR="00B02AF5" w:rsidRPr="001160F0">
        <w:rPr>
          <w:sz w:val="28"/>
          <w:szCs w:val="28"/>
        </w:rPr>
        <w:t>1</w:t>
      </w:r>
      <w:r w:rsidRPr="001160F0">
        <w:rPr>
          <w:sz w:val="28"/>
          <w:szCs w:val="28"/>
        </w:rPr>
        <w:t>6),</w:t>
      </w:r>
      <w:r w:rsidR="00B02AF5" w:rsidRPr="001160F0">
        <w:rPr>
          <w:sz w:val="28"/>
          <w:szCs w:val="28"/>
        </w:rPr>
        <w:t xml:space="preserve"> Ольховский район</w:t>
      </w:r>
      <w:r w:rsidRPr="001160F0">
        <w:rPr>
          <w:sz w:val="28"/>
          <w:szCs w:val="28"/>
        </w:rPr>
        <w:t xml:space="preserve"> (</w:t>
      </w:r>
      <w:r w:rsidR="00B02AF5" w:rsidRPr="001160F0">
        <w:rPr>
          <w:sz w:val="28"/>
          <w:szCs w:val="28"/>
        </w:rPr>
        <w:t>4</w:t>
      </w:r>
      <w:r w:rsidRPr="001160F0">
        <w:rPr>
          <w:sz w:val="28"/>
          <w:szCs w:val="28"/>
        </w:rPr>
        <w:t>),</w:t>
      </w:r>
      <w:r w:rsidR="00B02AF5" w:rsidRPr="001160F0">
        <w:rPr>
          <w:sz w:val="28"/>
          <w:szCs w:val="28"/>
        </w:rPr>
        <w:t xml:space="preserve"> Серафимовичский район</w:t>
      </w:r>
      <w:r w:rsidRPr="001160F0">
        <w:rPr>
          <w:sz w:val="28"/>
          <w:szCs w:val="28"/>
        </w:rPr>
        <w:t xml:space="preserve"> (</w:t>
      </w:r>
      <w:r w:rsidR="00B02AF5" w:rsidRPr="001160F0">
        <w:rPr>
          <w:sz w:val="28"/>
          <w:szCs w:val="28"/>
        </w:rPr>
        <w:t>9</w:t>
      </w:r>
      <w:r w:rsidRPr="001160F0">
        <w:rPr>
          <w:sz w:val="28"/>
          <w:szCs w:val="28"/>
        </w:rPr>
        <w:t xml:space="preserve">), </w:t>
      </w:r>
      <w:r w:rsidR="00B02AF5" w:rsidRPr="001160F0">
        <w:rPr>
          <w:sz w:val="28"/>
          <w:szCs w:val="28"/>
        </w:rPr>
        <w:t>Старополтавский район</w:t>
      </w:r>
      <w:r w:rsidRPr="001160F0">
        <w:rPr>
          <w:sz w:val="28"/>
          <w:szCs w:val="28"/>
        </w:rPr>
        <w:t xml:space="preserve"> (</w:t>
      </w:r>
      <w:r w:rsidR="00B02AF5" w:rsidRPr="001160F0">
        <w:rPr>
          <w:sz w:val="28"/>
          <w:szCs w:val="28"/>
        </w:rPr>
        <w:t>4</w:t>
      </w:r>
      <w:r w:rsidRPr="001160F0">
        <w:rPr>
          <w:sz w:val="28"/>
          <w:szCs w:val="28"/>
        </w:rPr>
        <w:t>),</w:t>
      </w:r>
      <w:r w:rsidR="00B02AF5" w:rsidRPr="001160F0">
        <w:rPr>
          <w:sz w:val="28"/>
          <w:szCs w:val="28"/>
        </w:rPr>
        <w:t xml:space="preserve"> Чернышковский район (6)</w:t>
      </w:r>
      <w:r w:rsidRPr="001160F0">
        <w:rPr>
          <w:sz w:val="28"/>
          <w:szCs w:val="28"/>
        </w:rPr>
        <w:t>.</w:t>
      </w:r>
    </w:p>
    <w:p w:rsidR="00183ADF" w:rsidRPr="001160F0" w:rsidRDefault="00183ADF" w:rsidP="001160F0">
      <w:pPr>
        <w:ind w:firstLine="709"/>
        <w:jc w:val="both"/>
        <w:rPr>
          <w:sz w:val="28"/>
          <w:szCs w:val="28"/>
        </w:rPr>
      </w:pPr>
      <w:r w:rsidRPr="001160F0">
        <w:rPr>
          <w:sz w:val="28"/>
          <w:szCs w:val="28"/>
        </w:rPr>
        <w:t xml:space="preserve">Среди муниципальных районов области </w:t>
      </w:r>
      <w:r w:rsidRPr="001160F0">
        <w:rPr>
          <w:b/>
          <w:sz w:val="28"/>
          <w:szCs w:val="28"/>
        </w:rPr>
        <w:t>наименьшее</w:t>
      </w:r>
      <w:r w:rsidRPr="001160F0">
        <w:rPr>
          <w:sz w:val="28"/>
          <w:szCs w:val="28"/>
        </w:rPr>
        <w:t xml:space="preserve"> количество участников, </w:t>
      </w:r>
      <w:r w:rsidRPr="001160F0">
        <w:rPr>
          <w:b/>
          <w:sz w:val="28"/>
          <w:szCs w:val="28"/>
        </w:rPr>
        <w:t xml:space="preserve">не переступивших </w:t>
      </w:r>
      <w:r w:rsidRPr="001160F0">
        <w:rPr>
          <w:sz w:val="28"/>
          <w:szCs w:val="28"/>
        </w:rPr>
        <w:t xml:space="preserve">минимальный порог (от общего количества участников ЕГЭ по району): </w:t>
      </w:r>
    </w:p>
    <w:p w:rsidR="00183ADF" w:rsidRPr="001160F0" w:rsidRDefault="00183ADF"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Городищенский район – 4,35 % из 23 участников;</w:t>
      </w:r>
    </w:p>
    <w:p w:rsidR="00183ADF" w:rsidRPr="001160F0" w:rsidRDefault="00183ADF"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Палласовский район – 5, 71 % из 35 участников;</w:t>
      </w:r>
    </w:p>
    <w:p w:rsidR="00183ADF" w:rsidRPr="001160F0" w:rsidRDefault="00183ADF"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Быковский район – 6,25 % из 16 участников;</w:t>
      </w:r>
    </w:p>
    <w:p w:rsidR="00183ADF" w:rsidRPr="001160F0" w:rsidRDefault="00183ADF"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Калачевский район – 7,14 % из 14 участников;</w:t>
      </w:r>
    </w:p>
    <w:p w:rsidR="00183ADF" w:rsidRPr="001160F0" w:rsidRDefault="00183ADF"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Суровикинский район – 7,32 % из 41 участника.</w:t>
      </w:r>
    </w:p>
    <w:p w:rsidR="00B02AF5" w:rsidRPr="001160F0" w:rsidRDefault="00B02AF5" w:rsidP="001160F0">
      <w:pPr>
        <w:ind w:firstLine="709"/>
        <w:jc w:val="both"/>
        <w:rPr>
          <w:sz w:val="28"/>
          <w:szCs w:val="28"/>
        </w:rPr>
      </w:pPr>
      <w:r w:rsidRPr="001160F0">
        <w:rPr>
          <w:sz w:val="28"/>
          <w:szCs w:val="28"/>
        </w:rPr>
        <w:t xml:space="preserve">Также следует выделить районы с </w:t>
      </w:r>
      <w:r w:rsidRPr="001160F0">
        <w:rPr>
          <w:b/>
          <w:bCs/>
          <w:sz w:val="28"/>
          <w:szCs w:val="28"/>
        </w:rPr>
        <w:t>наибольшим</w:t>
      </w:r>
      <w:r w:rsidRPr="001160F0">
        <w:rPr>
          <w:sz w:val="28"/>
          <w:szCs w:val="28"/>
        </w:rPr>
        <w:t xml:space="preserve"> количеством участником, </w:t>
      </w:r>
      <w:r w:rsidRPr="001160F0">
        <w:rPr>
          <w:b/>
          <w:bCs/>
          <w:sz w:val="28"/>
          <w:szCs w:val="28"/>
        </w:rPr>
        <w:t>не переступивших</w:t>
      </w:r>
      <w:r w:rsidRPr="001160F0">
        <w:rPr>
          <w:sz w:val="28"/>
          <w:szCs w:val="28"/>
        </w:rPr>
        <w:t xml:space="preserve"> минимальный порог (от общего количества участников ЕГЭ по району):</w:t>
      </w:r>
    </w:p>
    <w:p w:rsidR="00B02AF5" w:rsidRPr="001160F0" w:rsidRDefault="00CA60B3" w:rsidP="001160F0">
      <w:pPr>
        <w:ind w:firstLine="709"/>
        <w:jc w:val="both"/>
        <w:rPr>
          <w:sz w:val="28"/>
          <w:szCs w:val="28"/>
        </w:rPr>
      </w:pPr>
      <w:r w:rsidRPr="001160F0">
        <w:rPr>
          <w:sz w:val="28"/>
          <w:szCs w:val="28"/>
        </w:rPr>
        <w:t xml:space="preserve">- </w:t>
      </w:r>
      <w:r w:rsidR="00B02AF5" w:rsidRPr="001160F0">
        <w:rPr>
          <w:sz w:val="28"/>
          <w:szCs w:val="28"/>
        </w:rPr>
        <w:t>Дубовский район – 35,71 %</w:t>
      </w:r>
      <w:r w:rsidRPr="001160F0">
        <w:rPr>
          <w:sz w:val="28"/>
          <w:szCs w:val="28"/>
        </w:rPr>
        <w:t xml:space="preserve"> из 14 участников;</w:t>
      </w:r>
    </w:p>
    <w:p w:rsidR="00CA60B3" w:rsidRPr="001160F0" w:rsidRDefault="00CA60B3" w:rsidP="001160F0">
      <w:pPr>
        <w:ind w:firstLine="709"/>
        <w:jc w:val="both"/>
        <w:rPr>
          <w:sz w:val="28"/>
          <w:szCs w:val="28"/>
        </w:rPr>
      </w:pPr>
      <w:r w:rsidRPr="001160F0">
        <w:rPr>
          <w:sz w:val="28"/>
          <w:szCs w:val="28"/>
        </w:rPr>
        <w:t>- Иловлинский район – 25 % из 8 участников;</w:t>
      </w:r>
    </w:p>
    <w:p w:rsidR="00CA60B3" w:rsidRPr="001160F0" w:rsidRDefault="00CA60B3" w:rsidP="001160F0">
      <w:pPr>
        <w:ind w:firstLine="709"/>
        <w:jc w:val="both"/>
        <w:rPr>
          <w:sz w:val="28"/>
          <w:szCs w:val="28"/>
        </w:rPr>
      </w:pPr>
      <w:r w:rsidRPr="001160F0">
        <w:rPr>
          <w:sz w:val="28"/>
          <w:szCs w:val="28"/>
        </w:rPr>
        <w:lastRenderedPageBreak/>
        <w:t>- Руднянский район – 25 % из 4 участников;</w:t>
      </w:r>
    </w:p>
    <w:p w:rsidR="00CA60B3" w:rsidRPr="001160F0" w:rsidRDefault="00CA60B3" w:rsidP="001160F0">
      <w:pPr>
        <w:ind w:firstLine="709"/>
        <w:jc w:val="both"/>
        <w:rPr>
          <w:sz w:val="28"/>
          <w:szCs w:val="28"/>
        </w:rPr>
      </w:pPr>
      <w:r w:rsidRPr="001160F0">
        <w:rPr>
          <w:sz w:val="28"/>
          <w:szCs w:val="28"/>
        </w:rPr>
        <w:t>- Урюпинский район – 25 % из 12 участников</w:t>
      </w:r>
      <w:r w:rsidR="00183ADF" w:rsidRPr="001160F0">
        <w:rPr>
          <w:sz w:val="28"/>
          <w:szCs w:val="28"/>
        </w:rPr>
        <w:t>;</w:t>
      </w:r>
    </w:p>
    <w:p w:rsidR="00183ADF" w:rsidRPr="001160F0" w:rsidRDefault="00183ADF" w:rsidP="001160F0">
      <w:pPr>
        <w:ind w:firstLine="709"/>
        <w:jc w:val="both"/>
        <w:rPr>
          <w:sz w:val="28"/>
          <w:szCs w:val="28"/>
        </w:rPr>
      </w:pPr>
      <w:r w:rsidRPr="001160F0">
        <w:rPr>
          <w:sz w:val="28"/>
          <w:szCs w:val="28"/>
        </w:rPr>
        <w:t>- Николаевский район – 16 % из 25 участников;</w:t>
      </w:r>
    </w:p>
    <w:p w:rsidR="00183ADF" w:rsidRPr="001160F0" w:rsidRDefault="00183ADF" w:rsidP="001160F0">
      <w:pPr>
        <w:ind w:firstLine="709"/>
        <w:jc w:val="both"/>
        <w:rPr>
          <w:sz w:val="28"/>
          <w:szCs w:val="28"/>
        </w:rPr>
      </w:pPr>
      <w:r w:rsidRPr="001160F0">
        <w:rPr>
          <w:sz w:val="28"/>
          <w:szCs w:val="28"/>
        </w:rPr>
        <w:t>- Алексеевский район – 14,29 % из 7 участников.</w:t>
      </w:r>
    </w:p>
    <w:p w:rsidR="00697604" w:rsidRPr="001160F0" w:rsidRDefault="00697604" w:rsidP="001160F0">
      <w:pPr>
        <w:ind w:firstLine="709"/>
        <w:jc w:val="both"/>
        <w:rPr>
          <w:sz w:val="28"/>
          <w:szCs w:val="28"/>
        </w:rPr>
      </w:pPr>
      <w:r w:rsidRPr="001160F0">
        <w:rPr>
          <w:sz w:val="28"/>
          <w:szCs w:val="28"/>
        </w:rPr>
        <w:t xml:space="preserve">Среди районов г. Волгограда </w:t>
      </w:r>
      <w:r w:rsidRPr="001160F0">
        <w:rPr>
          <w:b/>
          <w:sz w:val="28"/>
          <w:szCs w:val="28"/>
        </w:rPr>
        <w:t>наименьшее</w:t>
      </w:r>
      <w:r w:rsidRPr="001160F0">
        <w:rPr>
          <w:sz w:val="28"/>
          <w:szCs w:val="28"/>
        </w:rPr>
        <w:t xml:space="preserve"> количество участников, </w:t>
      </w:r>
      <w:r w:rsidRPr="001160F0">
        <w:rPr>
          <w:b/>
          <w:sz w:val="28"/>
          <w:szCs w:val="28"/>
        </w:rPr>
        <w:t>не</w:t>
      </w:r>
      <w:r w:rsidR="00EE5F36">
        <w:rPr>
          <w:b/>
          <w:sz w:val="28"/>
          <w:szCs w:val="28"/>
        </w:rPr>
        <w:t xml:space="preserve"> </w:t>
      </w:r>
      <w:r w:rsidRPr="001160F0">
        <w:rPr>
          <w:b/>
          <w:sz w:val="28"/>
          <w:szCs w:val="28"/>
        </w:rPr>
        <w:t xml:space="preserve">переступивших </w:t>
      </w:r>
      <w:r w:rsidRPr="001160F0">
        <w:rPr>
          <w:sz w:val="28"/>
          <w:szCs w:val="28"/>
        </w:rPr>
        <w:t>минимальный порог (от общего количества участников ЕГЭ по району):</w:t>
      </w:r>
    </w:p>
    <w:p w:rsidR="00BB39C3" w:rsidRPr="001160F0" w:rsidRDefault="00BB39C3"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Центральный район</w:t>
      </w:r>
      <w:r w:rsidR="00697604" w:rsidRPr="001160F0">
        <w:rPr>
          <w:rFonts w:ascii="Times New Roman" w:hAnsi="Times New Roman"/>
          <w:sz w:val="28"/>
          <w:szCs w:val="28"/>
        </w:rPr>
        <w:t xml:space="preserve"> - 5,</w:t>
      </w:r>
      <w:r w:rsidRPr="001160F0">
        <w:rPr>
          <w:rFonts w:ascii="Times New Roman" w:hAnsi="Times New Roman"/>
          <w:sz w:val="28"/>
          <w:szCs w:val="28"/>
        </w:rPr>
        <w:t xml:space="preserve">61 </w:t>
      </w:r>
      <w:r w:rsidR="00697604" w:rsidRPr="001160F0">
        <w:rPr>
          <w:rFonts w:ascii="Times New Roman" w:hAnsi="Times New Roman"/>
          <w:sz w:val="28"/>
          <w:szCs w:val="28"/>
        </w:rPr>
        <w:t>%</w:t>
      </w:r>
      <w:r w:rsidRPr="001160F0">
        <w:rPr>
          <w:rFonts w:ascii="Times New Roman" w:hAnsi="Times New Roman"/>
          <w:sz w:val="28"/>
          <w:szCs w:val="28"/>
        </w:rPr>
        <w:t xml:space="preserve"> из 107 участников</w:t>
      </w:r>
      <w:r w:rsidR="00697604" w:rsidRPr="001160F0">
        <w:rPr>
          <w:rFonts w:ascii="Times New Roman" w:hAnsi="Times New Roman"/>
          <w:sz w:val="28"/>
          <w:szCs w:val="28"/>
        </w:rPr>
        <w:t>;</w:t>
      </w:r>
    </w:p>
    <w:p w:rsidR="00697604" w:rsidRPr="001160F0" w:rsidRDefault="00BB39C3"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Кировский</w:t>
      </w:r>
      <w:r w:rsidR="00697604" w:rsidRPr="001160F0">
        <w:rPr>
          <w:rFonts w:ascii="Times New Roman" w:hAnsi="Times New Roman"/>
          <w:sz w:val="28"/>
          <w:szCs w:val="28"/>
        </w:rPr>
        <w:t xml:space="preserve"> район </w:t>
      </w:r>
      <w:r w:rsidRPr="001160F0">
        <w:rPr>
          <w:rFonts w:ascii="Times New Roman" w:hAnsi="Times New Roman"/>
          <w:sz w:val="28"/>
          <w:szCs w:val="28"/>
        </w:rPr>
        <w:t xml:space="preserve">–6,25 </w:t>
      </w:r>
      <w:r w:rsidR="00697604" w:rsidRPr="001160F0">
        <w:rPr>
          <w:rFonts w:ascii="Times New Roman" w:hAnsi="Times New Roman"/>
          <w:sz w:val="28"/>
          <w:szCs w:val="28"/>
        </w:rPr>
        <w:t>% из 8</w:t>
      </w:r>
      <w:r w:rsidRPr="001160F0">
        <w:rPr>
          <w:rFonts w:ascii="Times New Roman" w:hAnsi="Times New Roman"/>
          <w:sz w:val="28"/>
          <w:szCs w:val="28"/>
        </w:rPr>
        <w:t>0</w:t>
      </w:r>
      <w:r w:rsidR="00697604" w:rsidRPr="001160F0">
        <w:rPr>
          <w:rFonts w:ascii="Times New Roman" w:hAnsi="Times New Roman"/>
          <w:sz w:val="28"/>
          <w:szCs w:val="28"/>
        </w:rPr>
        <w:t xml:space="preserve">; </w:t>
      </w:r>
    </w:p>
    <w:p w:rsidR="00697604" w:rsidRPr="001160F0" w:rsidRDefault="00BB39C3"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Советский</w:t>
      </w:r>
      <w:r w:rsidR="00697604" w:rsidRPr="001160F0">
        <w:rPr>
          <w:rFonts w:ascii="Times New Roman" w:hAnsi="Times New Roman"/>
          <w:sz w:val="28"/>
          <w:szCs w:val="28"/>
        </w:rPr>
        <w:t xml:space="preserve"> район </w:t>
      </w:r>
      <w:r w:rsidRPr="001160F0">
        <w:rPr>
          <w:rFonts w:ascii="Times New Roman" w:hAnsi="Times New Roman"/>
          <w:sz w:val="28"/>
          <w:szCs w:val="28"/>
        </w:rPr>
        <w:t xml:space="preserve">– 7,87 </w:t>
      </w:r>
      <w:r w:rsidR="00697604" w:rsidRPr="001160F0">
        <w:rPr>
          <w:rFonts w:ascii="Times New Roman" w:hAnsi="Times New Roman"/>
          <w:sz w:val="28"/>
          <w:szCs w:val="28"/>
        </w:rPr>
        <w:t>% из</w:t>
      </w:r>
      <w:r w:rsidRPr="001160F0">
        <w:rPr>
          <w:rFonts w:ascii="Times New Roman" w:hAnsi="Times New Roman"/>
          <w:sz w:val="28"/>
          <w:szCs w:val="28"/>
        </w:rPr>
        <w:t xml:space="preserve"> 89</w:t>
      </w:r>
      <w:r w:rsidR="00697604" w:rsidRPr="001160F0">
        <w:rPr>
          <w:rFonts w:ascii="Times New Roman" w:hAnsi="Times New Roman"/>
          <w:sz w:val="28"/>
          <w:szCs w:val="28"/>
        </w:rPr>
        <w:t>;</w:t>
      </w:r>
    </w:p>
    <w:p w:rsidR="00697604" w:rsidRPr="001160F0" w:rsidRDefault="00BB39C3"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Красноармейский</w:t>
      </w:r>
      <w:r w:rsidR="00697604" w:rsidRPr="001160F0">
        <w:rPr>
          <w:rFonts w:ascii="Times New Roman" w:hAnsi="Times New Roman"/>
          <w:sz w:val="28"/>
          <w:szCs w:val="28"/>
        </w:rPr>
        <w:t xml:space="preserve"> район </w:t>
      </w:r>
      <w:r w:rsidRPr="001160F0">
        <w:rPr>
          <w:rFonts w:ascii="Times New Roman" w:hAnsi="Times New Roman"/>
          <w:sz w:val="28"/>
          <w:szCs w:val="28"/>
        </w:rPr>
        <w:t xml:space="preserve">– 9,57 </w:t>
      </w:r>
      <w:r w:rsidR="00697604" w:rsidRPr="001160F0">
        <w:rPr>
          <w:rFonts w:ascii="Times New Roman" w:hAnsi="Times New Roman"/>
          <w:sz w:val="28"/>
          <w:szCs w:val="28"/>
        </w:rPr>
        <w:t xml:space="preserve">% из </w:t>
      </w:r>
      <w:r w:rsidRPr="001160F0">
        <w:rPr>
          <w:rFonts w:ascii="Times New Roman" w:hAnsi="Times New Roman"/>
          <w:sz w:val="28"/>
          <w:szCs w:val="28"/>
        </w:rPr>
        <w:t>94</w:t>
      </w:r>
      <w:r w:rsidR="00697604" w:rsidRPr="001160F0">
        <w:rPr>
          <w:rFonts w:ascii="Times New Roman" w:hAnsi="Times New Roman"/>
          <w:sz w:val="28"/>
          <w:szCs w:val="28"/>
        </w:rPr>
        <w:t>.</w:t>
      </w:r>
    </w:p>
    <w:p w:rsidR="00697604" w:rsidRPr="001160F0" w:rsidRDefault="00697604" w:rsidP="001160F0">
      <w:pPr>
        <w:ind w:firstLine="709"/>
        <w:jc w:val="both"/>
        <w:rPr>
          <w:sz w:val="28"/>
          <w:szCs w:val="28"/>
        </w:rPr>
      </w:pPr>
      <w:r w:rsidRPr="001160F0">
        <w:rPr>
          <w:b/>
          <w:sz w:val="28"/>
          <w:szCs w:val="28"/>
        </w:rPr>
        <w:t>Наибольшее</w:t>
      </w:r>
      <w:r w:rsidRPr="001160F0">
        <w:rPr>
          <w:sz w:val="28"/>
          <w:szCs w:val="28"/>
        </w:rPr>
        <w:t xml:space="preserve"> количество участников,</w:t>
      </w:r>
      <w:r w:rsidR="00EE5F36">
        <w:rPr>
          <w:sz w:val="28"/>
          <w:szCs w:val="28"/>
        </w:rPr>
        <w:t xml:space="preserve"> </w:t>
      </w:r>
      <w:r w:rsidRPr="001160F0">
        <w:rPr>
          <w:b/>
          <w:sz w:val="28"/>
          <w:szCs w:val="28"/>
        </w:rPr>
        <w:t>не переступивших</w:t>
      </w:r>
      <w:r w:rsidRPr="001160F0">
        <w:rPr>
          <w:sz w:val="28"/>
          <w:szCs w:val="28"/>
        </w:rPr>
        <w:t xml:space="preserve"> минимальный порог, в:</w:t>
      </w:r>
    </w:p>
    <w:p w:rsidR="002A6E61" w:rsidRPr="001160F0" w:rsidRDefault="002A6E61"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Дзержинском районе–</w:t>
      </w:r>
      <w:r w:rsidR="00697604" w:rsidRPr="001160F0">
        <w:rPr>
          <w:rFonts w:ascii="Times New Roman" w:hAnsi="Times New Roman"/>
          <w:sz w:val="28"/>
          <w:szCs w:val="28"/>
        </w:rPr>
        <w:t xml:space="preserve"> 1</w:t>
      </w:r>
      <w:r w:rsidRPr="001160F0">
        <w:rPr>
          <w:rFonts w:ascii="Times New Roman" w:hAnsi="Times New Roman"/>
          <w:sz w:val="28"/>
          <w:szCs w:val="28"/>
        </w:rPr>
        <w:t xml:space="preserve">4, 18 </w:t>
      </w:r>
      <w:r w:rsidR="00697604" w:rsidRPr="001160F0">
        <w:rPr>
          <w:rFonts w:ascii="Times New Roman" w:hAnsi="Times New Roman"/>
          <w:sz w:val="28"/>
          <w:szCs w:val="28"/>
        </w:rPr>
        <w:t xml:space="preserve">% из </w:t>
      </w:r>
      <w:r w:rsidRPr="001160F0">
        <w:rPr>
          <w:rFonts w:ascii="Times New Roman" w:hAnsi="Times New Roman"/>
          <w:sz w:val="28"/>
          <w:szCs w:val="28"/>
        </w:rPr>
        <w:t>14</w:t>
      </w:r>
      <w:r w:rsidR="00697604" w:rsidRPr="001160F0">
        <w:rPr>
          <w:rFonts w:ascii="Times New Roman" w:hAnsi="Times New Roman"/>
          <w:sz w:val="28"/>
          <w:szCs w:val="28"/>
        </w:rPr>
        <w:t>1 участника</w:t>
      </w:r>
      <w:r w:rsidRPr="001160F0">
        <w:rPr>
          <w:rFonts w:ascii="Times New Roman" w:hAnsi="Times New Roman"/>
          <w:sz w:val="28"/>
          <w:szCs w:val="28"/>
        </w:rPr>
        <w:t>;</w:t>
      </w:r>
    </w:p>
    <w:p w:rsidR="00697604" w:rsidRPr="001160F0" w:rsidRDefault="002A6E61"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Ворошиловском</w:t>
      </w:r>
      <w:r w:rsidR="00697604" w:rsidRPr="001160F0">
        <w:rPr>
          <w:rFonts w:ascii="Times New Roman" w:hAnsi="Times New Roman"/>
          <w:sz w:val="28"/>
          <w:szCs w:val="28"/>
        </w:rPr>
        <w:t xml:space="preserve"> районе </w:t>
      </w:r>
      <w:r w:rsidRPr="001160F0">
        <w:rPr>
          <w:rFonts w:ascii="Times New Roman" w:hAnsi="Times New Roman"/>
          <w:sz w:val="28"/>
          <w:szCs w:val="28"/>
        </w:rPr>
        <w:t xml:space="preserve">–12, 86 </w:t>
      </w:r>
      <w:r w:rsidR="00697604" w:rsidRPr="001160F0">
        <w:rPr>
          <w:rFonts w:ascii="Times New Roman" w:hAnsi="Times New Roman"/>
          <w:sz w:val="28"/>
          <w:szCs w:val="28"/>
        </w:rPr>
        <w:t xml:space="preserve">% из </w:t>
      </w:r>
      <w:r w:rsidRPr="001160F0">
        <w:rPr>
          <w:rFonts w:ascii="Times New Roman" w:hAnsi="Times New Roman"/>
          <w:sz w:val="28"/>
          <w:szCs w:val="28"/>
        </w:rPr>
        <w:t>70</w:t>
      </w:r>
      <w:r w:rsidR="00697604" w:rsidRPr="001160F0">
        <w:rPr>
          <w:rFonts w:ascii="Times New Roman" w:hAnsi="Times New Roman"/>
          <w:sz w:val="28"/>
          <w:szCs w:val="28"/>
        </w:rPr>
        <w:t xml:space="preserve"> участников;</w:t>
      </w:r>
    </w:p>
    <w:p w:rsidR="00697604" w:rsidRPr="001160F0" w:rsidRDefault="002A6E61" w:rsidP="001160F0">
      <w:pPr>
        <w:ind w:left="709" w:hanging="11"/>
        <w:jc w:val="both"/>
        <w:rPr>
          <w:sz w:val="28"/>
          <w:szCs w:val="28"/>
        </w:rPr>
      </w:pPr>
      <w:r w:rsidRPr="001160F0">
        <w:rPr>
          <w:sz w:val="28"/>
          <w:szCs w:val="28"/>
        </w:rPr>
        <w:t xml:space="preserve">- </w:t>
      </w:r>
      <w:r w:rsidR="00697604" w:rsidRPr="001160F0">
        <w:rPr>
          <w:sz w:val="28"/>
          <w:szCs w:val="28"/>
        </w:rPr>
        <w:t xml:space="preserve">Краснооктябрьском районе </w:t>
      </w:r>
      <w:r w:rsidRPr="001160F0">
        <w:rPr>
          <w:sz w:val="28"/>
          <w:szCs w:val="28"/>
        </w:rPr>
        <w:t xml:space="preserve">– </w:t>
      </w:r>
      <w:r w:rsidR="00697604" w:rsidRPr="001160F0">
        <w:rPr>
          <w:sz w:val="28"/>
          <w:szCs w:val="28"/>
        </w:rPr>
        <w:t>1</w:t>
      </w:r>
      <w:r w:rsidRPr="001160F0">
        <w:rPr>
          <w:sz w:val="28"/>
          <w:szCs w:val="28"/>
        </w:rPr>
        <w:t>1</w:t>
      </w:r>
      <w:r w:rsidR="00697604" w:rsidRPr="001160F0">
        <w:rPr>
          <w:sz w:val="28"/>
          <w:szCs w:val="28"/>
        </w:rPr>
        <w:t>,</w:t>
      </w:r>
      <w:r w:rsidRPr="001160F0">
        <w:rPr>
          <w:sz w:val="28"/>
          <w:szCs w:val="28"/>
        </w:rPr>
        <w:t xml:space="preserve">01 </w:t>
      </w:r>
      <w:r w:rsidR="00697604" w:rsidRPr="001160F0">
        <w:rPr>
          <w:sz w:val="28"/>
          <w:szCs w:val="28"/>
        </w:rPr>
        <w:t>% из 1</w:t>
      </w:r>
      <w:r w:rsidRPr="001160F0">
        <w:rPr>
          <w:sz w:val="28"/>
          <w:szCs w:val="28"/>
        </w:rPr>
        <w:t>09</w:t>
      </w:r>
      <w:r w:rsidR="00697604" w:rsidRPr="001160F0">
        <w:rPr>
          <w:sz w:val="28"/>
          <w:szCs w:val="28"/>
        </w:rPr>
        <w:t xml:space="preserve"> участников;</w:t>
      </w:r>
    </w:p>
    <w:p w:rsidR="00697604" w:rsidRPr="001160F0" w:rsidRDefault="002A6E61"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Тракторозаводском районе–</w:t>
      </w:r>
      <w:r w:rsidR="00697604" w:rsidRPr="001160F0">
        <w:rPr>
          <w:rFonts w:ascii="Times New Roman" w:hAnsi="Times New Roman"/>
          <w:sz w:val="28"/>
          <w:szCs w:val="28"/>
        </w:rPr>
        <w:t xml:space="preserve"> 10</w:t>
      </w:r>
      <w:r w:rsidRPr="001160F0">
        <w:rPr>
          <w:rFonts w:ascii="Times New Roman" w:hAnsi="Times New Roman"/>
          <w:sz w:val="28"/>
          <w:szCs w:val="28"/>
        </w:rPr>
        <w:t xml:space="preserve">,34 </w:t>
      </w:r>
      <w:r w:rsidR="00697604" w:rsidRPr="001160F0">
        <w:rPr>
          <w:rFonts w:ascii="Times New Roman" w:hAnsi="Times New Roman"/>
          <w:sz w:val="28"/>
          <w:szCs w:val="28"/>
        </w:rPr>
        <w:t>% из 1</w:t>
      </w:r>
      <w:r w:rsidRPr="001160F0">
        <w:rPr>
          <w:rFonts w:ascii="Times New Roman" w:hAnsi="Times New Roman"/>
          <w:sz w:val="28"/>
          <w:szCs w:val="28"/>
        </w:rPr>
        <w:t>16</w:t>
      </w:r>
      <w:r w:rsidR="00697604" w:rsidRPr="001160F0">
        <w:rPr>
          <w:rFonts w:ascii="Times New Roman" w:hAnsi="Times New Roman"/>
          <w:sz w:val="28"/>
          <w:szCs w:val="28"/>
        </w:rPr>
        <w:t xml:space="preserve"> участников</w:t>
      </w:r>
      <w:r w:rsidRPr="001160F0">
        <w:rPr>
          <w:rFonts w:ascii="Times New Roman" w:hAnsi="Times New Roman"/>
          <w:sz w:val="28"/>
          <w:szCs w:val="28"/>
        </w:rPr>
        <w:t>.</w:t>
      </w:r>
    </w:p>
    <w:p w:rsidR="00697604" w:rsidRPr="001160F0" w:rsidRDefault="00697604" w:rsidP="001160F0">
      <w:pPr>
        <w:ind w:firstLine="709"/>
        <w:jc w:val="both"/>
        <w:rPr>
          <w:sz w:val="28"/>
          <w:szCs w:val="28"/>
        </w:rPr>
      </w:pPr>
      <w:r w:rsidRPr="001160F0">
        <w:rPr>
          <w:sz w:val="28"/>
          <w:szCs w:val="28"/>
        </w:rPr>
        <w:t xml:space="preserve">Среди городских округов </w:t>
      </w:r>
      <w:r w:rsidRPr="001160F0">
        <w:rPr>
          <w:b/>
          <w:sz w:val="28"/>
          <w:szCs w:val="28"/>
        </w:rPr>
        <w:t>наименьшее</w:t>
      </w:r>
      <w:r w:rsidRPr="001160F0">
        <w:rPr>
          <w:sz w:val="28"/>
          <w:szCs w:val="28"/>
        </w:rPr>
        <w:t xml:space="preserve"> количество участников, </w:t>
      </w:r>
      <w:r w:rsidRPr="001160F0">
        <w:rPr>
          <w:b/>
          <w:sz w:val="28"/>
          <w:szCs w:val="28"/>
        </w:rPr>
        <w:t>не</w:t>
      </w:r>
      <w:r w:rsidR="00EE5F36">
        <w:rPr>
          <w:b/>
          <w:sz w:val="28"/>
          <w:szCs w:val="28"/>
        </w:rPr>
        <w:t xml:space="preserve"> </w:t>
      </w:r>
      <w:r w:rsidRPr="001160F0">
        <w:rPr>
          <w:b/>
          <w:sz w:val="28"/>
          <w:szCs w:val="28"/>
        </w:rPr>
        <w:t xml:space="preserve">переступивших </w:t>
      </w:r>
      <w:r w:rsidRPr="001160F0">
        <w:rPr>
          <w:sz w:val="28"/>
          <w:szCs w:val="28"/>
        </w:rPr>
        <w:t>минимальный порог (от общего количества участников ЕГЭ по городу)</w:t>
      </w:r>
      <w:r w:rsidR="002A6E61" w:rsidRPr="001160F0">
        <w:rPr>
          <w:sz w:val="28"/>
          <w:szCs w:val="28"/>
        </w:rPr>
        <w:t>:</w:t>
      </w:r>
    </w:p>
    <w:p w:rsidR="00697604" w:rsidRPr="001160F0" w:rsidRDefault="002A6E61"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Урюпинск</w:t>
      </w:r>
      <w:r w:rsidR="00EE5F36">
        <w:rPr>
          <w:rFonts w:ascii="Times New Roman" w:hAnsi="Times New Roman"/>
          <w:sz w:val="28"/>
          <w:szCs w:val="28"/>
        </w:rPr>
        <w:t xml:space="preserve"> </w:t>
      </w:r>
      <w:r w:rsidRPr="001160F0">
        <w:rPr>
          <w:rFonts w:ascii="Times New Roman" w:hAnsi="Times New Roman"/>
          <w:sz w:val="28"/>
          <w:szCs w:val="28"/>
        </w:rPr>
        <w:t>– 2,5</w:t>
      </w:r>
      <w:r w:rsidR="00697604" w:rsidRPr="001160F0">
        <w:rPr>
          <w:rFonts w:ascii="Times New Roman" w:hAnsi="Times New Roman"/>
          <w:sz w:val="28"/>
          <w:szCs w:val="28"/>
        </w:rPr>
        <w:t xml:space="preserve"> % из </w:t>
      </w:r>
      <w:r w:rsidRPr="001160F0">
        <w:rPr>
          <w:rFonts w:ascii="Times New Roman" w:hAnsi="Times New Roman"/>
          <w:sz w:val="28"/>
          <w:szCs w:val="28"/>
        </w:rPr>
        <w:t>40</w:t>
      </w:r>
      <w:r w:rsidR="00697604" w:rsidRPr="001160F0">
        <w:rPr>
          <w:rFonts w:ascii="Times New Roman" w:hAnsi="Times New Roman"/>
          <w:sz w:val="28"/>
          <w:szCs w:val="28"/>
        </w:rPr>
        <w:t xml:space="preserve"> участник</w:t>
      </w:r>
      <w:r w:rsidRPr="001160F0">
        <w:rPr>
          <w:rFonts w:ascii="Times New Roman" w:hAnsi="Times New Roman"/>
          <w:sz w:val="28"/>
          <w:szCs w:val="28"/>
        </w:rPr>
        <w:t>ов;</w:t>
      </w:r>
    </w:p>
    <w:p w:rsidR="00697604" w:rsidRPr="001160F0" w:rsidRDefault="002A6E61"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Камышин –</w:t>
      </w:r>
      <w:r w:rsidR="00EE5F36">
        <w:rPr>
          <w:rFonts w:ascii="Times New Roman" w:hAnsi="Times New Roman"/>
          <w:sz w:val="28"/>
          <w:szCs w:val="28"/>
        </w:rPr>
        <w:t xml:space="preserve"> </w:t>
      </w:r>
      <w:r w:rsidRPr="001160F0">
        <w:rPr>
          <w:rFonts w:ascii="Times New Roman" w:hAnsi="Times New Roman"/>
          <w:sz w:val="28"/>
          <w:szCs w:val="28"/>
        </w:rPr>
        <w:t xml:space="preserve">4, 69 </w:t>
      </w:r>
      <w:r w:rsidR="00697604" w:rsidRPr="001160F0">
        <w:rPr>
          <w:rFonts w:ascii="Times New Roman" w:hAnsi="Times New Roman"/>
          <w:sz w:val="28"/>
          <w:szCs w:val="28"/>
        </w:rPr>
        <w:t xml:space="preserve">% из </w:t>
      </w:r>
      <w:r w:rsidRPr="001160F0">
        <w:rPr>
          <w:rFonts w:ascii="Times New Roman" w:hAnsi="Times New Roman"/>
          <w:sz w:val="28"/>
          <w:szCs w:val="28"/>
        </w:rPr>
        <w:t>64</w:t>
      </w:r>
      <w:r w:rsidR="00697604" w:rsidRPr="001160F0">
        <w:rPr>
          <w:rFonts w:ascii="Times New Roman" w:hAnsi="Times New Roman"/>
          <w:sz w:val="28"/>
          <w:szCs w:val="28"/>
        </w:rPr>
        <w:t xml:space="preserve"> участников</w:t>
      </w:r>
      <w:r w:rsidRPr="001160F0">
        <w:rPr>
          <w:rFonts w:ascii="Times New Roman" w:hAnsi="Times New Roman"/>
          <w:sz w:val="28"/>
          <w:szCs w:val="28"/>
        </w:rPr>
        <w:t>;</w:t>
      </w:r>
    </w:p>
    <w:p w:rsidR="00697604" w:rsidRPr="001160F0" w:rsidRDefault="002A6E61" w:rsidP="001160F0">
      <w:pPr>
        <w:pStyle w:val="af2"/>
        <w:spacing w:after="0" w:line="240" w:lineRule="auto"/>
        <w:ind w:hanging="11"/>
        <w:jc w:val="both"/>
        <w:rPr>
          <w:rFonts w:ascii="Times New Roman" w:hAnsi="Times New Roman"/>
          <w:sz w:val="28"/>
          <w:szCs w:val="28"/>
        </w:rPr>
      </w:pPr>
      <w:r w:rsidRPr="001160F0">
        <w:rPr>
          <w:rFonts w:ascii="Times New Roman" w:hAnsi="Times New Roman"/>
          <w:sz w:val="28"/>
          <w:szCs w:val="28"/>
        </w:rPr>
        <w:t xml:space="preserve">- </w:t>
      </w:r>
      <w:r w:rsidR="00697604" w:rsidRPr="001160F0">
        <w:rPr>
          <w:rFonts w:ascii="Times New Roman" w:hAnsi="Times New Roman"/>
          <w:sz w:val="28"/>
          <w:szCs w:val="28"/>
        </w:rPr>
        <w:t xml:space="preserve">Фролово </w:t>
      </w:r>
      <w:r w:rsidRPr="001160F0">
        <w:rPr>
          <w:rFonts w:ascii="Times New Roman" w:hAnsi="Times New Roman"/>
          <w:sz w:val="28"/>
          <w:szCs w:val="28"/>
        </w:rPr>
        <w:t xml:space="preserve">– 7, 69 </w:t>
      </w:r>
      <w:r w:rsidR="00697604" w:rsidRPr="001160F0">
        <w:rPr>
          <w:rFonts w:ascii="Times New Roman" w:hAnsi="Times New Roman"/>
          <w:sz w:val="28"/>
          <w:szCs w:val="28"/>
        </w:rPr>
        <w:t>% из 2</w:t>
      </w:r>
      <w:r w:rsidRPr="001160F0">
        <w:rPr>
          <w:rFonts w:ascii="Times New Roman" w:hAnsi="Times New Roman"/>
          <w:sz w:val="28"/>
          <w:szCs w:val="28"/>
        </w:rPr>
        <w:t>6</w:t>
      </w:r>
      <w:r w:rsidR="00697604" w:rsidRPr="001160F0">
        <w:rPr>
          <w:rFonts w:ascii="Times New Roman" w:hAnsi="Times New Roman"/>
          <w:sz w:val="28"/>
          <w:szCs w:val="28"/>
        </w:rPr>
        <w:t xml:space="preserve"> участников</w:t>
      </w:r>
      <w:r w:rsidRPr="001160F0">
        <w:rPr>
          <w:rFonts w:ascii="Times New Roman" w:hAnsi="Times New Roman"/>
          <w:sz w:val="28"/>
          <w:szCs w:val="28"/>
        </w:rPr>
        <w:t>.</w:t>
      </w:r>
    </w:p>
    <w:p w:rsidR="00F81883" w:rsidRPr="001160F0" w:rsidRDefault="0045215A" w:rsidP="001160F0">
      <w:pPr>
        <w:ind w:firstLine="709"/>
        <w:jc w:val="both"/>
        <w:rPr>
          <w:sz w:val="28"/>
          <w:szCs w:val="28"/>
        </w:rPr>
      </w:pPr>
      <w:r w:rsidRPr="001160F0">
        <w:rPr>
          <w:sz w:val="28"/>
          <w:szCs w:val="28"/>
        </w:rPr>
        <w:t>Наиболее</w:t>
      </w:r>
      <w:r w:rsidR="00F81883" w:rsidRPr="001160F0">
        <w:rPr>
          <w:sz w:val="28"/>
          <w:szCs w:val="28"/>
        </w:rPr>
        <w:t xml:space="preserve"> высокие результаты</w:t>
      </w:r>
      <w:r w:rsidRPr="001160F0">
        <w:rPr>
          <w:sz w:val="28"/>
          <w:szCs w:val="28"/>
        </w:rPr>
        <w:t xml:space="preserve"> по числу участников, получивших тестовый балл от 81 до 99,</w:t>
      </w:r>
      <w:r w:rsidR="00F81883" w:rsidRPr="001160F0">
        <w:rPr>
          <w:sz w:val="28"/>
          <w:szCs w:val="28"/>
        </w:rPr>
        <w:t xml:space="preserve"> показали выпускники </w:t>
      </w:r>
      <w:r w:rsidRPr="001160F0">
        <w:rPr>
          <w:sz w:val="28"/>
          <w:szCs w:val="28"/>
        </w:rPr>
        <w:t>из Жирновского</w:t>
      </w:r>
      <w:r w:rsidR="00F81883" w:rsidRPr="001160F0">
        <w:rPr>
          <w:sz w:val="28"/>
          <w:szCs w:val="28"/>
        </w:rPr>
        <w:t>, Кумылж</w:t>
      </w:r>
      <w:r w:rsidR="001160F0">
        <w:rPr>
          <w:sz w:val="28"/>
          <w:szCs w:val="28"/>
        </w:rPr>
        <w:t>е</w:t>
      </w:r>
      <w:r w:rsidR="00F81883" w:rsidRPr="001160F0">
        <w:rPr>
          <w:sz w:val="28"/>
          <w:szCs w:val="28"/>
        </w:rPr>
        <w:t>нского, Нехаевского</w:t>
      </w:r>
      <w:r w:rsidRPr="001160F0">
        <w:rPr>
          <w:sz w:val="28"/>
          <w:szCs w:val="28"/>
        </w:rPr>
        <w:t>, Старополтавского муниципальных районов, Кировского района г. Волгограда и г. Камышина.</w:t>
      </w:r>
    </w:p>
    <w:p w:rsidR="00183ADF" w:rsidRPr="001160F0" w:rsidRDefault="00DB7344" w:rsidP="001160F0">
      <w:pPr>
        <w:ind w:firstLine="709"/>
        <w:jc w:val="both"/>
        <w:rPr>
          <w:sz w:val="28"/>
          <w:szCs w:val="28"/>
        </w:rPr>
      </w:pPr>
      <w:r w:rsidRPr="001160F0">
        <w:rPr>
          <w:sz w:val="28"/>
          <w:szCs w:val="28"/>
        </w:rPr>
        <w:t>Из 10 участников, получивших 100 баллов, 6 являются выпускниками учебных заведений г. Волгограда. Наибольшее число в Краснооктябрьском районе – 3 человека; по 1 выпускнику в Кировском, Тракторозаводском и Центральном районах. 3 участника, получившие 100 баллов, являются выпускниками учебных заведений городских округов: по 1 человеку из г. Волжского, г. Камышина, г. Фролово. 1 выпускник – из Еланского муниципального района.</w:t>
      </w:r>
    </w:p>
    <w:p w:rsidR="0045215A" w:rsidRPr="001160F0" w:rsidRDefault="0045215A" w:rsidP="001160F0">
      <w:pPr>
        <w:ind w:firstLine="709"/>
        <w:jc w:val="both"/>
        <w:rPr>
          <w:sz w:val="28"/>
          <w:szCs w:val="28"/>
        </w:rPr>
      </w:pPr>
      <w:r w:rsidRPr="001160F0">
        <w:rPr>
          <w:sz w:val="28"/>
          <w:szCs w:val="28"/>
        </w:rPr>
        <w:t>Основной причиной проявивших изменений, и в первую очередь</w:t>
      </w:r>
      <w:r w:rsidRPr="001160F0">
        <w:rPr>
          <w:rFonts w:eastAsia="Times New Roman"/>
          <w:bCs/>
          <w:sz w:val="28"/>
          <w:szCs w:val="28"/>
        </w:rPr>
        <w:t xml:space="preserve"> увеличение доли участников, получивших высокие баллы, при одновременном увеличении и доли участников, получивших баллы минимальные</w:t>
      </w:r>
      <w:r w:rsidR="00F220FC" w:rsidRPr="001160F0">
        <w:rPr>
          <w:rFonts w:eastAsia="Times New Roman"/>
          <w:bCs/>
          <w:sz w:val="28"/>
          <w:szCs w:val="28"/>
        </w:rPr>
        <w:t>,</w:t>
      </w:r>
      <w:r w:rsidRPr="001160F0">
        <w:rPr>
          <w:rFonts w:eastAsia="Times New Roman"/>
          <w:bCs/>
          <w:sz w:val="28"/>
          <w:szCs w:val="28"/>
        </w:rPr>
        <w:t xml:space="preserve"> следует назвать </w:t>
      </w:r>
      <w:r w:rsidR="001160F0">
        <w:rPr>
          <w:rFonts w:eastAsia="Times New Roman"/>
          <w:bCs/>
          <w:sz w:val="28"/>
          <w:szCs w:val="28"/>
        </w:rPr>
        <w:t>особенности проведения</w:t>
      </w:r>
      <w:r w:rsidRPr="001160F0">
        <w:rPr>
          <w:rFonts w:eastAsia="Times New Roman"/>
          <w:bCs/>
          <w:sz w:val="28"/>
          <w:szCs w:val="28"/>
        </w:rPr>
        <w:t xml:space="preserve"> ЕГЭ</w:t>
      </w:r>
      <w:r w:rsidR="001160F0">
        <w:rPr>
          <w:rFonts w:eastAsia="Times New Roman"/>
          <w:bCs/>
          <w:sz w:val="28"/>
          <w:szCs w:val="28"/>
        </w:rPr>
        <w:t xml:space="preserve"> в 2020 году</w:t>
      </w:r>
      <w:r w:rsidRPr="001160F0">
        <w:rPr>
          <w:rFonts w:eastAsia="Times New Roman"/>
          <w:bCs/>
          <w:sz w:val="28"/>
          <w:szCs w:val="28"/>
        </w:rPr>
        <w:t>. На наш взгляд, решающим был здесь перенос сроков сдачи ЕГ</w:t>
      </w:r>
      <w:r w:rsidR="00CE794F" w:rsidRPr="001160F0">
        <w:rPr>
          <w:rFonts w:eastAsia="Times New Roman"/>
          <w:bCs/>
          <w:sz w:val="28"/>
          <w:szCs w:val="28"/>
        </w:rPr>
        <w:t>Э</w:t>
      </w:r>
      <w:r w:rsidRPr="001160F0">
        <w:rPr>
          <w:rFonts w:eastAsia="Times New Roman"/>
          <w:bCs/>
          <w:sz w:val="28"/>
          <w:szCs w:val="28"/>
        </w:rPr>
        <w:t>. Между окончанием обучения, причем в последние месяц</w:t>
      </w:r>
      <w:r w:rsidR="00CE794F" w:rsidRPr="001160F0">
        <w:rPr>
          <w:rFonts w:eastAsia="Times New Roman"/>
          <w:bCs/>
          <w:sz w:val="28"/>
          <w:szCs w:val="28"/>
        </w:rPr>
        <w:t>ы</w:t>
      </w:r>
      <w:r w:rsidRPr="001160F0">
        <w:rPr>
          <w:rFonts w:eastAsia="Times New Roman"/>
          <w:bCs/>
          <w:sz w:val="28"/>
          <w:szCs w:val="28"/>
        </w:rPr>
        <w:t xml:space="preserve"> в дистанционной форме,</w:t>
      </w:r>
      <w:r w:rsidR="00EE5F36">
        <w:rPr>
          <w:rFonts w:eastAsia="Times New Roman"/>
          <w:bCs/>
          <w:sz w:val="28"/>
          <w:szCs w:val="28"/>
        </w:rPr>
        <w:t xml:space="preserve"> </w:t>
      </w:r>
      <w:r w:rsidRPr="001160F0">
        <w:rPr>
          <w:rFonts w:eastAsia="Times New Roman"/>
          <w:bCs/>
          <w:sz w:val="28"/>
          <w:szCs w:val="28"/>
        </w:rPr>
        <w:t>и сдачей экзамена появился свободный месяц. Выпускники с высокой мотивацией</w:t>
      </w:r>
      <w:r w:rsidR="00F220FC" w:rsidRPr="001160F0">
        <w:rPr>
          <w:rFonts w:eastAsia="Times New Roman"/>
          <w:bCs/>
          <w:sz w:val="28"/>
          <w:szCs w:val="28"/>
        </w:rPr>
        <w:t>, хорошими знаниями и способностью к самодисциплине использовали полученное время для лучшей подготовки, закреплени</w:t>
      </w:r>
      <w:r w:rsidR="001160F0">
        <w:rPr>
          <w:rFonts w:eastAsia="Times New Roman"/>
          <w:bCs/>
          <w:sz w:val="28"/>
          <w:szCs w:val="28"/>
        </w:rPr>
        <w:t>я</w:t>
      </w:r>
      <w:r w:rsidR="00F220FC" w:rsidRPr="001160F0">
        <w:rPr>
          <w:rFonts w:eastAsia="Times New Roman"/>
          <w:bCs/>
          <w:sz w:val="28"/>
          <w:szCs w:val="28"/>
        </w:rPr>
        <w:t xml:space="preserve"> и систематизации материала, отработке навыков выполнения тестовых заданий, написанию исторических сочинений. В целом и в период дистанционного обучения эта группа демонстрировала высокую способность к самостоятельной работе. Для выпускников с низкой мотивацией, </w:t>
      </w:r>
      <w:r w:rsidR="001160F0">
        <w:rPr>
          <w:rFonts w:eastAsia="Times New Roman"/>
          <w:bCs/>
          <w:sz w:val="28"/>
          <w:szCs w:val="28"/>
        </w:rPr>
        <w:lastRenderedPageBreak/>
        <w:t xml:space="preserve">недостаточными </w:t>
      </w:r>
      <w:r w:rsidR="00F220FC" w:rsidRPr="001160F0">
        <w:rPr>
          <w:rFonts w:eastAsia="Times New Roman"/>
          <w:bCs/>
          <w:sz w:val="28"/>
          <w:szCs w:val="28"/>
        </w:rPr>
        <w:t xml:space="preserve">знаниями полученный перерыв </w:t>
      </w:r>
      <w:r w:rsidR="00661513" w:rsidRPr="001160F0">
        <w:rPr>
          <w:rFonts w:eastAsia="Times New Roman"/>
          <w:bCs/>
          <w:sz w:val="28"/>
          <w:szCs w:val="28"/>
        </w:rPr>
        <w:t>имел</w:t>
      </w:r>
      <w:r w:rsidR="00F220FC" w:rsidRPr="001160F0">
        <w:rPr>
          <w:rFonts w:eastAsia="Times New Roman"/>
          <w:bCs/>
          <w:sz w:val="28"/>
          <w:szCs w:val="28"/>
        </w:rPr>
        <w:t xml:space="preserve"> негативны</w:t>
      </w:r>
      <w:r w:rsidR="00661513" w:rsidRPr="001160F0">
        <w:rPr>
          <w:rFonts w:eastAsia="Times New Roman"/>
          <w:bCs/>
          <w:sz w:val="28"/>
          <w:szCs w:val="28"/>
        </w:rPr>
        <w:t>е</w:t>
      </w:r>
      <w:r w:rsidR="00F220FC" w:rsidRPr="001160F0">
        <w:rPr>
          <w:rFonts w:eastAsia="Times New Roman"/>
          <w:bCs/>
          <w:sz w:val="28"/>
          <w:szCs w:val="28"/>
        </w:rPr>
        <w:t xml:space="preserve"> последствия. </w:t>
      </w:r>
      <w:r w:rsidR="00661513" w:rsidRPr="001160F0">
        <w:rPr>
          <w:rFonts w:eastAsia="Times New Roman"/>
          <w:bCs/>
          <w:sz w:val="28"/>
          <w:szCs w:val="28"/>
        </w:rPr>
        <w:t xml:space="preserve">Они </w:t>
      </w:r>
      <w:r w:rsidR="00F220FC" w:rsidRPr="001160F0">
        <w:rPr>
          <w:rFonts w:eastAsia="Times New Roman"/>
          <w:bCs/>
          <w:sz w:val="28"/>
          <w:szCs w:val="28"/>
        </w:rPr>
        <w:t xml:space="preserve">если и повторяли </w:t>
      </w:r>
      <w:r w:rsidR="001160F0">
        <w:rPr>
          <w:rFonts w:eastAsia="Times New Roman"/>
          <w:bCs/>
          <w:sz w:val="28"/>
          <w:szCs w:val="28"/>
        </w:rPr>
        <w:t>учебный материал</w:t>
      </w:r>
      <w:r w:rsidR="00F220FC" w:rsidRPr="001160F0">
        <w:rPr>
          <w:rFonts w:eastAsia="Times New Roman"/>
          <w:bCs/>
          <w:sz w:val="28"/>
          <w:szCs w:val="28"/>
        </w:rPr>
        <w:t>, то стихийно и бессистемно</w:t>
      </w:r>
      <w:r w:rsidR="00661513" w:rsidRPr="001160F0">
        <w:rPr>
          <w:rFonts w:eastAsia="Times New Roman"/>
          <w:bCs/>
          <w:sz w:val="28"/>
          <w:szCs w:val="28"/>
        </w:rPr>
        <w:t>, что приводило к путанице фактов на экзамен</w:t>
      </w:r>
      <w:r w:rsidR="001160F0">
        <w:rPr>
          <w:rFonts w:eastAsia="Times New Roman"/>
          <w:bCs/>
          <w:sz w:val="28"/>
          <w:szCs w:val="28"/>
        </w:rPr>
        <w:t>е</w:t>
      </w:r>
      <w:r w:rsidR="00661513" w:rsidRPr="001160F0">
        <w:rPr>
          <w:rFonts w:eastAsia="Times New Roman"/>
          <w:bCs/>
          <w:sz w:val="28"/>
          <w:szCs w:val="28"/>
        </w:rPr>
        <w:t xml:space="preserve"> даже при наличии знаний.</w:t>
      </w:r>
    </w:p>
    <w:p w:rsidR="00697604" w:rsidRPr="00C82E7B" w:rsidRDefault="00697604" w:rsidP="00183ADF">
      <w:pPr>
        <w:pStyle w:val="af2"/>
        <w:spacing w:after="0" w:line="240" w:lineRule="auto"/>
        <w:jc w:val="both"/>
        <w:rPr>
          <w:rFonts w:ascii="Times New Roman" w:hAnsi="Times New Roman"/>
          <w:sz w:val="24"/>
          <w:szCs w:val="24"/>
        </w:rPr>
      </w:pPr>
    </w:p>
    <w:p w:rsidR="00F36D37" w:rsidRPr="00183ADF" w:rsidRDefault="00F36D37" w:rsidP="00183ADF">
      <w:pPr>
        <w:pStyle w:val="2"/>
        <w:jc w:val="center"/>
        <w:rPr>
          <w:rFonts w:ascii="Times New Roman" w:eastAsia="Times New Roman" w:hAnsi="Times New Roman"/>
          <w:b/>
          <w:bCs/>
          <w:sz w:val="28"/>
          <w:szCs w:val="28"/>
        </w:rPr>
      </w:pPr>
    </w:p>
    <w:p w:rsidR="00F36D37" w:rsidRDefault="001160F0">
      <w:pPr>
        <w:pStyle w:val="2"/>
        <w:jc w:val="center"/>
        <w:rPr>
          <w:rFonts w:ascii="Times New Roman" w:hAnsi="Times New Roman"/>
          <w:sz w:val="28"/>
          <w:szCs w:val="28"/>
        </w:rPr>
      </w:pPr>
      <w:r>
        <w:rPr>
          <w:rFonts w:ascii="Times New Roman" w:hAnsi="Times New Roman"/>
          <w:b/>
          <w:bCs/>
          <w:color w:val="000000"/>
          <w:sz w:val="28"/>
          <w:szCs w:val="28"/>
        </w:rPr>
        <w:t>РАЗДЕЛ</w:t>
      </w:r>
      <w:r w:rsidR="00524EC2">
        <w:rPr>
          <w:rFonts w:ascii="Times New Roman" w:hAnsi="Times New Roman"/>
          <w:b/>
          <w:bCs/>
          <w:color w:val="000000"/>
          <w:sz w:val="28"/>
          <w:szCs w:val="28"/>
        </w:rPr>
        <w:t xml:space="preserve"> 3. АНАЛИЗ РЕЗУЛЬТАТОВ ВЫПОЛНЕНИЯ ОТДЕЛЬНЫХ ЗАДАНИЙ ИЛИ ГРУПП ЗАДАНИЙ</w:t>
      </w:r>
    </w:p>
    <w:p w:rsidR="00F36D37" w:rsidRDefault="00F426C9" w:rsidP="001160F0">
      <w:pPr>
        <w:pStyle w:val="3"/>
        <w:numPr>
          <w:ilvl w:val="1"/>
          <w:numId w:val="1"/>
        </w:numPr>
        <w:tabs>
          <w:tab w:val="left" w:pos="284"/>
        </w:tabs>
        <w:rPr>
          <w:rFonts w:ascii="Times New Roman" w:hAnsi="Times New Roman"/>
        </w:rPr>
      </w:pPr>
      <w:r>
        <w:rPr>
          <w:rFonts w:ascii="Times New Roman" w:hAnsi="Times New Roman"/>
        </w:rPr>
        <w:t xml:space="preserve">3.1. </w:t>
      </w:r>
      <w:r w:rsidR="00524EC2">
        <w:rPr>
          <w:rFonts w:ascii="Times New Roman" w:hAnsi="Times New Roman"/>
        </w:rPr>
        <w:t xml:space="preserve">Краткая характеристика КИМ по </w:t>
      </w:r>
      <w:r>
        <w:rPr>
          <w:rFonts w:ascii="Times New Roman" w:hAnsi="Times New Roman"/>
        </w:rPr>
        <w:t>истории</w:t>
      </w:r>
    </w:p>
    <w:p w:rsidR="00C32FF1" w:rsidRPr="001160F0" w:rsidRDefault="00C32FF1" w:rsidP="001160F0">
      <w:pPr>
        <w:ind w:firstLine="567"/>
        <w:jc w:val="both"/>
        <w:rPr>
          <w:sz w:val="28"/>
          <w:szCs w:val="28"/>
        </w:rPr>
      </w:pPr>
      <w:r w:rsidRPr="001160F0">
        <w:rPr>
          <w:sz w:val="28"/>
          <w:szCs w:val="28"/>
        </w:rPr>
        <w:t xml:space="preserve">Экзаменационная работа охватывает содержание курса истории России с древности по настоящее время с включением элементов всеобщей истории (история войн, дипломатии, культуры, экономических связей и т.п.) и нацелена на выявление образовательных достижений выпускников средних общеобразовательных учреждений. Задания КИМ включают в себя значительный пласт фактического материала. В то же время особое внимание уделяется проверке аналитических </w:t>
      </w:r>
      <w:r w:rsidR="00EF53BC" w:rsidRPr="001160F0">
        <w:rPr>
          <w:sz w:val="28"/>
          <w:szCs w:val="28"/>
        </w:rPr>
        <w:t>информационно</w:t>
      </w:r>
      <w:r w:rsidRPr="001160F0">
        <w:rPr>
          <w:sz w:val="28"/>
          <w:szCs w:val="28"/>
        </w:rPr>
        <w:t>-коммуникативных умений выпускников. Акцентируется внимание на заданиях, направленных на проверку умений: систематизировать исторические факты; устанавливать причинно-следственные, структурные и иные связи; использовать источники информации разных типов (текстовый источник таблица, историческая карта, иллюстрация) для решения познавательных задач; аргументировать собственную позицию с привлечением исторических знаний; представлять результаты историко-познавательной</w:t>
      </w:r>
      <w:r w:rsidR="00EE5F36">
        <w:rPr>
          <w:sz w:val="28"/>
          <w:szCs w:val="28"/>
        </w:rPr>
        <w:t xml:space="preserve"> </w:t>
      </w:r>
      <w:r w:rsidRPr="001160F0">
        <w:rPr>
          <w:sz w:val="28"/>
          <w:szCs w:val="28"/>
        </w:rPr>
        <w:t xml:space="preserve">деятельности в свободной форме с ориентацией на заданные параметры деятельности. Ориентация на активную деятельность экзаменуемых, а также на привлечение широкого круга исторических источников, проблемных исторических материалов создают возможности для выявления выпускников, в наибольшей степени ориентированных на продолжение образования по данному профилю. </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Каждый вариант экзаменационной работы состоит из двух частей и включает в себя 25 заданий, различающихся формой и уровнем сложности. Часть 1 содержит 19 заданий с кратким ответом.</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В экзаменационной работе предложены следующие разновидности заданий с кратким ответом:</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задания на выбор и запись правильных ответов из предложенного перечня ответов;</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задания на определение последовательности расположения данных элементов;</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задания на установление соответствия элементов, данных в нескольких информационных рядах;</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задания на определение по указанным признакам и запись в виде слова</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(словосочетания) термина, названия, имени, века, года и т.п.</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Часть 2 содержит 6 заданий с развёрнутым ответом, выявляющих и оценивающих освоение выпускниками различных комплексных умений.</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xml:space="preserve">Задания 20–22 представляют собой комплекс заданий, связанных с анализом исторического источника (проведение атрибуции источника; </w:t>
      </w:r>
      <w:r w:rsidRPr="001160F0">
        <w:rPr>
          <w:rFonts w:eastAsia="Times New Roman"/>
          <w:color w:val="000000"/>
          <w:sz w:val="28"/>
          <w:szCs w:val="28"/>
        </w:rPr>
        <w:lastRenderedPageBreak/>
        <w:t>извлечение информации; привлечение исторических знаний для анализа проблематики источника, позиции автора).</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xml:space="preserve">Задания 23–25 связанны с применением приёмов причинно-следственного, структурно-функционального, </w:t>
      </w:r>
      <w:r w:rsidR="00EF53BC" w:rsidRPr="001160F0">
        <w:rPr>
          <w:rFonts w:eastAsia="Times New Roman"/>
          <w:color w:val="000000"/>
          <w:sz w:val="28"/>
          <w:szCs w:val="28"/>
        </w:rPr>
        <w:t>временного</w:t>
      </w:r>
      <w:r w:rsidRPr="001160F0">
        <w:rPr>
          <w:rFonts w:eastAsia="Times New Roman"/>
          <w:color w:val="000000"/>
          <w:sz w:val="28"/>
          <w:szCs w:val="28"/>
        </w:rPr>
        <w:t xml:space="preserve"> и пространственного анализа для изучения исторических процессов и явлений. Задание 23 связано с анализом какой-либо исторической проблемы, ситуации. </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xml:space="preserve">Задание 24 – анализ исторических версий и оценок, аргументация различных точек зрения с привлечением знаний курса. </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 xml:space="preserve">Задание 25 предполагает написание исторического сочинения. </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Задание 25 альтернативное: выпускник имеет возможность выбрать один из трёх периодов истории России и продемонстрировать свои знания и умения на наиболее знакомом ему историческом материале.</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Работа построена на основе требований Историко-культурного стандарта, каждый раздел которого состоит из следующих составных частей: краткая характеристика периода, включающая основные события, явления, процессы; список понятий и терминов; список персоналий; список источников; список основных дат. Каждая из названных частей несёт в себе значительный объём информации, обязательной для изучения в школе. Особое внимание в Историко-культурном стандарте уделяется изучению вопросов культуры. Концепция нового учебно-методического комплекса по отечественной истории, частью которой является Историко-культурный стандарт, указывает на необходимость работы с исторической картой.</w:t>
      </w:r>
    </w:p>
    <w:p w:rsidR="00C32FF1" w:rsidRPr="001160F0" w:rsidRDefault="00C32FF1" w:rsidP="001160F0">
      <w:pPr>
        <w:ind w:firstLine="709"/>
        <w:jc w:val="both"/>
        <w:rPr>
          <w:rFonts w:eastAsia="Times New Roman"/>
          <w:color w:val="000000"/>
          <w:sz w:val="28"/>
          <w:szCs w:val="28"/>
        </w:rPr>
      </w:pPr>
      <w:r w:rsidRPr="001160F0">
        <w:rPr>
          <w:rFonts w:eastAsia="Times New Roman"/>
          <w:color w:val="000000"/>
          <w:sz w:val="28"/>
          <w:szCs w:val="28"/>
        </w:rPr>
        <w:t>Необходимо также учесть общую патриотическую направленность ИКС, что, в частности, проявляется в повышенном внимании к изучению истории Великой Отечественной войны.</w:t>
      </w:r>
    </w:p>
    <w:p w:rsidR="00C32FF1" w:rsidRPr="001160F0" w:rsidRDefault="00C32FF1" w:rsidP="00C32FF1">
      <w:pPr>
        <w:ind w:firstLine="708"/>
        <w:jc w:val="both"/>
        <w:rPr>
          <w:rFonts w:eastAsia="Times New Roman"/>
          <w:color w:val="000000"/>
          <w:sz w:val="28"/>
          <w:szCs w:val="28"/>
        </w:rPr>
      </w:pPr>
      <w:r w:rsidRPr="001160F0">
        <w:rPr>
          <w:rFonts w:eastAsia="Times New Roman"/>
          <w:color w:val="000000"/>
          <w:sz w:val="28"/>
          <w:szCs w:val="28"/>
        </w:rPr>
        <w:t>Требования историко-культурного стандарта и их реализация в КИМах 20</w:t>
      </w:r>
      <w:r w:rsidR="00D05E85" w:rsidRPr="001160F0">
        <w:rPr>
          <w:rFonts w:eastAsia="Times New Roman"/>
          <w:color w:val="000000"/>
          <w:sz w:val="28"/>
          <w:szCs w:val="28"/>
        </w:rPr>
        <w:t>20</w:t>
      </w:r>
      <w:r w:rsidRPr="001160F0">
        <w:rPr>
          <w:rFonts w:eastAsia="Times New Roman"/>
          <w:color w:val="000000"/>
          <w:sz w:val="28"/>
          <w:szCs w:val="28"/>
        </w:rPr>
        <w:t xml:space="preserve"> года</w:t>
      </w:r>
      <w:r w:rsidR="000A5168">
        <w:rPr>
          <w:rFonts w:eastAsia="Times New Roman"/>
          <w:color w:val="000000"/>
          <w:sz w:val="28"/>
          <w:szCs w:val="28"/>
        </w:rPr>
        <w:t>.</w:t>
      </w:r>
    </w:p>
    <w:p w:rsidR="00C32FF1" w:rsidRPr="001160F0" w:rsidRDefault="00C32FF1" w:rsidP="00C32FF1">
      <w:pPr>
        <w:ind w:firstLine="708"/>
        <w:rPr>
          <w:rFonts w:eastAsia="Times New Roman"/>
          <w:color w:val="000000"/>
          <w:sz w:val="28"/>
          <w:szCs w:val="28"/>
        </w:rPr>
      </w:pPr>
      <w:r w:rsidRPr="001160F0">
        <w:rPr>
          <w:rFonts w:eastAsia="Times New Roman"/>
          <w:color w:val="000000"/>
          <w:sz w:val="28"/>
          <w:szCs w:val="28"/>
        </w:rPr>
        <w:t>Задания части 1</w:t>
      </w:r>
      <w:r w:rsidR="000A5168">
        <w:rPr>
          <w:rFonts w:eastAsia="Times New Roman"/>
          <w:color w:val="000000"/>
          <w:sz w:val="28"/>
          <w:szCs w:val="28"/>
        </w:rPr>
        <w:t>.</w:t>
      </w:r>
    </w:p>
    <w:p w:rsidR="00C32FF1" w:rsidRPr="001160F0" w:rsidRDefault="00C32FF1" w:rsidP="00EF53BC">
      <w:pPr>
        <w:ind w:firstLine="708"/>
        <w:contextualSpacing/>
        <w:jc w:val="both"/>
        <w:rPr>
          <w:rStyle w:val="fontstyle01"/>
          <w:rFonts w:ascii="Times New Roman" w:hAnsi="Times New Roman"/>
          <w:sz w:val="28"/>
          <w:szCs w:val="28"/>
        </w:rPr>
      </w:pPr>
      <w:r w:rsidRPr="001160F0">
        <w:rPr>
          <w:rStyle w:val="fontstyle01"/>
          <w:rFonts w:ascii="Times New Roman" w:hAnsi="Times New Roman"/>
          <w:i/>
          <w:sz w:val="28"/>
          <w:szCs w:val="28"/>
          <w:u w:val="single"/>
        </w:rPr>
        <w:t xml:space="preserve">Знание основных дат </w:t>
      </w:r>
      <w:r w:rsidRPr="001160F0">
        <w:rPr>
          <w:rStyle w:val="fontstyle01"/>
          <w:rFonts w:ascii="Times New Roman" w:hAnsi="Times New Roman"/>
          <w:sz w:val="28"/>
          <w:szCs w:val="28"/>
        </w:rPr>
        <w:t>проверяется заданием на установление хронологической последовательности (1) и на установления соответствия (2)</w:t>
      </w:r>
      <w:r w:rsidR="00EF53BC" w:rsidRPr="001160F0">
        <w:rPr>
          <w:rStyle w:val="fontstyle01"/>
          <w:rFonts w:ascii="Times New Roman" w:hAnsi="Times New Roman"/>
          <w:sz w:val="28"/>
          <w:szCs w:val="28"/>
        </w:rPr>
        <w:t>:</w:t>
      </w:r>
    </w:p>
    <w:p w:rsidR="00D05E85" w:rsidRPr="001160F0" w:rsidRDefault="00D05E85" w:rsidP="00EF53BC">
      <w:pPr>
        <w:contextualSpacing/>
        <w:jc w:val="both"/>
        <w:rPr>
          <w:rStyle w:val="fontstyle01"/>
          <w:rFonts w:ascii="Times New Roman" w:hAnsi="Times New Roman"/>
          <w:i/>
          <w:sz w:val="28"/>
          <w:szCs w:val="28"/>
        </w:rPr>
      </w:pPr>
      <w:r w:rsidRPr="001160F0">
        <w:rPr>
          <w:rStyle w:val="fontstyle01"/>
          <w:rFonts w:ascii="Times New Roman" w:hAnsi="Times New Roman"/>
          <w:i/>
          <w:sz w:val="28"/>
          <w:szCs w:val="28"/>
        </w:rPr>
        <w:t>Примеры заданий</w:t>
      </w:r>
      <w:r w:rsidR="00EF53BC" w:rsidRPr="001160F0">
        <w:rPr>
          <w:rStyle w:val="fontstyle01"/>
          <w:rFonts w:ascii="Times New Roman" w:hAnsi="Times New Roman"/>
          <w:i/>
          <w:sz w:val="28"/>
          <w:szCs w:val="28"/>
        </w:rPr>
        <w:t>:</w:t>
      </w:r>
    </w:p>
    <w:p w:rsidR="00D05E85" w:rsidRPr="001160F0" w:rsidRDefault="00EF53BC" w:rsidP="00EF53BC">
      <w:pPr>
        <w:jc w:val="both"/>
        <w:rPr>
          <w:sz w:val="28"/>
          <w:szCs w:val="28"/>
        </w:rPr>
      </w:pPr>
      <w:r w:rsidRPr="001160F0">
        <w:rPr>
          <w:sz w:val="28"/>
          <w:szCs w:val="28"/>
        </w:rPr>
        <w:t xml:space="preserve">1. </w:t>
      </w:r>
      <w:r w:rsidR="00D05E85" w:rsidRPr="001160F0">
        <w:rPr>
          <w:sz w:val="28"/>
          <w:szCs w:val="28"/>
        </w:rPr>
        <w:t>Расположите в хронологической последовательности исторические события.</w:t>
      </w:r>
      <w:r w:rsidR="00EE5F36">
        <w:rPr>
          <w:sz w:val="28"/>
          <w:szCs w:val="28"/>
        </w:rPr>
        <w:t xml:space="preserve"> </w:t>
      </w:r>
      <w:r w:rsidR="00D05E85" w:rsidRPr="001160F0">
        <w:rPr>
          <w:sz w:val="28"/>
          <w:szCs w:val="28"/>
        </w:rPr>
        <w:t>Запишите цифры, которыми обозначены исторические события, в</w:t>
      </w:r>
      <w:r w:rsidR="00EE5F36">
        <w:rPr>
          <w:sz w:val="28"/>
          <w:szCs w:val="28"/>
        </w:rPr>
        <w:t xml:space="preserve"> </w:t>
      </w:r>
      <w:r w:rsidR="00D05E85" w:rsidRPr="001160F0">
        <w:rPr>
          <w:sz w:val="28"/>
          <w:szCs w:val="28"/>
        </w:rPr>
        <w:t>правильной последовательности в таблицу.</w:t>
      </w:r>
    </w:p>
    <w:p w:rsidR="00D05E85" w:rsidRPr="001160F0" w:rsidRDefault="00D05E85" w:rsidP="00EF53BC">
      <w:pPr>
        <w:contextualSpacing/>
        <w:jc w:val="both"/>
        <w:rPr>
          <w:sz w:val="28"/>
          <w:szCs w:val="28"/>
        </w:rPr>
      </w:pPr>
      <w:r w:rsidRPr="001160F0">
        <w:rPr>
          <w:sz w:val="28"/>
          <w:szCs w:val="28"/>
        </w:rPr>
        <w:t>1) убийство эрцгерцога Франца Фердинанда («Сараевский инцидент»)</w:t>
      </w:r>
    </w:p>
    <w:p w:rsidR="00D05E85" w:rsidRPr="001160F0" w:rsidRDefault="00D05E85" w:rsidP="00EF53BC">
      <w:pPr>
        <w:contextualSpacing/>
        <w:jc w:val="both"/>
        <w:rPr>
          <w:sz w:val="28"/>
          <w:szCs w:val="28"/>
        </w:rPr>
      </w:pPr>
      <w:r w:rsidRPr="001160F0">
        <w:rPr>
          <w:sz w:val="28"/>
          <w:szCs w:val="28"/>
        </w:rPr>
        <w:t>2) Гангутское сражение</w:t>
      </w:r>
    </w:p>
    <w:p w:rsidR="00D05E85" w:rsidRPr="001160F0" w:rsidRDefault="00D05E85" w:rsidP="00EF53BC">
      <w:pPr>
        <w:contextualSpacing/>
        <w:jc w:val="both"/>
        <w:rPr>
          <w:sz w:val="28"/>
          <w:szCs w:val="28"/>
        </w:rPr>
      </w:pPr>
      <w:r w:rsidRPr="001160F0">
        <w:rPr>
          <w:sz w:val="28"/>
          <w:szCs w:val="28"/>
        </w:rPr>
        <w:t>3) «стояние» на реке Угре</w:t>
      </w:r>
    </w:p>
    <w:p w:rsidR="00D05E85" w:rsidRPr="003D4A90" w:rsidRDefault="00EF53BC" w:rsidP="00EF53BC">
      <w:pPr>
        <w:contextualSpacing/>
        <w:jc w:val="both"/>
        <w:rPr>
          <w:sz w:val="28"/>
          <w:szCs w:val="28"/>
        </w:rPr>
      </w:pPr>
      <w:r w:rsidRPr="003D4A90">
        <w:rPr>
          <w:sz w:val="28"/>
          <w:szCs w:val="28"/>
        </w:rPr>
        <w:t xml:space="preserve">2. </w:t>
      </w:r>
      <w:r w:rsidR="00D05E85" w:rsidRPr="003D4A90">
        <w:rPr>
          <w:sz w:val="28"/>
          <w:szCs w:val="28"/>
        </w:rPr>
        <w:t>Установите соответствие между событиями и годами: к каждой позиции</w:t>
      </w:r>
      <w:r w:rsidR="00EE5F36">
        <w:rPr>
          <w:sz w:val="28"/>
          <w:szCs w:val="28"/>
        </w:rPr>
        <w:t xml:space="preserve"> </w:t>
      </w:r>
      <w:r w:rsidR="00D05E85" w:rsidRPr="003D4A90">
        <w:rPr>
          <w:sz w:val="28"/>
          <w:szCs w:val="28"/>
        </w:rPr>
        <w:t>первого столбца подберите соответствующую позицию из второго столбца.</w:t>
      </w:r>
    </w:p>
    <w:tbl>
      <w:tblPr>
        <w:tblStyle w:val="afa"/>
        <w:tblW w:w="0" w:type="auto"/>
        <w:tblLook w:val="04A0"/>
      </w:tblPr>
      <w:tblGrid>
        <w:gridCol w:w="4927"/>
        <w:gridCol w:w="4927"/>
      </w:tblGrid>
      <w:tr w:rsidR="001160F0" w:rsidTr="001160F0">
        <w:tc>
          <w:tcPr>
            <w:tcW w:w="4927" w:type="dxa"/>
          </w:tcPr>
          <w:p w:rsidR="001160F0" w:rsidRDefault="003D4A90" w:rsidP="00EF53BC">
            <w:pPr>
              <w:contextualSpacing/>
              <w:jc w:val="both"/>
            </w:pPr>
            <w:r>
              <w:t xml:space="preserve">СОБЫТИЯ                                                                         </w:t>
            </w:r>
          </w:p>
        </w:tc>
        <w:tc>
          <w:tcPr>
            <w:tcW w:w="4927" w:type="dxa"/>
          </w:tcPr>
          <w:p w:rsidR="001160F0" w:rsidRDefault="003D4A90" w:rsidP="003D4A90">
            <w:pPr>
              <w:contextualSpacing/>
              <w:jc w:val="both"/>
            </w:pPr>
            <w:r>
              <w:t>ГОДЫ</w:t>
            </w:r>
          </w:p>
        </w:tc>
      </w:tr>
      <w:tr w:rsidR="001160F0" w:rsidTr="001160F0">
        <w:tc>
          <w:tcPr>
            <w:tcW w:w="4927" w:type="dxa"/>
          </w:tcPr>
          <w:p w:rsidR="001160F0" w:rsidRDefault="001160F0" w:rsidP="00EF53BC">
            <w:pPr>
              <w:contextualSpacing/>
              <w:jc w:val="both"/>
            </w:pPr>
            <w:r>
              <w:t>А) учреждение Правительствующего сената</w:t>
            </w:r>
          </w:p>
        </w:tc>
        <w:tc>
          <w:tcPr>
            <w:tcW w:w="4927" w:type="dxa"/>
          </w:tcPr>
          <w:p w:rsidR="001160F0" w:rsidRDefault="001160F0" w:rsidP="00EF53BC">
            <w:pPr>
              <w:contextualSpacing/>
              <w:jc w:val="both"/>
            </w:pPr>
            <w:r>
              <w:t>1) 882 г.</w:t>
            </w:r>
          </w:p>
        </w:tc>
      </w:tr>
      <w:tr w:rsidR="001160F0" w:rsidTr="001160F0">
        <w:tc>
          <w:tcPr>
            <w:tcW w:w="4927" w:type="dxa"/>
          </w:tcPr>
          <w:p w:rsidR="001160F0" w:rsidRDefault="001160F0" w:rsidP="00EF53BC">
            <w:pPr>
              <w:contextualSpacing/>
              <w:jc w:val="both"/>
            </w:pPr>
            <w:r>
              <w:t>Б) созыв I Съезда народных депутатов СССР</w:t>
            </w:r>
          </w:p>
        </w:tc>
        <w:tc>
          <w:tcPr>
            <w:tcW w:w="4927" w:type="dxa"/>
          </w:tcPr>
          <w:p w:rsidR="001160F0" w:rsidRDefault="001160F0" w:rsidP="00EF53BC">
            <w:pPr>
              <w:contextualSpacing/>
              <w:jc w:val="both"/>
            </w:pPr>
            <w:r>
              <w:t>2) 1097 г.</w:t>
            </w:r>
          </w:p>
        </w:tc>
      </w:tr>
      <w:tr w:rsidR="001160F0" w:rsidTr="001160F0">
        <w:tc>
          <w:tcPr>
            <w:tcW w:w="4927" w:type="dxa"/>
          </w:tcPr>
          <w:p w:rsidR="001160F0" w:rsidRDefault="001160F0" w:rsidP="00EF53BC">
            <w:pPr>
              <w:contextualSpacing/>
              <w:jc w:val="both"/>
            </w:pPr>
            <w:r>
              <w:t>В) начало Ливонской войны</w:t>
            </w:r>
          </w:p>
        </w:tc>
        <w:tc>
          <w:tcPr>
            <w:tcW w:w="4927" w:type="dxa"/>
          </w:tcPr>
          <w:p w:rsidR="001160F0" w:rsidRDefault="003D4A90" w:rsidP="00EF53BC">
            <w:pPr>
              <w:contextualSpacing/>
              <w:jc w:val="both"/>
            </w:pPr>
            <w:r>
              <w:t>3) 1558 г.</w:t>
            </w:r>
          </w:p>
        </w:tc>
      </w:tr>
      <w:tr w:rsidR="001160F0" w:rsidTr="001160F0">
        <w:tc>
          <w:tcPr>
            <w:tcW w:w="4927" w:type="dxa"/>
          </w:tcPr>
          <w:p w:rsidR="001160F0" w:rsidRDefault="001160F0" w:rsidP="00EF53BC">
            <w:pPr>
              <w:contextualSpacing/>
              <w:jc w:val="both"/>
            </w:pPr>
            <w:r>
              <w:t>Г) съезд князей в Любече</w:t>
            </w:r>
          </w:p>
        </w:tc>
        <w:tc>
          <w:tcPr>
            <w:tcW w:w="4927" w:type="dxa"/>
          </w:tcPr>
          <w:p w:rsidR="001160F0" w:rsidRDefault="003D4A90" w:rsidP="003D4A90">
            <w:pPr>
              <w:contextualSpacing/>
              <w:jc w:val="both"/>
            </w:pPr>
            <w:r>
              <w:t>4) 1711 г.</w:t>
            </w:r>
          </w:p>
        </w:tc>
      </w:tr>
      <w:tr w:rsidR="003D4A90" w:rsidTr="001160F0">
        <w:tc>
          <w:tcPr>
            <w:tcW w:w="4927" w:type="dxa"/>
          </w:tcPr>
          <w:p w:rsidR="003D4A90" w:rsidRDefault="003D4A90" w:rsidP="00EF53BC">
            <w:pPr>
              <w:contextualSpacing/>
              <w:jc w:val="both"/>
            </w:pPr>
          </w:p>
        </w:tc>
        <w:tc>
          <w:tcPr>
            <w:tcW w:w="4927" w:type="dxa"/>
          </w:tcPr>
          <w:p w:rsidR="003D4A90" w:rsidRDefault="003D4A90" w:rsidP="00EF53BC">
            <w:pPr>
              <w:contextualSpacing/>
              <w:jc w:val="both"/>
            </w:pPr>
            <w:r>
              <w:t>5) 1918 г.</w:t>
            </w:r>
          </w:p>
        </w:tc>
      </w:tr>
      <w:tr w:rsidR="003D4A90" w:rsidTr="001160F0">
        <w:tc>
          <w:tcPr>
            <w:tcW w:w="4927" w:type="dxa"/>
          </w:tcPr>
          <w:p w:rsidR="003D4A90" w:rsidRDefault="003D4A90" w:rsidP="00EF53BC">
            <w:pPr>
              <w:contextualSpacing/>
              <w:jc w:val="both"/>
            </w:pPr>
          </w:p>
        </w:tc>
        <w:tc>
          <w:tcPr>
            <w:tcW w:w="4927" w:type="dxa"/>
          </w:tcPr>
          <w:p w:rsidR="003D4A90" w:rsidRDefault="003D4A90" w:rsidP="00EF53BC">
            <w:pPr>
              <w:contextualSpacing/>
              <w:jc w:val="both"/>
            </w:pPr>
            <w:r>
              <w:t>6) 1989 г</w:t>
            </w:r>
          </w:p>
        </w:tc>
      </w:tr>
    </w:tbl>
    <w:p w:rsidR="001160F0" w:rsidRDefault="001160F0" w:rsidP="00EF53BC">
      <w:pPr>
        <w:contextualSpacing/>
        <w:jc w:val="both"/>
      </w:pPr>
    </w:p>
    <w:p w:rsidR="00D05E85" w:rsidRPr="003D4A90" w:rsidRDefault="00D05E85" w:rsidP="00EF53BC">
      <w:pPr>
        <w:ind w:firstLine="708"/>
        <w:contextualSpacing/>
        <w:jc w:val="both"/>
        <w:rPr>
          <w:rStyle w:val="fontstyle01"/>
          <w:rFonts w:ascii="Times New Roman" w:hAnsi="Times New Roman"/>
          <w:sz w:val="28"/>
          <w:szCs w:val="28"/>
        </w:rPr>
      </w:pPr>
      <w:r w:rsidRPr="003D4A90">
        <w:rPr>
          <w:rStyle w:val="fontstyle01"/>
          <w:rFonts w:ascii="Times New Roman" w:hAnsi="Times New Roman"/>
          <w:i/>
          <w:sz w:val="28"/>
          <w:szCs w:val="28"/>
          <w:u w:val="single"/>
        </w:rPr>
        <w:lastRenderedPageBreak/>
        <w:t>Знание</w:t>
      </w:r>
      <w:r w:rsidR="00EE5F36">
        <w:rPr>
          <w:rStyle w:val="fontstyle01"/>
          <w:rFonts w:ascii="Times New Roman" w:hAnsi="Times New Roman"/>
          <w:i/>
          <w:sz w:val="28"/>
          <w:szCs w:val="28"/>
          <w:u w:val="single"/>
        </w:rPr>
        <w:t xml:space="preserve"> </w:t>
      </w:r>
      <w:r w:rsidRPr="003D4A90">
        <w:rPr>
          <w:rStyle w:val="fontstyle01"/>
          <w:rFonts w:ascii="Times New Roman" w:hAnsi="Times New Roman"/>
          <w:i/>
          <w:sz w:val="28"/>
          <w:szCs w:val="28"/>
          <w:u w:val="single"/>
        </w:rPr>
        <w:t>исторических</w:t>
      </w:r>
      <w:r w:rsidR="00EE5F36">
        <w:rPr>
          <w:rStyle w:val="fontstyle01"/>
          <w:rFonts w:ascii="Times New Roman" w:hAnsi="Times New Roman"/>
          <w:i/>
          <w:sz w:val="28"/>
          <w:szCs w:val="28"/>
          <w:u w:val="single"/>
        </w:rPr>
        <w:t xml:space="preserve"> </w:t>
      </w:r>
      <w:r w:rsidRPr="003D4A90">
        <w:rPr>
          <w:rStyle w:val="fontstyle01"/>
          <w:rFonts w:ascii="Times New Roman" w:hAnsi="Times New Roman"/>
          <w:i/>
          <w:sz w:val="28"/>
          <w:szCs w:val="28"/>
          <w:u w:val="single"/>
        </w:rPr>
        <w:t>понятий,</w:t>
      </w:r>
      <w:r w:rsidR="00EE5F36">
        <w:rPr>
          <w:rStyle w:val="fontstyle01"/>
          <w:rFonts w:ascii="Times New Roman" w:hAnsi="Times New Roman"/>
          <w:i/>
          <w:sz w:val="28"/>
          <w:szCs w:val="28"/>
          <w:u w:val="single"/>
        </w:rPr>
        <w:t xml:space="preserve"> </w:t>
      </w:r>
      <w:r w:rsidRPr="003D4A90">
        <w:rPr>
          <w:rStyle w:val="fontstyle01"/>
          <w:rFonts w:ascii="Times New Roman" w:hAnsi="Times New Roman"/>
          <w:i/>
          <w:sz w:val="28"/>
          <w:szCs w:val="28"/>
          <w:u w:val="single"/>
        </w:rPr>
        <w:t>терминов</w:t>
      </w:r>
      <w:r w:rsidRPr="003D4A90">
        <w:rPr>
          <w:rStyle w:val="fontstyle01"/>
          <w:rFonts w:ascii="Times New Roman" w:hAnsi="Times New Roman"/>
          <w:sz w:val="28"/>
          <w:szCs w:val="28"/>
        </w:rPr>
        <w:t xml:space="preserve"> проверяется заданием на установление лишних в ряду</w:t>
      </w:r>
      <w:r w:rsidR="00EE5F36">
        <w:rPr>
          <w:rStyle w:val="fontstyle01"/>
          <w:rFonts w:ascii="Times New Roman" w:hAnsi="Times New Roman"/>
          <w:sz w:val="28"/>
          <w:szCs w:val="28"/>
        </w:rPr>
        <w:t xml:space="preserve"> </w:t>
      </w:r>
      <w:r w:rsidRPr="003D4A90">
        <w:rPr>
          <w:rStyle w:val="fontstyle01"/>
          <w:rFonts w:ascii="Times New Roman" w:hAnsi="Times New Roman"/>
          <w:sz w:val="28"/>
          <w:szCs w:val="28"/>
        </w:rPr>
        <w:t>терминов по определённому критерию (3) и установления исторического термина</w:t>
      </w:r>
      <w:r w:rsidR="00EE5F36">
        <w:rPr>
          <w:rStyle w:val="fontstyle01"/>
          <w:rFonts w:ascii="Times New Roman" w:hAnsi="Times New Roman"/>
          <w:sz w:val="28"/>
          <w:szCs w:val="28"/>
        </w:rPr>
        <w:t xml:space="preserve"> </w:t>
      </w:r>
      <w:r w:rsidRPr="003D4A90">
        <w:rPr>
          <w:rStyle w:val="fontstyle01"/>
          <w:rFonts w:ascii="Times New Roman" w:hAnsi="Times New Roman"/>
          <w:sz w:val="28"/>
          <w:szCs w:val="28"/>
        </w:rPr>
        <w:t>по данному определению понятия (4)</w:t>
      </w:r>
      <w:r w:rsidR="00EF53BC" w:rsidRPr="003D4A90">
        <w:rPr>
          <w:rStyle w:val="fontstyle01"/>
          <w:rFonts w:ascii="Times New Roman" w:hAnsi="Times New Roman"/>
          <w:sz w:val="28"/>
          <w:szCs w:val="28"/>
        </w:rPr>
        <w:t>:</w:t>
      </w:r>
    </w:p>
    <w:p w:rsidR="00EF53BC" w:rsidRPr="003D4A90" w:rsidRDefault="00EF53BC" w:rsidP="00EF53BC">
      <w:pPr>
        <w:contextualSpacing/>
        <w:jc w:val="both"/>
        <w:rPr>
          <w:rStyle w:val="fontstyle01"/>
          <w:rFonts w:ascii="Times New Roman" w:hAnsi="Times New Roman"/>
          <w:i/>
          <w:sz w:val="28"/>
          <w:szCs w:val="28"/>
        </w:rPr>
      </w:pPr>
      <w:r w:rsidRPr="003D4A90">
        <w:rPr>
          <w:rStyle w:val="fontstyle01"/>
          <w:rFonts w:ascii="Times New Roman" w:hAnsi="Times New Roman"/>
          <w:i/>
          <w:sz w:val="28"/>
          <w:szCs w:val="28"/>
        </w:rPr>
        <w:t>Примеры заданий:</w:t>
      </w:r>
    </w:p>
    <w:p w:rsidR="00D05E85" w:rsidRPr="003D4A90" w:rsidRDefault="00D05E85" w:rsidP="00555758">
      <w:pPr>
        <w:contextualSpacing/>
        <w:jc w:val="both"/>
        <w:rPr>
          <w:sz w:val="28"/>
          <w:szCs w:val="28"/>
        </w:rPr>
      </w:pPr>
      <w:r w:rsidRPr="003D4A90">
        <w:rPr>
          <w:sz w:val="28"/>
          <w:szCs w:val="28"/>
        </w:rPr>
        <w:t xml:space="preserve">3. Ниже приведён список терминов (названий). Все они, </w:t>
      </w:r>
      <w:r w:rsidRPr="003D4A90">
        <w:rPr>
          <w:b/>
          <w:bCs/>
          <w:sz w:val="28"/>
          <w:szCs w:val="28"/>
        </w:rPr>
        <w:t>за исключением двух</w:t>
      </w:r>
      <w:r w:rsidRPr="003D4A90">
        <w:rPr>
          <w:sz w:val="28"/>
          <w:szCs w:val="28"/>
        </w:rPr>
        <w:t>,</w:t>
      </w:r>
    </w:p>
    <w:p w:rsidR="00D05E85" w:rsidRPr="003D4A90" w:rsidRDefault="00D05E85" w:rsidP="00EF53BC">
      <w:pPr>
        <w:contextualSpacing/>
        <w:jc w:val="both"/>
        <w:rPr>
          <w:sz w:val="28"/>
          <w:szCs w:val="28"/>
        </w:rPr>
      </w:pPr>
      <w:r w:rsidRPr="003D4A90">
        <w:rPr>
          <w:sz w:val="28"/>
          <w:szCs w:val="28"/>
        </w:rPr>
        <w:t>относятся к событиям (явлениям) XVI в.</w:t>
      </w:r>
    </w:p>
    <w:p w:rsidR="00D05E85" w:rsidRPr="003D4A90" w:rsidRDefault="00D05E85" w:rsidP="00EF53BC">
      <w:pPr>
        <w:contextualSpacing/>
        <w:jc w:val="both"/>
        <w:rPr>
          <w:i/>
          <w:iCs/>
          <w:sz w:val="28"/>
          <w:szCs w:val="28"/>
        </w:rPr>
      </w:pPr>
      <w:r w:rsidRPr="003D4A90">
        <w:rPr>
          <w:sz w:val="28"/>
          <w:szCs w:val="28"/>
        </w:rPr>
        <w:t xml:space="preserve">1) </w:t>
      </w:r>
      <w:r w:rsidRPr="003D4A90">
        <w:rPr>
          <w:i/>
          <w:iCs/>
          <w:sz w:val="28"/>
          <w:szCs w:val="28"/>
        </w:rPr>
        <w:t>Уложение о службе; 2) подушная подать; 3) местничество; 4) Стоглавый</w:t>
      </w:r>
      <w:r w:rsidR="00EE5F36">
        <w:rPr>
          <w:i/>
          <w:iCs/>
          <w:sz w:val="28"/>
          <w:szCs w:val="28"/>
        </w:rPr>
        <w:t xml:space="preserve"> </w:t>
      </w:r>
      <w:r w:rsidRPr="003D4A90">
        <w:rPr>
          <w:i/>
          <w:iCs/>
          <w:sz w:val="28"/>
          <w:szCs w:val="28"/>
        </w:rPr>
        <w:t>собор; 5) стрельцы; 6) Семибоярщина.</w:t>
      </w:r>
    </w:p>
    <w:p w:rsidR="00D05E85" w:rsidRPr="003D4A90" w:rsidRDefault="00D05E85" w:rsidP="003D4A90">
      <w:pPr>
        <w:ind w:firstLine="708"/>
        <w:contextualSpacing/>
        <w:jc w:val="both"/>
        <w:rPr>
          <w:sz w:val="28"/>
          <w:szCs w:val="28"/>
        </w:rPr>
      </w:pPr>
      <w:r w:rsidRPr="003D4A90">
        <w:rPr>
          <w:sz w:val="28"/>
          <w:szCs w:val="28"/>
        </w:rPr>
        <w:t>Найдите и запишите порядковые номера терминов (названий), относящихся</w:t>
      </w:r>
      <w:r w:rsidR="00EE5F36">
        <w:rPr>
          <w:sz w:val="28"/>
          <w:szCs w:val="28"/>
        </w:rPr>
        <w:t xml:space="preserve"> </w:t>
      </w:r>
      <w:r w:rsidRPr="003D4A90">
        <w:rPr>
          <w:sz w:val="28"/>
          <w:szCs w:val="28"/>
        </w:rPr>
        <w:t>к другому историческому периоду</w:t>
      </w:r>
    </w:p>
    <w:p w:rsidR="00D05E85" w:rsidRPr="003D4A90" w:rsidRDefault="00D05E85" w:rsidP="00555758">
      <w:pPr>
        <w:contextualSpacing/>
        <w:jc w:val="both"/>
        <w:rPr>
          <w:sz w:val="28"/>
          <w:szCs w:val="28"/>
        </w:rPr>
      </w:pPr>
      <w:r w:rsidRPr="003D4A90">
        <w:rPr>
          <w:sz w:val="28"/>
          <w:szCs w:val="28"/>
        </w:rPr>
        <w:t>4. Напишите пропущенное слово.</w:t>
      </w:r>
    </w:p>
    <w:p w:rsidR="00555758" w:rsidRPr="003D4A90" w:rsidRDefault="00D05E85" w:rsidP="00715668">
      <w:pPr>
        <w:ind w:firstLine="708"/>
        <w:contextualSpacing/>
        <w:jc w:val="both"/>
        <w:rPr>
          <w:i/>
          <w:iCs/>
          <w:sz w:val="28"/>
          <w:szCs w:val="28"/>
        </w:rPr>
      </w:pPr>
      <w:r w:rsidRPr="003D4A90">
        <w:rPr>
          <w:i/>
          <w:iCs/>
          <w:sz w:val="28"/>
          <w:szCs w:val="28"/>
        </w:rPr>
        <w:t>Политика Советского государства в годы Гражданской войны, характерными</w:t>
      </w:r>
      <w:r w:rsidR="00EE5F36">
        <w:rPr>
          <w:i/>
          <w:iCs/>
          <w:sz w:val="28"/>
          <w:szCs w:val="28"/>
        </w:rPr>
        <w:t xml:space="preserve"> </w:t>
      </w:r>
      <w:r w:rsidRPr="003D4A90">
        <w:rPr>
          <w:i/>
          <w:iCs/>
          <w:sz w:val="28"/>
          <w:szCs w:val="28"/>
        </w:rPr>
        <w:t>чертами которой были национализация почти всей промышленности, запрет</w:t>
      </w:r>
      <w:r w:rsidR="00EE5F36">
        <w:rPr>
          <w:i/>
          <w:iCs/>
          <w:sz w:val="28"/>
          <w:szCs w:val="28"/>
        </w:rPr>
        <w:t xml:space="preserve"> </w:t>
      </w:r>
      <w:r w:rsidRPr="003D4A90">
        <w:rPr>
          <w:i/>
          <w:iCs/>
          <w:sz w:val="28"/>
          <w:szCs w:val="28"/>
        </w:rPr>
        <w:t>частной торговли, уравнительное распределение материальных благ,</w:t>
      </w:r>
      <w:r w:rsidR="00EE5F36">
        <w:rPr>
          <w:i/>
          <w:iCs/>
          <w:sz w:val="28"/>
          <w:szCs w:val="28"/>
        </w:rPr>
        <w:t xml:space="preserve"> </w:t>
      </w:r>
      <w:r w:rsidRPr="003D4A90">
        <w:rPr>
          <w:i/>
          <w:iCs/>
          <w:sz w:val="28"/>
          <w:szCs w:val="28"/>
        </w:rPr>
        <w:t>получила название «______________ коммунизм»</w:t>
      </w:r>
      <w:r w:rsidR="00555758" w:rsidRPr="003D4A90">
        <w:rPr>
          <w:i/>
          <w:iCs/>
          <w:sz w:val="28"/>
          <w:szCs w:val="28"/>
        </w:rPr>
        <w:t>.</w:t>
      </w:r>
    </w:p>
    <w:p w:rsidR="00811AEB" w:rsidRDefault="00811AEB" w:rsidP="00555758">
      <w:pPr>
        <w:ind w:firstLine="708"/>
        <w:jc w:val="both"/>
        <w:rPr>
          <w:i/>
          <w:color w:val="000000"/>
          <w:sz w:val="28"/>
          <w:szCs w:val="28"/>
          <w:u w:val="single"/>
          <w:lang w:eastAsia="ru-RU"/>
        </w:rPr>
      </w:pPr>
    </w:p>
    <w:p w:rsidR="00555758" w:rsidRPr="003D4A90" w:rsidRDefault="00555758" w:rsidP="00555758">
      <w:pPr>
        <w:ind w:firstLine="708"/>
        <w:jc w:val="both"/>
        <w:rPr>
          <w:color w:val="000000"/>
          <w:sz w:val="28"/>
          <w:szCs w:val="28"/>
          <w:lang w:eastAsia="ru-RU"/>
        </w:rPr>
      </w:pPr>
      <w:r w:rsidRPr="003D4A90">
        <w:rPr>
          <w:i/>
          <w:color w:val="000000"/>
          <w:sz w:val="28"/>
          <w:szCs w:val="28"/>
          <w:u w:val="single"/>
          <w:lang w:eastAsia="ru-RU"/>
        </w:rPr>
        <w:t>Знание основных событий, явлений, процессов</w:t>
      </w:r>
      <w:r w:rsidRPr="003D4A90">
        <w:rPr>
          <w:color w:val="000000"/>
          <w:sz w:val="28"/>
          <w:szCs w:val="28"/>
          <w:lang w:eastAsia="ru-RU"/>
        </w:rPr>
        <w:t xml:space="preserve"> проверяется заданием на установление соответствия между событиями (явлениями, процессами) и историческими фактами (5), заданием на множественный выбор событий по определённому критерию (7) заданием на заполнение таблицы элементами предложенного списка (11):</w:t>
      </w:r>
    </w:p>
    <w:p w:rsidR="00555758" w:rsidRPr="003D4A90" w:rsidRDefault="00555758" w:rsidP="00555758">
      <w:pPr>
        <w:jc w:val="both"/>
        <w:rPr>
          <w:i/>
          <w:color w:val="000000"/>
          <w:sz w:val="28"/>
          <w:szCs w:val="28"/>
          <w:lang w:eastAsia="ru-RU"/>
        </w:rPr>
      </w:pPr>
      <w:r w:rsidRPr="003D4A90">
        <w:rPr>
          <w:i/>
          <w:color w:val="000000"/>
          <w:sz w:val="28"/>
          <w:szCs w:val="28"/>
          <w:lang w:eastAsia="ru-RU"/>
        </w:rPr>
        <w:t>Примеры заданий</w:t>
      </w:r>
    </w:p>
    <w:p w:rsidR="00C15BD1" w:rsidRPr="003D4A90" w:rsidRDefault="00555758" w:rsidP="00555758">
      <w:pPr>
        <w:contextualSpacing/>
        <w:jc w:val="both"/>
        <w:rPr>
          <w:sz w:val="28"/>
          <w:szCs w:val="28"/>
        </w:rPr>
      </w:pPr>
      <w:r w:rsidRPr="003D4A90">
        <w:rPr>
          <w:sz w:val="28"/>
          <w:szCs w:val="28"/>
        </w:rPr>
        <w:t xml:space="preserve">5. </w:t>
      </w:r>
      <w:r w:rsidR="00C15BD1" w:rsidRPr="003D4A90">
        <w:rPr>
          <w:sz w:val="28"/>
          <w:szCs w:val="28"/>
        </w:rPr>
        <w:t>Установите соответствие между процессами (явлениями, событиями) и</w:t>
      </w:r>
      <w:r w:rsidR="00EE5F36">
        <w:rPr>
          <w:sz w:val="28"/>
          <w:szCs w:val="28"/>
        </w:rPr>
        <w:t xml:space="preserve"> </w:t>
      </w:r>
      <w:r w:rsidR="00C15BD1" w:rsidRPr="003D4A90">
        <w:rPr>
          <w:sz w:val="28"/>
          <w:szCs w:val="28"/>
        </w:rPr>
        <w:t>фактами, относящимися к этим процессам (явлениям, событиям): к каждой</w:t>
      </w:r>
      <w:r w:rsidR="00EE5F36">
        <w:rPr>
          <w:sz w:val="28"/>
          <w:szCs w:val="28"/>
        </w:rPr>
        <w:t xml:space="preserve"> </w:t>
      </w:r>
      <w:r w:rsidR="00C15BD1" w:rsidRPr="003D4A90">
        <w:rPr>
          <w:sz w:val="28"/>
          <w:szCs w:val="28"/>
        </w:rPr>
        <w:t>позиции первого столбца подберите соответствующую позицию из второго</w:t>
      </w:r>
      <w:r w:rsidR="00EE5F36">
        <w:rPr>
          <w:sz w:val="28"/>
          <w:szCs w:val="28"/>
        </w:rPr>
        <w:t xml:space="preserve"> </w:t>
      </w:r>
      <w:r w:rsidR="00C15BD1" w:rsidRPr="003D4A90">
        <w:rPr>
          <w:sz w:val="28"/>
          <w:szCs w:val="28"/>
        </w:rPr>
        <w:t>столбца.</w:t>
      </w:r>
    </w:p>
    <w:tbl>
      <w:tblPr>
        <w:tblStyle w:val="afa"/>
        <w:tblW w:w="0" w:type="auto"/>
        <w:tblLook w:val="04A0"/>
      </w:tblPr>
      <w:tblGrid>
        <w:gridCol w:w="4361"/>
        <w:gridCol w:w="5493"/>
      </w:tblGrid>
      <w:tr w:rsidR="003D4A90" w:rsidTr="003D4A90">
        <w:tc>
          <w:tcPr>
            <w:tcW w:w="4361" w:type="dxa"/>
          </w:tcPr>
          <w:p w:rsidR="003D4A90" w:rsidRDefault="003D4A90" w:rsidP="00FC4B15">
            <w:pPr>
              <w:contextualSpacing/>
              <w:jc w:val="both"/>
            </w:pPr>
            <w:r>
              <w:t>ПРОЦЕССЫ (ЯВЛЕНИЯ, СОБЫТИЯ)</w:t>
            </w:r>
          </w:p>
        </w:tc>
        <w:tc>
          <w:tcPr>
            <w:tcW w:w="5493" w:type="dxa"/>
          </w:tcPr>
          <w:p w:rsidR="003D4A90" w:rsidRDefault="000A5168" w:rsidP="00FC4B15">
            <w:pPr>
              <w:contextualSpacing/>
              <w:jc w:val="both"/>
            </w:pPr>
            <w:r>
              <w:t>ФАКТЫ</w:t>
            </w:r>
          </w:p>
        </w:tc>
      </w:tr>
      <w:tr w:rsidR="003D4A90" w:rsidTr="003D4A90">
        <w:tc>
          <w:tcPr>
            <w:tcW w:w="4361" w:type="dxa"/>
          </w:tcPr>
          <w:p w:rsidR="003D4A90" w:rsidRDefault="003D4A90" w:rsidP="00FC4B15">
            <w:pPr>
              <w:contextualSpacing/>
              <w:jc w:val="both"/>
            </w:pPr>
            <w:r>
              <w:t>А) Смутное время</w:t>
            </w:r>
          </w:p>
        </w:tc>
        <w:tc>
          <w:tcPr>
            <w:tcW w:w="5493" w:type="dxa"/>
          </w:tcPr>
          <w:p w:rsidR="003D4A90" w:rsidRDefault="003D4A90" w:rsidP="00FC4B15">
            <w:pPr>
              <w:contextualSpacing/>
              <w:jc w:val="both"/>
            </w:pPr>
            <w:r>
              <w:t>1) Рымникское сражение</w:t>
            </w:r>
          </w:p>
        </w:tc>
      </w:tr>
      <w:tr w:rsidR="003D4A90" w:rsidTr="003D4A90">
        <w:tc>
          <w:tcPr>
            <w:tcW w:w="4361" w:type="dxa"/>
          </w:tcPr>
          <w:p w:rsidR="003D4A90" w:rsidRDefault="003D4A90" w:rsidP="00FC4B15">
            <w:pPr>
              <w:contextualSpacing/>
              <w:jc w:val="both"/>
            </w:pPr>
            <w:r>
              <w:t xml:space="preserve">Б) Гражданская война в России                  </w:t>
            </w:r>
          </w:p>
        </w:tc>
        <w:tc>
          <w:tcPr>
            <w:tcW w:w="5493" w:type="dxa"/>
          </w:tcPr>
          <w:p w:rsidR="003D4A90" w:rsidRDefault="003D4A90" w:rsidP="003D4A90">
            <w:pPr>
              <w:contextualSpacing/>
              <w:jc w:val="both"/>
            </w:pPr>
            <w:r>
              <w:t>2) наступление войск Н.Н. Юденича на Петроград</w:t>
            </w:r>
          </w:p>
        </w:tc>
      </w:tr>
      <w:tr w:rsidR="003D4A90" w:rsidTr="003D4A90">
        <w:tc>
          <w:tcPr>
            <w:tcW w:w="4361" w:type="dxa"/>
          </w:tcPr>
          <w:p w:rsidR="003D4A90" w:rsidRDefault="003D4A90" w:rsidP="00FC4B15">
            <w:pPr>
              <w:contextualSpacing/>
              <w:jc w:val="both"/>
            </w:pPr>
            <w:r>
              <w:t xml:space="preserve">В) Отечественная война 1812 года             </w:t>
            </w:r>
          </w:p>
        </w:tc>
        <w:tc>
          <w:tcPr>
            <w:tcW w:w="5493" w:type="dxa"/>
          </w:tcPr>
          <w:p w:rsidR="003D4A90" w:rsidRDefault="003D4A90" w:rsidP="003D4A90">
            <w:pPr>
              <w:contextualSpacing/>
              <w:jc w:val="both"/>
            </w:pPr>
            <w:r>
              <w:t>3) Тарутинский манёвр</w:t>
            </w:r>
          </w:p>
        </w:tc>
      </w:tr>
      <w:tr w:rsidR="003D4A90" w:rsidTr="003D4A90">
        <w:tc>
          <w:tcPr>
            <w:tcW w:w="4361" w:type="dxa"/>
          </w:tcPr>
          <w:p w:rsidR="003D4A90" w:rsidRDefault="003D4A90" w:rsidP="00FC4B15">
            <w:pPr>
              <w:contextualSpacing/>
              <w:jc w:val="both"/>
            </w:pPr>
            <w:r>
              <w:t xml:space="preserve">Г) походы князя Ярослава Мудрого           </w:t>
            </w:r>
          </w:p>
        </w:tc>
        <w:tc>
          <w:tcPr>
            <w:tcW w:w="5493" w:type="dxa"/>
          </w:tcPr>
          <w:p w:rsidR="003D4A90" w:rsidRDefault="003D4A90" w:rsidP="003D4A90">
            <w:pPr>
              <w:contextualSpacing/>
              <w:jc w:val="both"/>
            </w:pPr>
            <w:r>
              <w:t>4) битва при Клушине</w:t>
            </w:r>
          </w:p>
        </w:tc>
      </w:tr>
      <w:tr w:rsidR="003D4A90" w:rsidTr="003D4A90">
        <w:tc>
          <w:tcPr>
            <w:tcW w:w="4361" w:type="dxa"/>
          </w:tcPr>
          <w:p w:rsidR="003D4A90" w:rsidRDefault="003D4A90" w:rsidP="00FC4B15">
            <w:pPr>
              <w:contextualSpacing/>
              <w:jc w:val="both"/>
            </w:pPr>
          </w:p>
        </w:tc>
        <w:tc>
          <w:tcPr>
            <w:tcW w:w="5493" w:type="dxa"/>
          </w:tcPr>
          <w:p w:rsidR="003D4A90" w:rsidRDefault="003D4A90" w:rsidP="003D4A90">
            <w:pPr>
              <w:ind w:left="35"/>
              <w:contextualSpacing/>
              <w:jc w:val="both"/>
            </w:pPr>
            <w:r>
              <w:t>5) операция «Искра»</w:t>
            </w:r>
          </w:p>
        </w:tc>
      </w:tr>
      <w:tr w:rsidR="003D4A90" w:rsidTr="003D4A90">
        <w:tc>
          <w:tcPr>
            <w:tcW w:w="4361" w:type="dxa"/>
          </w:tcPr>
          <w:p w:rsidR="003D4A90" w:rsidRDefault="003D4A90" w:rsidP="00FC4B15">
            <w:pPr>
              <w:contextualSpacing/>
              <w:jc w:val="both"/>
            </w:pPr>
          </w:p>
        </w:tc>
        <w:tc>
          <w:tcPr>
            <w:tcW w:w="5493" w:type="dxa"/>
          </w:tcPr>
          <w:p w:rsidR="003D4A90" w:rsidRDefault="003D4A90" w:rsidP="003D4A90">
            <w:pPr>
              <w:ind w:left="35"/>
              <w:contextualSpacing/>
              <w:jc w:val="both"/>
            </w:pPr>
            <w:r>
              <w:t>6) основание города Юрьева</w:t>
            </w:r>
          </w:p>
        </w:tc>
      </w:tr>
    </w:tbl>
    <w:p w:rsidR="00994741" w:rsidRPr="000A5168" w:rsidRDefault="00994741" w:rsidP="00994741">
      <w:pPr>
        <w:contextualSpacing/>
        <w:jc w:val="both"/>
        <w:rPr>
          <w:iCs/>
          <w:sz w:val="28"/>
          <w:szCs w:val="28"/>
        </w:rPr>
      </w:pPr>
      <w:r w:rsidRPr="000A5168">
        <w:rPr>
          <w:iCs/>
          <w:sz w:val="28"/>
          <w:szCs w:val="28"/>
        </w:rPr>
        <w:t>7. Какие из перечисленных событий (процессов) относятся к X в.? Выберите три ответа и запишите в таблицу цифры, под которыми они указаны.</w:t>
      </w:r>
    </w:p>
    <w:p w:rsidR="00994741" w:rsidRPr="000A5168" w:rsidRDefault="00994741" w:rsidP="003D4A90">
      <w:pPr>
        <w:contextualSpacing/>
        <w:jc w:val="both"/>
        <w:rPr>
          <w:iCs/>
          <w:sz w:val="28"/>
          <w:szCs w:val="28"/>
        </w:rPr>
      </w:pPr>
      <w:r w:rsidRPr="000A5168">
        <w:rPr>
          <w:iCs/>
          <w:sz w:val="28"/>
          <w:szCs w:val="28"/>
        </w:rPr>
        <w:t>1) противостояние Руси нападениям печенегов</w:t>
      </w:r>
    </w:p>
    <w:p w:rsidR="00994741" w:rsidRPr="000A5168" w:rsidRDefault="00994741" w:rsidP="003D4A90">
      <w:pPr>
        <w:contextualSpacing/>
        <w:jc w:val="both"/>
        <w:rPr>
          <w:iCs/>
          <w:sz w:val="28"/>
          <w:szCs w:val="28"/>
        </w:rPr>
      </w:pPr>
      <w:r w:rsidRPr="000A5168">
        <w:rPr>
          <w:iCs/>
          <w:sz w:val="28"/>
          <w:szCs w:val="28"/>
        </w:rPr>
        <w:t>2) битва на реке Калке</w:t>
      </w:r>
    </w:p>
    <w:p w:rsidR="00994741" w:rsidRPr="000A5168" w:rsidRDefault="00994741" w:rsidP="003D4A90">
      <w:pPr>
        <w:contextualSpacing/>
        <w:jc w:val="both"/>
        <w:rPr>
          <w:iCs/>
          <w:sz w:val="28"/>
          <w:szCs w:val="28"/>
        </w:rPr>
      </w:pPr>
      <w:r w:rsidRPr="000A5168">
        <w:rPr>
          <w:iCs/>
          <w:sz w:val="28"/>
          <w:szCs w:val="28"/>
        </w:rPr>
        <w:t>3) первое письменное упоминание Москвы в летописи</w:t>
      </w:r>
    </w:p>
    <w:p w:rsidR="00994741" w:rsidRPr="000A5168" w:rsidRDefault="00994741" w:rsidP="003D4A90">
      <w:pPr>
        <w:contextualSpacing/>
        <w:jc w:val="both"/>
        <w:rPr>
          <w:iCs/>
          <w:sz w:val="28"/>
          <w:szCs w:val="28"/>
        </w:rPr>
      </w:pPr>
      <w:r w:rsidRPr="000A5168">
        <w:rPr>
          <w:iCs/>
          <w:sz w:val="28"/>
          <w:szCs w:val="28"/>
        </w:rPr>
        <w:t>4) крещение Руси</w:t>
      </w:r>
    </w:p>
    <w:p w:rsidR="00994741" w:rsidRPr="000A5168" w:rsidRDefault="00994741" w:rsidP="003D4A90">
      <w:pPr>
        <w:contextualSpacing/>
        <w:jc w:val="both"/>
        <w:rPr>
          <w:iCs/>
          <w:sz w:val="28"/>
          <w:szCs w:val="28"/>
        </w:rPr>
      </w:pPr>
      <w:r w:rsidRPr="000A5168">
        <w:rPr>
          <w:iCs/>
          <w:sz w:val="28"/>
          <w:szCs w:val="28"/>
        </w:rPr>
        <w:t>5) введение законодательного запрета превращать свободных людей</w:t>
      </w:r>
    </w:p>
    <w:p w:rsidR="00994741" w:rsidRPr="000A5168" w:rsidRDefault="00994741" w:rsidP="003D4A90">
      <w:pPr>
        <w:contextualSpacing/>
        <w:jc w:val="both"/>
        <w:rPr>
          <w:iCs/>
          <w:sz w:val="28"/>
          <w:szCs w:val="28"/>
        </w:rPr>
      </w:pPr>
      <w:r w:rsidRPr="000A5168">
        <w:rPr>
          <w:iCs/>
          <w:sz w:val="28"/>
          <w:szCs w:val="28"/>
        </w:rPr>
        <w:t>в холопы за долги</w:t>
      </w:r>
    </w:p>
    <w:p w:rsidR="00994741" w:rsidRPr="000A5168" w:rsidRDefault="00994741" w:rsidP="003D4A90">
      <w:pPr>
        <w:contextualSpacing/>
        <w:jc w:val="both"/>
        <w:rPr>
          <w:iCs/>
          <w:sz w:val="28"/>
          <w:szCs w:val="28"/>
        </w:rPr>
      </w:pPr>
      <w:r w:rsidRPr="000A5168">
        <w:rPr>
          <w:iCs/>
          <w:sz w:val="28"/>
          <w:szCs w:val="28"/>
        </w:rPr>
        <w:t>6) создание Тмутараканского княжества</w:t>
      </w:r>
    </w:p>
    <w:p w:rsidR="008646B0" w:rsidRPr="003D4A90" w:rsidRDefault="008646B0" w:rsidP="008646B0">
      <w:pPr>
        <w:contextualSpacing/>
        <w:jc w:val="both"/>
        <w:rPr>
          <w:sz w:val="28"/>
          <w:szCs w:val="28"/>
        </w:rPr>
      </w:pPr>
      <w:r w:rsidRPr="003D4A90">
        <w:rPr>
          <w:sz w:val="28"/>
          <w:szCs w:val="28"/>
        </w:rPr>
        <w:t>11. Заполните пустые ячейки таблицы, используя приведённый ниже список пропущенных элементов: для каждого пропуска, обозначенного буквой, выберите номер нужного элемента.</w:t>
      </w:r>
    </w:p>
    <w:p w:rsidR="00C15BD1" w:rsidRPr="003D4A90" w:rsidRDefault="00C15BD1" w:rsidP="00C15BD1">
      <w:pPr>
        <w:spacing w:line="360" w:lineRule="auto"/>
        <w:jc w:val="both"/>
        <w:rPr>
          <w:sz w:val="28"/>
          <w:szCs w:val="28"/>
        </w:rPr>
      </w:pPr>
    </w:p>
    <w:tbl>
      <w:tblPr>
        <w:tblStyle w:val="afa"/>
        <w:tblW w:w="0" w:type="auto"/>
        <w:tblLook w:val="04A0"/>
      </w:tblPr>
      <w:tblGrid>
        <w:gridCol w:w="2518"/>
        <w:gridCol w:w="3686"/>
        <w:gridCol w:w="3650"/>
      </w:tblGrid>
      <w:tr w:rsidR="008646B0" w:rsidTr="00EB6200">
        <w:tc>
          <w:tcPr>
            <w:tcW w:w="2518" w:type="dxa"/>
          </w:tcPr>
          <w:p w:rsidR="008646B0" w:rsidRPr="00EB6200" w:rsidRDefault="00EB6200" w:rsidP="00EB6200">
            <w:pPr>
              <w:spacing w:line="360" w:lineRule="auto"/>
              <w:jc w:val="center"/>
              <w:rPr>
                <w:b/>
                <w:bCs/>
              </w:rPr>
            </w:pPr>
            <w:r>
              <w:rPr>
                <w:b/>
                <w:bCs/>
              </w:rPr>
              <w:lastRenderedPageBreak/>
              <w:t>Век</w:t>
            </w:r>
          </w:p>
        </w:tc>
        <w:tc>
          <w:tcPr>
            <w:tcW w:w="3686" w:type="dxa"/>
          </w:tcPr>
          <w:p w:rsidR="008646B0" w:rsidRPr="00EB6200" w:rsidRDefault="00EB6200" w:rsidP="00EB6200">
            <w:pPr>
              <w:contextualSpacing/>
              <w:jc w:val="center"/>
              <w:rPr>
                <w:b/>
                <w:bCs/>
              </w:rPr>
            </w:pPr>
            <w:r w:rsidRPr="00EB6200">
              <w:rPr>
                <w:b/>
                <w:bCs/>
              </w:rPr>
              <w:t>Событие истории России</w:t>
            </w:r>
          </w:p>
        </w:tc>
        <w:tc>
          <w:tcPr>
            <w:tcW w:w="3650" w:type="dxa"/>
          </w:tcPr>
          <w:p w:rsidR="00EB6200" w:rsidRDefault="00EB6200" w:rsidP="00EB6200">
            <w:pPr>
              <w:contextualSpacing/>
              <w:jc w:val="center"/>
              <w:rPr>
                <w:b/>
                <w:bCs/>
              </w:rPr>
            </w:pPr>
            <w:r w:rsidRPr="00EB6200">
              <w:rPr>
                <w:b/>
                <w:bCs/>
              </w:rPr>
              <w:t xml:space="preserve">Событие истории </w:t>
            </w:r>
          </w:p>
          <w:p w:rsidR="008646B0" w:rsidRPr="00EB6200" w:rsidRDefault="00EB6200" w:rsidP="00EB6200">
            <w:pPr>
              <w:contextualSpacing/>
              <w:jc w:val="center"/>
              <w:rPr>
                <w:b/>
                <w:bCs/>
              </w:rPr>
            </w:pPr>
            <w:r w:rsidRPr="00EB6200">
              <w:rPr>
                <w:b/>
                <w:bCs/>
              </w:rPr>
              <w:t>зарубежных стран</w:t>
            </w:r>
          </w:p>
        </w:tc>
      </w:tr>
      <w:tr w:rsidR="008646B0" w:rsidTr="00EB6200">
        <w:tc>
          <w:tcPr>
            <w:tcW w:w="2518" w:type="dxa"/>
          </w:tcPr>
          <w:p w:rsidR="008646B0" w:rsidRPr="00EB6200" w:rsidRDefault="00EB6200" w:rsidP="00EB6200">
            <w:pPr>
              <w:spacing w:line="360" w:lineRule="auto"/>
              <w:jc w:val="center"/>
            </w:pPr>
            <w:r>
              <w:rPr>
                <w:lang w:val="en-US"/>
              </w:rPr>
              <w:t>XI</w:t>
            </w:r>
            <w:r>
              <w:t xml:space="preserve"> в.</w:t>
            </w:r>
          </w:p>
        </w:tc>
        <w:tc>
          <w:tcPr>
            <w:tcW w:w="3686" w:type="dxa"/>
          </w:tcPr>
          <w:p w:rsidR="008646B0" w:rsidRDefault="00EB6200" w:rsidP="00EB6200">
            <w:pPr>
              <w:spacing w:line="360" w:lineRule="auto"/>
              <w:jc w:val="center"/>
            </w:pPr>
            <w:r>
              <w:t>___________________</w:t>
            </w:r>
            <w:r w:rsidR="00491D58">
              <w:t>(А)</w:t>
            </w:r>
          </w:p>
        </w:tc>
        <w:tc>
          <w:tcPr>
            <w:tcW w:w="3650" w:type="dxa"/>
          </w:tcPr>
          <w:p w:rsidR="008646B0" w:rsidRDefault="00491D58" w:rsidP="00491D58">
            <w:pPr>
              <w:spacing w:line="360" w:lineRule="auto"/>
              <w:jc w:val="center"/>
            </w:pPr>
            <w:r>
              <w:t>Начало Крестовых походов</w:t>
            </w:r>
          </w:p>
        </w:tc>
      </w:tr>
      <w:tr w:rsidR="008646B0" w:rsidTr="00EB6200">
        <w:tc>
          <w:tcPr>
            <w:tcW w:w="2518" w:type="dxa"/>
          </w:tcPr>
          <w:p w:rsidR="008646B0" w:rsidRDefault="00491D58" w:rsidP="00491D58">
            <w:pPr>
              <w:spacing w:line="360" w:lineRule="auto"/>
              <w:jc w:val="center"/>
            </w:pPr>
            <w:r>
              <w:t>__________(Б)</w:t>
            </w:r>
          </w:p>
        </w:tc>
        <w:tc>
          <w:tcPr>
            <w:tcW w:w="3686" w:type="dxa"/>
          </w:tcPr>
          <w:p w:rsidR="008646B0" w:rsidRDefault="00491D58" w:rsidP="00491D58">
            <w:pPr>
              <w:spacing w:line="360" w:lineRule="auto"/>
              <w:jc w:val="center"/>
            </w:pPr>
            <w:r>
              <w:t>Введение заповедных лет</w:t>
            </w:r>
          </w:p>
        </w:tc>
        <w:tc>
          <w:tcPr>
            <w:tcW w:w="3650" w:type="dxa"/>
          </w:tcPr>
          <w:p w:rsidR="008646B0" w:rsidRDefault="00491D58" w:rsidP="00491D58">
            <w:pPr>
              <w:spacing w:line="360" w:lineRule="auto"/>
              <w:jc w:val="center"/>
            </w:pPr>
            <w:r>
              <w:t>_________________(В)</w:t>
            </w:r>
          </w:p>
        </w:tc>
      </w:tr>
      <w:tr w:rsidR="008646B0" w:rsidTr="00EB6200">
        <w:tc>
          <w:tcPr>
            <w:tcW w:w="2518" w:type="dxa"/>
          </w:tcPr>
          <w:p w:rsidR="008646B0" w:rsidRDefault="00491D58" w:rsidP="00491D58">
            <w:pPr>
              <w:spacing w:line="360" w:lineRule="auto"/>
              <w:jc w:val="center"/>
            </w:pPr>
            <w:r>
              <w:t>__________(Г)</w:t>
            </w:r>
          </w:p>
        </w:tc>
        <w:tc>
          <w:tcPr>
            <w:tcW w:w="3686" w:type="dxa"/>
          </w:tcPr>
          <w:p w:rsidR="00491D58" w:rsidRDefault="00491D58" w:rsidP="00491D58">
            <w:pPr>
              <w:contextualSpacing/>
              <w:jc w:val="center"/>
            </w:pPr>
            <w:r>
              <w:t>Издание жалованной</w:t>
            </w:r>
          </w:p>
          <w:p w:rsidR="008646B0" w:rsidRDefault="00491D58" w:rsidP="00491D58">
            <w:pPr>
              <w:contextualSpacing/>
              <w:jc w:val="center"/>
            </w:pPr>
            <w:r>
              <w:t>грамоты дворянству</w:t>
            </w:r>
          </w:p>
        </w:tc>
        <w:tc>
          <w:tcPr>
            <w:tcW w:w="3650" w:type="dxa"/>
          </w:tcPr>
          <w:p w:rsidR="00491D58" w:rsidRDefault="00491D58" w:rsidP="00491D58">
            <w:pPr>
              <w:contextualSpacing/>
              <w:jc w:val="center"/>
            </w:pPr>
            <w:r>
              <w:t>Начало правления</w:t>
            </w:r>
          </w:p>
          <w:p w:rsidR="008646B0" w:rsidRDefault="00491D58" w:rsidP="00491D58">
            <w:pPr>
              <w:contextualSpacing/>
              <w:jc w:val="center"/>
            </w:pPr>
            <w:r>
              <w:t>Людовика XV во Франции</w:t>
            </w:r>
          </w:p>
        </w:tc>
      </w:tr>
      <w:tr w:rsidR="008646B0" w:rsidTr="00EB6200">
        <w:tc>
          <w:tcPr>
            <w:tcW w:w="2518" w:type="dxa"/>
          </w:tcPr>
          <w:p w:rsidR="008646B0" w:rsidRDefault="00491D58" w:rsidP="00491D58">
            <w:pPr>
              <w:spacing w:line="360" w:lineRule="auto"/>
              <w:jc w:val="center"/>
            </w:pPr>
            <w:r>
              <w:t>ХХ в.</w:t>
            </w:r>
          </w:p>
        </w:tc>
        <w:tc>
          <w:tcPr>
            <w:tcW w:w="3686" w:type="dxa"/>
          </w:tcPr>
          <w:p w:rsidR="008646B0" w:rsidRDefault="00491D58" w:rsidP="00491D58">
            <w:pPr>
              <w:spacing w:line="360" w:lineRule="auto"/>
              <w:jc w:val="center"/>
            </w:pPr>
            <w:r>
              <w:t>_________________(Д)</w:t>
            </w:r>
          </w:p>
        </w:tc>
        <w:tc>
          <w:tcPr>
            <w:tcW w:w="3650" w:type="dxa"/>
          </w:tcPr>
          <w:p w:rsidR="008646B0" w:rsidRDefault="00491D58" w:rsidP="00491D58">
            <w:pPr>
              <w:spacing w:line="360" w:lineRule="auto"/>
              <w:jc w:val="center"/>
            </w:pPr>
            <w:r>
              <w:t>_________________(Г)</w:t>
            </w:r>
          </w:p>
        </w:tc>
      </w:tr>
    </w:tbl>
    <w:p w:rsidR="00491D58" w:rsidRPr="003D4A90" w:rsidRDefault="00491D58" w:rsidP="00491D58">
      <w:pPr>
        <w:contextualSpacing/>
        <w:jc w:val="both"/>
        <w:rPr>
          <w:sz w:val="28"/>
          <w:szCs w:val="28"/>
        </w:rPr>
      </w:pPr>
      <w:r w:rsidRPr="003D4A90">
        <w:rPr>
          <w:sz w:val="28"/>
          <w:szCs w:val="28"/>
        </w:rPr>
        <w:t>Пропущенные элементы:</w:t>
      </w:r>
    </w:p>
    <w:p w:rsidR="00491D58" w:rsidRPr="003D4A90" w:rsidRDefault="00491D58" w:rsidP="00491D58">
      <w:pPr>
        <w:contextualSpacing/>
        <w:jc w:val="both"/>
        <w:rPr>
          <w:sz w:val="28"/>
          <w:szCs w:val="28"/>
        </w:rPr>
      </w:pPr>
      <w:r w:rsidRPr="003D4A90">
        <w:rPr>
          <w:sz w:val="28"/>
          <w:szCs w:val="28"/>
        </w:rPr>
        <w:t>1) учреждение Государственной думы Российской империи</w:t>
      </w:r>
    </w:p>
    <w:p w:rsidR="00491D58" w:rsidRPr="003D4A90" w:rsidRDefault="00491D58" w:rsidP="00491D58">
      <w:pPr>
        <w:contextualSpacing/>
        <w:jc w:val="both"/>
        <w:rPr>
          <w:sz w:val="28"/>
          <w:szCs w:val="28"/>
        </w:rPr>
      </w:pPr>
      <w:r w:rsidRPr="003D4A90">
        <w:rPr>
          <w:sz w:val="28"/>
          <w:szCs w:val="28"/>
        </w:rPr>
        <w:t>2) падение Западной Римской империи</w:t>
      </w:r>
    </w:p>
    <w:p w:rsidR="00491D58" w:rsidRPr="003D4A90" w:rsidRDefault="00491D58" w:rsidP="00491D58">
      <w:pPr>
        <w:contextualSpacing/>
        <w:jc w:val="both"/>
        <w:rPr>
          <w:sz w:val="28"/>
          <w:szCs w:val="28"/>
        </w:rPr>
      </w:pPr>
      <w:r w:rsidRPr="003D4A90">
        <w:rPr>
          <w:sz w:val="28"/>
          <w:szCs w:val="28"/>
        </w:rPr>
        <w:t>3) образование Речи Посполитой</w:t>
      </w:r>
    </w:p>
    <w:p w:rsidR="00491D58" w:rsidRPr="003D4A90" w:rsidRDefault="00491D58" w:rsidP="00491D58">
      <w:pPr>
        <w:contextualSpacing/>
        <w:jc w:val="both"/>
        <w:rPr>
          <w:sz w:val="28"/>
          <w:szCs w:val="28"/>
        </w:rPr>
      </w:pPr>
      <w:r w:rsidRPr="003D4A90">
        <w:rPr>
          <w:sz w:val="28"/>
          <w:szCs w:val="28"/>
        </w:rPr>
        <w:t>4) XVIII в.</w:t>
      </w:r>
    </w:p>
    <w:p w:rsidR="00491D58" w:rsidRPr="003D4A90" w:rsidRDefault="00491D58" w:rsidP="00491D58">
      <w:pPr>
        <w:contextualSpacing/>
        <w:jc w:val="both"/>
        <w:rPr>
          <w:sz w:val="28"/>
          <w:szCs w:val="28"/>
        </w:rPr>
      </w:pPr>
      <w:r w:rsidRPr="003D4A90">
        <w:rPr>
          <w:sz w:val="28"/>
          <w:szCs w:val="28"/>
        </w:rPr>
        <w:t>5) учреждение Лиги Наций</w:t>
      </w:r>
    </w:p>
    <w:p w:rsidR="00491D58" w:rsidRPr="003D4A90" w:rsidRDefault="00491D58" w:rsidP="00491D58">
      <w:pPr>
        <w:contextualSpacing/>
        <w:jc w:val="both"/>
        <w:rPr>
          <w:sz w:val="28"/>
          <w:szCs w:val="28"/>
        </w:rPr>
      </w:pPr>
      <w:r w:rsidRPr="003D4A90">
        <w:rPr>
          <w:sz w:val="28"/>
          <w:szCs w:val="28"/>
        </w:rPr>
        <w:t>6) восстание декабристов на Сенатской площади</w:t>
      </w:r>
    </w:p>
    <w:p w:rsidR="00491D58" w:rsidRPr="003D4A90" w:rsidRDefault="00491D58" w:rsidP="00491D58">
      <w:pPr>
        <w:contextualSpacing/>
        <w:jc w:val="both"/>
        <w:rPr>
          <w:sz w:val="28"/>
          <w:szCs w:val="28"/>
        </w:rPr>
      </w:pPr>
      <w:r w:rsidRPr="003D4A90">
        <w:rPr>
          <w:sz w:val="28"/>
          <w:szCs w:val="28"/>
        </w:rPr>
        <w:t>7) XVI в.</w:t>
      </w:r>
    </w:p>
    <w:p w:rsidR="00491D58" w:rsidRPr="003D4A90" w:rsidRDefault="00491D58" w:rsidP="00491D58">
      <w:pPr>
        <w:contextualSpacing/>
        <w:jc w:val="both"/>
        <w:rPr>
          <w:sz w:val="28"/>
          <w:szCs w:val="28"/>
        </w:rPr>
      </w:pPr>
      <w:r w:rsidRPr="003D4A90">
        <w:rPr>
          <w:sz w:val="28"/>
          <w:szCs w:val="28"/>
        </w:rPr>
        <w:t>8) начало создания Русской Правды</w:t>
      </w:r>
    </w:p>
    <w:p w:rsidR="00491D58" w:rsidRPr="003D4A90" w:rsidRDefault="00491D58" w:rsidP="00491D58">
      <w:pPr>
        <w:contextualSpacing/>
        <w:jc w:val="both"/>
        <w:rPr>
          <w:sz w:val="28"/>
          <w:szCs w:val="28"/>
        </w:rPr>
      </w:pPr>
      <w:r w:rsidRPr="003D4A90">
        <w:rPr>
          <w:sz w:val="28"/>
          <w:szCs w:val="28"/>
        </w:rPr>
        <w:t>9) XIX в</w:t>
      </w:r>
    </w:p>
    <w:p w:rsidR="00D2701F" w:rsidRDefault="00D2701F" w:rsidP="00D2701F">
      <w:pPr>
        <w:jc w:val="both"/>
      </w:pPr>
    </w:p>
    <w:p w:rsidR="00D2701F" w:rsidRPr="003D4A90" w:rsidRDefault="00D2701F" w:rsidP="00D2701F">
      <w:pPr>
        <w:ind w:firstLine="708"/>
        <w:contextualSpacing/>
        <w:jc w:val="both"/>
        <w:rPr>
          <w:rStyle w:val="fontstyle01"/>
          <w:rFonts w:ascii="Times New Roman" w:hAnsi="Times New Roman"/>
          <w:sz w:val="28"/>
          <w:szCs w:val="28"/>
        </w:rPr>
      </w:pPr>
      <w:r w:rsidRPr="003D4A90">
        <w:rPr>
          <w:rStyle w:val="fontstyle01"/>
          <w:rFonts w:ascii="Times New Roman" w:hAnsi="Times New Roman"/>
          <w:i/>
          <w:sz w:val="28"/>
          <w:szCs w:val="28"/>
          <w:u w:val="single"/>
        </w:rPr>
        <w:t xml:space="preserve">Знание исторических деятелей (персоналий) проверяется </w:t>
      </w:r>
      <w:r w:rsidRPr="003D4A90">
        <w:rPr>
          <w:rStyle w:val="fontstyle01"/>
          <w:rFonts w:ascii="Times New Roman" w:hAnsi="Times New Roman"/>
          <w:sz w:val="28"/>
          <w:szCs w:val="28"/>
        </w:rPr>
        <w:t>заданием на установление соответствия между событиями и историческими деятелями (9):</w:t>
      </w:r>
    </w:p>
    <w:p w:rsidR="00D2701F" w:rsidRPr="003D4A90" w:rsidRDefault="00D2701F" w:rsidP="00D2701F">
      <w:pPr>
        <w:contextualSpacing/>
        <w:jc w:val="both"/>
        <w:rPr>
          <w:i/>
          <w:color w:val="000000"/>
          <w:sz w:val="28"/>
          <w:szCs w:val="28"/>
          <w:lang w:eastAsia="ru-RU"/>
        </w:rPr>
      </w:pPr>
      <w:r w:rsidRPr="003D4A90">
        <w:rPr>
          <w:i/>
          <w:color w:val="000000"/>
          <w:sz w:val="28"/>
          <w:szCs w:val="28"/>
          <w:lang w:eastAsia="ru-RU"/>
        </w:rPr>
        <w:t>Примеры заданий:</w:t>
      </w:r>
    </w:p>
    <w:p w:rsidR="00D2701F" w:rsidRDefault="009877DC" w:rsidP="00D2701F">
      <w:pPr>
        <w:contextualSpacing/>
        <w:jc w:val="both"/>
        <w:rPr>
          <w:sz w:val="28"/>
          <w:szCs w:val="28"/>
        </w:rPr>
      </w:pPr>
      <w:r w:rsidRPr="003D4A90">
        <w:t xml:space="preserve">9. </w:t>
      </w:r>
      <w:r w:rsidR="00D2701F" w:rsidRPr="003D4A90">
        <w:rPr>
          <w:sz w:val="28"/>
          <w:szCs w:val="28"/>
        </w:rPr>
        <w:t>Установите соответствие между событиями (процессами) и участниками этих</w:t>
      </w:r>
      <w:r w:rsidR="00EE5F36">
        <w:rPr>
          <w:sz w:val="28"/>
          <w:szCs w:val="28"/>
        </w:rPr>
        <w:t xml:space="preserve"> </w:t>
      </w:r>
      <w:r w:rsidR="00D2701F" w:rsidRPr="003D4A90">
        <w:rPr>
          <w:sz w:val="28"/>
          <w:szCs w:val="28"/>
        </w:rPr>
        <w:t>событий (процессов): к каждой позиции первого столбца подберите</w:t>
      </w:r>
      <w:r w:rsidR="00EE5F36">
        <w:rPr>
          <w:sz w:val="28"/>
          <w:szCs w:val="28"/>
        </w:rPr>
        <w:t xml:space="preserve"> </w:t>
      </w:r>
      <w:r w:rsidR="00D2701F" w:rsidRPr="003D4A90">
        <w:rPr>
          <w:sz w:val="28"/>
          <w:szCs w:val="28"/>
        </w:rPr>
        <w:t>соответствующую позицию из второго столбца.</w:t>
      </w:r>
    </w:p>
    <w:tbl>
      <w:tblPr>
        <w:tblStyle w:val="afa"/>
        <w:tblW w:w="0" w:type="auto"/>
        <w:tblLook w:val="04A0"/>
      </w:tblPr>
      <w:tblGrid>
        <w:gridCol w:w="4927"/>
        <w:gridCol w:w="4927"/>
      </w:tblGrid>
      <w:tr w:rsidR="003D4A90" w:rsidTr="00FC4B15">
        <w:tc>
          <w:tcPr>
            <w:tcW w:w="4927" w:type="dxa"/>
          </w:tcPr>
          <w:p w:rsidR="003D4A90" w:rsidRDefault="003D4A90" w:rsidP="00FC4B15">
            <w:pPr>
              <w:contextualSpacing/>
              <w:jc w:val="both"/>
            </w:pPr>
            <w:r>
              <w:t xml:space="preserve">СОБЫТИЯ  (ПРОЦЕССЫ)                                                                       </w:t>
            </w:r>
          </w:p>
        </w:tc>
        <w:tc>
          <w:tcPr>
            <w:tcW w:w="4927" w:type="dxa"/>
          </w:tcPr>
          <w:p w:rsidR="003D4A90" w:rsidRDefault="003D4A90" w:rsidP="00FC4B15">
            <w:pPr>
              <w:contextualSpacing/>
              <w:jc w:val="both"/>
            </w:pPr>
            <w:r>
              <w:t>УЧАСТНИКИ</w:t>
            </w:r>
          </w:p>
        </w:tc>
      </w:tr>
      <w:tr w:rsidR="003D4A90" w:rsidTr="00FC4B15">
        <w:tc>
          <w:tcPr>
            <w:tcW w:w="4927" w:type="dxa"/>
          </w:tcPr>
          <w:p w:rsidR="003D4A90" w:rsidRDefault="003D4A90" w:rsidP="00FC4B15">
            <w:pPr>
              <w:contextualSpacing/>
              <w:jc w:val="both"/>
            </w:pPr>
            <w:r>
              <w:t>А) реформа государственной деревни</w:t>
            </w:r>
          </w:p>
        </w:tc>
        <w:tc>
          <w:tcPr>
            <w:tcW w:w="4927" w:type="dxa"/>
          </w:tcPr>
          <w:p w:rsidR="003D4A90" w:rsidRDefault="003D4A90" w:rsidP="00FC4B15">
            <w:pPr>
              <w:contextualSpacing/>
              <w:jc w:val="both"/>
            </w:pPr>
            <w:r>
              <w:t>1) А.Д. Меншиков</w:t>
            </w:r>
          </w:p>
        </w:tc>
      </w:tr>
      <w:tr w:rsidR="003D4A90" w:rsidTr="00FC4B15">
        <w:tc>
          <w:tcPr>
            <w:tcW w:w="4927" w:type="dxa"/>
          </w:tcPr>
          <w:p w:rsidR="003D4A90" w:rsidRDefault="003D4A90" w:rsidP="00FC4B15">
            <w:pPr>
              <w:contextualSpacing/>
              <w:jc w:val="both"/>
            </w:pPr>
            <w:r>
              <w:t>Б) учреждение в России патриаршества</w:t>
            </w:r>
          </w:p>
        </w:tc>
        <w:tc>
          <w:tcPr>
            <w:tcW w:w="4927" w:type="dxa"/>
          </w:tcPr>
          <w:p w:rsidR="003D4A90" w:rsidRDefault="003D4A90" w:rsidP="00FC4B15">
            <w:pPr>
              <w:contextualSpacing/>
              <w:jc w:val="both"/>
            </w:pPr>
            <w:r>
              <w:t>2) П.Д. Киселёв</w:t>
            </w:r>
          </w:p>
        </w:tc>
      </w:tr>
      <w:tr w:rsidR="003D4A90" w:rsidTr="00FC4B15">
        <w:tc>
          <w:tcPr>
            <w:tcW w:w="4927" w:type="dxa"/>
          </w:tcPr>
          <w:p w:rsidR="003D4A90" w:rsidRDefault="003D4A90" w:rsidP="00FC4B15">
            <w:pPr>
              <w:contextualSpacing/>
              <w:jc w:val="both"/>
            </w:pPr>
            <w:r>
              <w:t xml:space="preserve">В) отречение от престола Николая II                             </w:t>
            </w:r>
          </w:p>
        </w:tc>
        <w:tc>
          <w:tcPr>
            <w:tcW w:w="4927" w:type="dxa"/>
          </w:tcPr>
          <w:p w:rsidR="003D4A90" w:rsidRDefault="003D4A90" w:rsidP="00FC4B15">
            <w:pPr>
              <w:contextualSpacing/>
              <w:jc w:val="both"/>
            </w:pPr>
            <w:r>
              <w:t>3) Даниил Галицкий</w:t>
            </w:r>
          </w:p>
        </w:tc>
      </w:tr>
      <w:tr w:rsidR="003D4A90" w:rsidTr="00FC4B15">
        <w:tc>
          <w:tcPr>
            <w:tcW w:w="4927" w:type="dxa"/>
          </w:tcPr>
          <w:p w:rsidR="003D4A90" w:rsidRDefault="003D4A90" w:rsidP="00FC4B15">
            <w:pPr>
              <w:contextualSpacing/>
              <w:jc w:val="both"/>
            </w:pPr>
            <w:r>
              <w:t xml:space="preserve">Г) битва на реке Калке                                                     </w:t>
            </w:r>
          </w:p>
        </w:tc>
        <w:tc>
          <w:tcPr>
            <w:tcW w:w="4927" w:type="dxa"/>
          </w:tcPr>
          <w:p w:rsidR="003D4A90" w:rsidRDefault="003D4A90" w:rsidP="00FC4B15">
            <w:pPr>
              <w:contextualSpacing/>
              <w:jc w:val="both"/>
            </w:pPr>
            <w:r>
              <w:t>4) Б.Ф. Годунов</w:t>
            </w:r>
          </w:p>
        </w:tc>
      </w:tr>
      <w:tr w:rsidR="003D4A90" w:rsidTr="00FC4B15">
        <w:tc>
          <w:tcPr>
            <w:tcW w:w="4927" w:type="dxa"/>
          </w:tcPr>
          <w:p w:rsidR="003D4A90" w:rsidRDefault="003D4A90" w:rsidP="00FC4B15">
            <w:pPr>
              <w:contextualSpacing/>
              <w:jc w:val="both"/>
            </w:pPr>
          </w:p>
        </w:tc>
        <w:tc>
          <w:tcPr>
            <w:tcW w:w="4927" w:type="dxa"/>
          </w:tcPr>
          <w:p w:rsidR="003D4A90" w:rsidRDefault="003D4A90" w:rsidP="00FC4B15">
            <w:pPr>
              <w:contextualSpacing/>
              <w:jc w:val="both"/>
            </w:pPr>
            <w:r>
              <w:t>5) А.И. Гучков</w:t>
            </w:r>
          </w:p>
        </w:tc>
      </w:tr>
      <w:tr w:rsidR="003D4A90" w:rsidTr="00FC4B15">
        <w:tc>
          <w:tcPr>
            <w:tcW w:w="4927" w:type="dxa"/>
          </w:tcPr>
          <w:p w:rsidR="003D4A90" w:rsidRDefault="003D4A90" w:rsidP="00FC4B15">
            <w:pPr>
              <w:contextualSpacing/>
              <w:jc w:val="both"/>
            </w:pPr>
          </w:p>
        </w:tc>
        <w:tc>
          <w:tcPr>
            <w:tcW w:w="4927" w:type="dxa"/>
          </w:tcPr>
          <w:p w:rsidR="003D4A90" w:rsidRDefault="003D4A90" w:rsidP="00FC4B15">
            <w:pPr>
              <w:contextualSpacing/>
              <w:jc w:val="both"/>
            </w:pPr>
            <w:r>
              <w:t>6) Александр Невский</w:t>
            </w:r>
          </w:p>
        </w:tc>
      </w:tr>
    </w:tbl>
    <w:p w:rsidR="003D4A90" w:rsidRPr="003D4A90" w:rsidRDefault="003D4A90" w:rsidP="00D2701F">
      <w:pPr>
        <w:contextualSpacing/>
        <w:jc w:val="both"/>
        <w:rPr>
          <w:sz w:val="28"/>
          <w:szCs w:val="28"/>
        </w:rPr>
      </w:pPr>
    </w:p>
    <w:p w:rsidR="006B715F" w:rsidRPr="003D4A90" w:rsidRDefault="006B715F" w:rsidP="006B715F">
      <w:pPr>
        <w:ind w:firstLine="708"/>
        <w:jc w:val="both"/>
        <w:rPr>
          <w:rStyle w:val="fontstyle01"/>
          <w:rFonts w:ascii="Times New Roman" w:hAnsi="Times New Roman"/>
          <w:sz w:val="28"/>
          <w:szCs w:val="28"/>
        </w:rPr>
      </w:pPr>
      <w:r w:rsidRPr="003D4A90">
        <w:rPr>
          <w:rStyle w:val="fontstyle01"/>
          <w:rFonts w:ascii="Times New Roman" w:hAnsi="Times New Roman"/>
          <w:i/>
          <w:sz w:val="28"/>
          <w:szCs w:val="28"/>
          <w:u w:val="single"/>
        </w:rPr>
        <w:t>Работа с историческими источниками</w:t>
      </w:r>
      <w:r w:rsidRPr="003D4A90">
        <w:rPr>
          <w:color w:val="000000"/>
          <w:sz w:val="28"/>
          <w:szCs w:val="28"/>
        </w:rPr>
        <w:t xml:space="preserve"> проверяется заданиями </w:t>
      </w:r>
      <w:r w:rsidRPr="003D4A90">
        <w:rPr>
          <w:rStyle w:val="fontstyle01"/>
          <w:rFonts w:ascii="Times New Roman" w:hAnsi="Times New Roman"/>
          <w:sz w:val="28"/>
          <w:szCs w:val="28"/>
        </w:rPr>
        <w:t>на установление соответствия между историческими источниками и их характеристиками (IX–XIX вв.) (6), заданием на атрибуцию исторического источника (XX в., предполагается краткий ответ в виде слова) (10), заданием на анализ исторического источника (множественный выбор) (12):</w:t>
      </w:r>
    </w:p>
    <w:p w:rsidR="006B715F" w:rsidRPr="003D4A90" w:rsidRDefault="006B715F" w:rsidP="006B715F">
      <w:pPr>
        <w:jc w:val="both"/>
        <w:rPr>
          <w:rStyle w:val="fontstyle01"/>
          <w:rFonts w:ascii="Times New Roman" w:hAnsi="Times New Roman"/>
          <w:i/>
          <w:sz w:val="28"/>
          <w:szCs w:val="28"/>
        </w:rPr>
      </w:pPr>
      <w:r w:rsidRPr="003D4A90">
        <w:rPr>
          <w:rStyle w:val="fontstyle01"/>
          <w:rFonts w:ascii="Times New Roman" w:hAnsi="Times New Roman"/>
          <w:i/>
          <w:sz w:val="28"/>
          <w:szCs w:val="28"/>
        </w:rPr>
        <w:t>Примеры заданий</w:t>
      </w:r>
    </w:p>
    <w:p w:rsidR="00C15BD1" w:rsidRPr="003D4A90" w:rsidRDefault="006B715F" w:rsidP="006B715F">
      <w:pPr>
        <w:contextualSpacing/>
        <w:jc w:val="both"/>
        <w:rPr>
          <w:sz w:val="28"/>
          <w:szCs w:val="28"/>
        </w:rPr>
      </w:pPr>
      <w:r w:rsidRPr="003D4A90">
        <w:rPr>
          <w:sz w:val="28"/>
          <w:szCs w:val="28"/>
        </w:rPr>
        <w:t xml:space="preserve">6. </w:t>
      </w:r>
      <w:r w:rsidR="00C15BD1" w:rsidRPr="003D4A90">
        <w:rPr>
          <w:sz w:val="28"/>
          <w:szCs w:val="28"/>
        </w:rPr>
        <w:t>Установите соответствие между фрагментами исторических источников и их</w:t>
      </w:r>
      <w:r w:rsidR="00EE5F36">
        <w:rPr>
          <w:sz w:val="28"/>
          <w:szCs w:val="28"/>
        </w:rPr>
        <w:t xml:space="preserve"> </w:t>
      </w:r>
      <w:r w:rsidR="00C15BD1" w:rsidRPr="003D4A90">
        <w:rPr>
          <w:sz w:val="28"/>
          <w:szCs w:val="28"/>
        </w:rPr>
        <w:t>краткими характеристиками: к каждому фрагменту, обозначенному буквой,</w:t>
      </w:r>
      <w:r w:rsidR="00EE5F36">
        <w:rPr>
          <w:sz w:val="28"/>
          <w:szCs w:val="28"/>
        </w:rPr>
        <w:t xml:space="preserve"> </w:t>
      </w:r>
      <w:r w:rsidR="00C15BD1" w:rsidRPr="003D4A90">
        <w:rPr>
          <w:sz w:val="28"/>
          <w:szCs w:val="28"/>
        </w:rPr>
        <w:t>подберите по две соответствующие характеристики, обозначенные цифрами</w:t>
      </w:r>
      <w:r w:rsidRPr="003D4A90">
        <w:rPr>
          <w:sz w:val="28"/>
          <w:szCs w:val="28"/>
        </w:rPr>
        <w:t>:</w:t>
      </w:r>
    </w:p>
    <w:p w:rsidR="006B715F" w:rsidRPr="00811AEB" w:rsidRDefault="006B715F" w:rsidP="006B715F">
      <w:pPr>
        <w:ind w:firstLine="708"/>
        <w:rPr>
          <w:rFonts w:eastAsia="Times New Roman"/>
          <w:color w:val="000000"/>
          <w:sz w:val="28"/>
          <w:szCs w:val="28"/>
        </w:rPr>
      </w:pPr>
      <w:r w:rsidRPr="00811AEB">
        <w:rPr>
          <w:rFonts w:eastAsia="Times New Roman"/>
          <w:color w:val="000000"/>
          <w:sz w:val="28"/>
          <w:szCs w:val="28"/>
        </w:rPr>
        <w:t>ФРАГМЕНТЫ ИСТОЧНИКОВ</w:t>
      </w:r>
    </w:p>
    <w:p w:rsidR="00C15BD1" w:rsidRPr="003D4A90" w:rsidRDefault="006B715F" w:rsidP="006B715F">
      <w:pPr>
        <w:ind w:firstLine="708"/>
        <w:contextualSpacing/>
        <w:jc w:val="both"/>
        <w:rPr>
          <w:sz w:val="28"/>
          <w:szCs w:val="28"/>
        </w:rPr>
      </w:pPr>
      <w:r w:rsidRPr="003D4A90">
        <w:rPr>
          <w:sz w:val="28"/>
          <w:szCs w:val="28"/>
        </w:rPr>
        <w:t xml:space="preserve">А) </w:t>
      </w:r>
      <w:r w:rsidR="00C15BD1" w:rsidRPr="003D4A90">
        <w:rPr>
          <w:sz w:val="28"/>
          <w:szCs w:val="28"/>
        </w:rPr>
        <w:t>«Её императорское величество хотя нимало не сомневалась об истинном</w:t>
      </w:r>
      <w:r w:rsidR="00EE5F36">
        <w:rPr>
          <w:sz w:val="28"/>
          <w:szCs w:val="28"/>
        </w:rPr>
        <w:t xml:space="preserve"> </w:t>
      </w:r>
      <w:r w:rsidR="00C15BD1" w:rsidRPr="003D4A90">
        <w:rPr>
          <w:sz w:val="28"/>
          <w:szCs w:val="28"/>
        </w:rPr>
        <w:t>верных своих подданных при всех бывших прежде обстоятельствах</w:t>
      </w:r>
      <w:r w:rsidR="00EE5F36">
        <w:rPr>
          <w:sz w:val="28"/>
          <w:szCs w:val="28"/>
        </w:rPr>
        <w:t xml:space="preserve"> </w:t>
      </w:r>
      <w:r w:rsidR="00C15BD1" w:rsidRPr="003D4A90">
        <w:rPr>
          <w:sz w:val="28"/>
          <w:szCs w:val="28"/>
        </w:rPr>
        <w:t>сокровенном к себе усердии, однако ж к тем особливо, которые по</w:t>
      </w:r>
      <w:r w:rsidR="00EE5F36">
        <w:rPr>
          <w:sz w:val="28"/>
          <w:szCs w:val="28"/>
        </w:rPr>
        <w:t xml:space="preserve"> </w:t>
      </w:r>
      <w:r w:rsidR="00C15BD1" w:rsidRPr="003D4A90">
        <w:rPr>
          <w:sz w:val="28"/>
          <w:szCs w:val="28"/>
        </w:rPr>
        <w:t>ревности для поспешения благополучия народного побудили самым</w:t>
      </w:r>
      <w:r w:rsidR="00EE5F36">
        <w:rPr>
          <w:sz w:val="28"/>
          <w:szCs w:val="28"/>
        </w:rPr>
        <w:t xml:space="preserve"> </w:t>
      </w:r>
      <w:r w:rsidR="00C15BD1" w:rsidRPr="003D4A90">
        <w:rPr>
          <w:sz w:val="28"/>
          <w:szCs w:val="28"/>
        </w:rPr>
        <w:t xml:space="preserve">делом её величества </w:t>
      </w:r>
      <w:r w:rsidR="00C15BD1" w:rsidRPr="003D4A90">
        <w:rPr>
          <w:sz w:val="28"/>
          <w:szCs w:val="28"/>
        </w:rPr>
        <w:lastRenderedPageBreak/>
        <w:t>сердце милосердое к скорейшему принятию</w:t>
      </w:r>
      <w:r w:rsidR="00EE5F36">
        <w:rPr>
          <w:sz w:val="28"/>
          <w:szCs w:val="28"/>
        </w:rPr>
        <w:t xml:space="preserve"> </w:t>
      </w:r>
      <w:r w:rsidR="00C15BD1" w:rsidRPr="003D4A90">
        <w:rPr>
          <w:sz w:val="28"/>
          <w:szCs w:val="28"/>
        </w:rPr>
        <w:t>престола российского и к спасению таким образом нашего Отечества от</w:t>
      </w:r>
      <w:r w:rsidR="00EE5F36">
        <w:rPr>
          <w:sz w:val="28"/>
          <w:szCs w:val="28"/>
        </w:rPr>
        <w:t xml:space="preserve"> </w:t>
      </w:r>
      <w:r w:rsidR="00C15BD1" w:rsidRPr="003D4A90">
        <w:rPr>
          <w:sz w:val="28"/>
          <w:szCs w:val="28"/>
        </w:rPr>
        <w:t>угрожавших оному бедствий, на сих днях оказать соизволила особливые</w:t>
      </w:r>
      <w:r w:rsidR="00EE5F36">
        <w:rPr>
          <w:sz w:val="28"/>
          <w:szCs w:val="28"/>
        </w:rPr>
        <w:t xml:space="preserve"> </w:t>
      </w:r>
      <w:r w:rsidR="00C15BD1" w:rsidRPr="003D4A90">
        <w:rPr>
          <w:sz w:val="28"/>
          <w:szCs w:val="28"/>
        </w:rPr>
        <w:t>знаки своего благоволения и милости, из которых одних пенсиями,</w:t>
      </w:r>
      <w:r w:rsidR="00EE5F36">
        <w:rPr>
          <w:sz w:val="28"/>
          <w:szCs w:val="28"/>
        </w:rPr>
        <w:t xml:space="preserve"> </w:t>
      </w:r>
      <w:r w:rsidR="00C15BD1" w:rsidRPr="003D4A90">
        <w:rPr>
          <w:sz w:val="28"/>
          <w:szCs w:val="28"/>
        </w:rPr>
        <w:t>других деревнями, а прочих денежною суммою наградить соизволила,</w:t>
      </w:r>
      <w:r w:rsidR="00EE5F36">
        <w:rPr>
          <w:sz w:val="28"/>
          <w:szCs w:val="28"/>
        </w:rPr>
        <w:t xml:space="preserve"> </w:t>
      </w:r>
      <w:r w:rsidR="00C15BD1" w:rsidRPr="003D4A90">
        <w:rPr>
          <w:sz w:val="28"/>
          <w:szCs w:val="28"/>
        </w:rPr>
        <w:t>а именно: &lt;…&gt; действительному камергеру Григорию Григорьевичу</w:t>
      </w:r>
      <w:r w:rsidR="00EE5F36">
        <w:rPr>
          <w:sz w:val="28"/>
          <w:szCs w:val="28"/>
        </w:rPr>
        <w:t xml:space="preserve"> </w:t>
      </w:r>
      <w:r w:rsidR="00C15BD1" w:rsidRPr="003D4A90">
        <w:rPr>
          <w:sz w:val="28"/>
          <w:szCs w:val="28"/>
        </w:rPr>
        <w:t>Орлову 800 душ; Преображенского полка секунд-майору Алексею</w:t>
      </w:r>
      <w:r w:rsidR="00EE5F36">
        <w:rPr>
          <w:sz w:val="28"/>
          <w:szCs w:val="28"/>
        </w:rPr>
        <w:t xml:space="preserve"> </w:t>
      </w:r>
      <w:r w:rsidR="00C15BD1" w:rsidRPr="003D4A90">
        <w:rPr>
          <w:sz w:val="28"/>
          <w:szCs w:val="28"/>
        </w:rPr>
        <w:t>Григорьевичу Орлову 800 душ…»</w:t>
      </w:r>
    </w:p>
    <w:p w:rsidR="00C15BD1" w:rsidRPr="003D4A90" w:rsidRDefault="006B715F" w:rsidP="006B715F">
      <w:pPr>
        <w:ind w:firstLine="708"/>
        <w:contextualSpacing/>
        <w:jc w:val="both"/>
        <w:rPr>
          <w:sz w:val="28"/>
          <w:szCs w:val="28"/>
        </w:rPr>
      </w:pPr>
      <w:r w:rsidRPr="003D4A90">
        <w:rPr>
          <w:sz w:val="28"/>
          <w:szCs w:val="28"/>
        </w:rPr>
        <w:t xml:space="preserve">Б) </w:t>
      </w:r>
      <w:r w:rsidR="00C15BD1" w:rsidRPr="003D4A90">
        <w:rPr>
          <w:sz w:val="28"/>
          <w:szCs w:val="28"/>
        </w:rPr>
        <w:t>«&lt;…&gt;, сперва враг французской революции, готовый на все</w:t>
      </w:r>
      <w:r w:rsidR="00EE5F36">
        <w:rPr>
          <w:sz w:val="28"/>
          <w:szCs w:val="28"/>
        </w:rPr>
        <w:t xml:space="preserve"> </w:t>
      </w:r>
      <w:r w:rsidR="00C15BD1" w:rsidRPr="003D4A90">
        <w:rPr>
          <w:sz w:val="28"/>
          <w:szCs w:val="28"/>
        </w:rPr>
        <w:t>пожертвования для её подавления, раздосадованный своими недавними</w:t>
      </w:r>
      <w:r w:rsidR="00EE5F36">
        <w:rPr>
          <w:sz w:val="28"/>
          <w:szCs w:val="28"/>
        </w:rPr>
        <w:t xml:space="preserve"> </w:t>
      </w:r>
      <w:r w:rsidR="00C15BD1" w:rsidRPr="003D4A90">
        <w:rPr>
          <w:sz w:val="28"/>
          <w:szCs w:val="28"/>
        </w:rPr>
        <w:t>союзниками, которым справедливо приписывал неудачи, испытанные</w:t>
      </w:r>
      <w:r w:rsidR="00EE5F36">
        <w:rPr>
          <w:sz w:val="28"/>
          <w:szCs w:val="28"/>
        </w:rPr>
        <w:t xml:space="preserve"> </w:t>
      </w:r>
      <w:r w:rsidR="00C15BD1" w:rsidRPr="003D4A90">
        <w:rPr>
          <w:sz w:val="28"/>
          <w:szCs w:val="28"/>
        </w:rPr>
        <w:t>его войсками – поражение генералов Римского-Корсакова в Швейцарии</w:t>
      </w:r>
      <w:r w:rsidR="00EE5F36">
        <w:rPr>
          <w:sz w:val="28"/>
          <w:szCs w:val="28"/>
        </w:rPr>
        <w:t xml:space="preserve"> </w:t>
      </w:r>
      <w:r w:rsidR="00C15BD1" w:rsidRPr="003D4A90">
        <w:rPr>
          <w:sz w:val="28"/>
          <w:szCs w:val="28"/>
        </w:rPr>
        <w:t>и Германа в Голландии – после славной кампании Суворова в Италии,</w:t>
      </w:r>
      <w:r w:rsidR="00EE5F36">
        <w:rPr>
          <w:sz w:val="28"/>
          <w:szCs w:val="28"/>
        </w:rPr>
        <w:t xml:space="preserve"> </w:t>
      </w:r>
      <w:r w:rsidR="00C15BD1" w:rsidRPr="003D4A90">
        <w:rPr>
          <w:sz w:val="28"/>
          <w:szCs w:val="28"/>
        </w:rPr>
        <w:t>вдруг совершенно изменяет свою политическую систему. Он не только</w:t>
      </w:r>
      <w:r w:rsidR="00EE5F36">
        <w:rPr>
          <w:sz w:val="28"/>
          <w:szCs w:val="28"/>
        </w:rPr>
        <w:t xml:space="preserve"> </w:t>
      </w:r>
      <w:r w:rsidR="00C15BD1" w:rsidRPr="003D4A90">
        <w:rPr>
          <w:sz w:val="28"/>
          <w:szCs w:val="28"/>
        </w:rPr>
        <w:t>мирится с первым консулом Французской республики, умевшим ловко</w:t>
      </w:r>
      <w:r w:rsidR="00EE5F36">
        <w:rPr>
          <w:sz w:val="28"/>
          <w:szCs w:val="28"/>
        </w:rPr>
        <w:t xml:space="preserve"> </w:t>
      </w:r>
      <w:r w:rsidR="00C15BD1" w:rsidRPr="003D4A90">
        <w:rPr>
          <w:sz w:val="28"/>
          <w:szCs w:val="28"/>
        </w:rPr>
        <w:t>польстить ему, но и становится его восторженным почитателем и</w:t>
      </w:r>
      <w:r w:rsidR="00EE5F36">
        <w:rPr>
          <w:sz w:val="28"/>
          <w:szCs w:val="28"/>
        </w:rPr>
        <w:t xml:space="preserve"> </w:t>
      </w:r>
      <w:r w:rsidR="00C15BD1" w:rsidRPr="003D4A90">
        <w:rPr>
          <w:sz w:val="28"/>
          <w:szCs w:val="28"/>
        </w:rPr>
        <w:t>угрожает войною Англии. Разрыв с ней наносил неизъяснимый вред</w:t>
      </w:r>
      <w:r w:rsidR="00EE5F36">
        <w:rPr>
          <w:sz w:val="28"/>
          <w:szCs w:val="28"/>
        </w:rPr>
        <w:t xml:space="preserve"> </w:t>
      </w:r>
      <w:r w:rsidR="00C15BD1" w:rsidRPr="003D4A90">
        <w:rPr>
          <w:sz w:val="28"/>
          <w:szCs w:val="28"/>
        </w:rPr>
        <w:t>нашей заграничной торговле. Англия снабжала нас произведениями</w:t>
      </w:r>
      <w:r w:rsidR="00EE5F36">
        <w:rPr>
          <w:sz w:val="28"/>
          <w:szCs w:val="28"/>
        </w:rPr>
        <w:t xml:space="preserve"> </w:t>
      </w:r>
      <w:r w:rsidR="00C15BD1" w:rsidRPr="003D4A90">
        <w:rPr>
          <w:sz w:val="28"/>
          <w:szCs w:val="28"/>
        </w:rPr>
        <w:t>и мануфактурными, и колониальными за сырые произведения нашей</w:t>
      </w:r>
      <w:r w:rsidR="00EE5F36">
        <w:rPr>
          <w:sz w:val="28"/>
          <w:szCs w:val="28"/>
        </w:rPr>
        <w:t xml:space="preserve"> </w:t>
      </w:r>
      <w:r w:rsidR="00C15BD1" w:rsidRPr="003D4A90">
        <w:rPr>
          <w:sz w:val="28"/>
          <w:szCs w:val="28"/>
        </w:rPr>
        <w:t>почвы. Разрыв с Англиею, нарушая материальное благосостояние</w:t>
      </w:r>
      <w:r w:rsidR="00EE5F36">
        <w:rPr>
          <w:sz w:val="28"/>
          <w:szCs w:val="28"/>
        </w:rPr>
        <w:t xml:space="preserve"> </w:t>
      </w:r>
      <w:r w:rsidR="00C15BD1" w:rsidRPr="003D4A90">
        <w:rPr>
          <w:sz w:val="28"/>
          <w:szCs w:val="28"/>
        </w:rPr>
        <w:t>дворянства, усиливал в нём ненависть к &lt;…&gt;, и без того возбуждённую</w:t>
      </w:r>
      <w:r w:rsidR="00EE5F36">
        <w:rPr>
          <w:sz w:val="28"/>
          <w:szCs w:val="28"/>
        </w:rPr>
        <w:t xml:space="preserve"> </w:t>
      </w:r>
      <w:r w:rsidR="00C15BD1" w:rsidRPr="003D4A90">
        <w:rPr>
          <w:sz w:val="28"/>
          <w:szCs w:val="28"/>
        </w:rPr>
        <w:t>его жестоким деспотизмом»</w:t>
      </w:r>
    </w:p>
    <w:p w:rsidR="00C15BD1" w:rsidRPr="003D4A90" w:rsidRDefault="00C15BD1" w:rsidP="006B715F">
      <w:pPr>
        <w:ind w:firstLine="708"/>
        <w:contextualSpacing/>
        <w:jc w:val="both"/>
        <w:rPr>
          <w:bCs/>
          <w:sz w:val="28"/>
          <w:szCs w:val="28"/>
        </w:rPr>
      </w:pPr>
      <w:r w:rsidRPr="003D4A90">
        <w:rPr>
          <w:bCs/>
          <w:sz w:val="28"/>
          <w:szCs w:val="28"/>
        </w:rPr>
        <w:t>ХАРАКТЕРИСТИКИ</w:t>
      </w:r>
    </w:p>
    <w:p w:rsidR="00C15BD1" w:rsidRPr="003D4A90" w:rsidRDefault="00C15BD1" w:rsidP="003D4A90">
      <w:pPr>
        <w:ind w:firstLine="709"/>
        <w:contextualSpacing/>
        <w:jc w:val="both"/>
        <w:rPr>
          <w:sz w:val="28"/>
          <w:szCs w:val="28"/>
        </w:rPr>
      </w:pPr>
      <w:r w:rsidRPr="003D4A90">
        <w:rPr>
          <w:sz w:val="28"/>
          <w:szCs w:val="28"/>
        </w:rPr>
        <w:t>1) Причинами недовольства дворянства правящим монархом автор считает</w:t>
      </w:r>
    </w:p>
    <w:p w:rsidR="00C15BD1" w:rsidRPr="003D4A90" w:rsidRDefault="00C15BD1" w:rsidP="003D4A90">
      <w:pPr>
        <w:ind w:firstLine="709"/>
        <w:contextualSpacing/>
        <w:jc w:val="both"/>
        <w:rPr>
          <w:sz w:val="28"/>
          <w:szCs w:val="28"/>
        </w:rPr>
      </w:pPr>
      <w:r w:rsidRPr="003D4A90">
        <w:rPr>
          <w:sz w:val="28"/>
          <w:szCs w:val="28"/>
        </w:rPr>
        <w:t>его непоследовательную внешнюю политику и жестокий деспотизм.</w:t>
      </w:r>
    </w:p>
    <w:p w:rsidR="00C15BD1" w:rsidRPr="003D4A90" w:rsidRDefault="00C15BD1" w:rsidP="003D4A90">
      <w:pPr>
        <w:ind w:firstLine="709"/>
        <w:contextualSpacing/>
        <w:jc w:val="both"/>
        <w:rPr>
          <w:sz w:val="28"/>
          <w:szCs w:val="28"/>
        </w:rPr>
      </w:pPr>
      <w:r w:rsidRPr="003D4A90">
        <w:rPr>
          <w:sz w:val="28"/>
          <w:szCs w:val="28"/>
        </w:rPr>
        <w:t>2) Документ посвящён событиям 1760-х гг.</w:t>
      </w:r>
    </w:p>
    <w:p w:rsidR="00C15BD1" w:rsidRPr="003D4A90" w:rsidRDefault="00C15BD1" w:rsidP="003D4A90">
      <w:pPr>
        <w:ind w:firstLine="709"/>
        <w:contextualSpacing/>
        <w:jc w:val="both"/>
        <w:rPr>
          <w:sz w:val="28"/>
          <w:szCs w:val="28"/>
        </w:rPr>
      </w:pPr>
      <w:r w:rsidRPr="003D4A90">
        <w:rPr>
          <w:sz w:val="28"/>
          <w:szCs w:val="28"/>
        </w:rPr>
        <w:t>3) В документе идёт речь о Наполеоне Бонапарте.</w:t>
      </w:r>
    </w:p>
    <w:p w:rsidR="00C15BD1" w:rsidRPr="003D4A90" w:rsidRDefault="00C15BD1" w:rsidP="003D4A90">
      <w:pPr>
        <w:ind w:firstLine="709"/>
        <w:contextualSpacing/>
        <w:jc w:val="both"/>
        <w:rPr>
          <w:sz w:val="28"/>
          <w:szCs w:val="28"/>
        </w:rPr>
      </w:pPr>
      <w:r w:rsidRPr="003D4A90">
        <w:rPr>
          <w:sz w:val="28"/>
          <w:szCs w:val="28"/>
        </w:rPr>
        <w:t>4) Упоминаемые в документе военные действия относятся к Семилетней</w:t>
      </w:r>
    </w:p>
    <w:p w:rsidR="00C15BD1" w:rsidRPr="003D4A90" w:rsidRDefault="00C15BD1" w:rsidP="003D4A90">
      <w:pPr>
        <w:ind w:firstLine="709"/>
        <w:contextualSpacing/>
        <w:jc w:val="both"/>
        <w:rPr>
          <w:sz w:val="28"/>
          <w:szCs w:val="28"/>
        </w:rPr>
      </w:pPr>
      <w:r w:rsidRPr="003D4A90">
        <w:rPr>
          <w:sz w:val="28"/>
          <w:szCs w:val="28"/>
        </w:rPr>
        <w:t>войне.</w:t>
      </w:r>
    </w:p>
    <w:p w:rsidR="00C15BD1" w:rsidRPr="003D4A90" w:rsidRDefault="00C15BD1" w:rsidP="003D4A90">
      <w:pPr>
        <w:ind w:firstLine="709"/>
        <w:contextualSpacing/>
        <w:jc w:val="both"/>
        <w:rPr>
          <w:sz w:val="28"/>
          <w:szCs w:val="28"/>
        </w:rPr>
      </w:pPr>
      <w:r w:rsidRPr="003D4A90">
        <w:rPr>
          <w:sz w:val="28"/>
          <w:szCs w:val="28"/>
        </w:rPr>
        <w:t>5) Документ был создан в годы существования Верховного тайного совета.</w:t>
      </w:r>
    </w:p>
    <w:p w:rsidR="00C15BD1" w:rsidRPr="003D4A90" w:rsidRDefault="00C15BD1" w:rsidP="003D4A90">
      <w:pPr>
        <w:ind w:firstLine="709"/>
        <w:contextualSpacing/>
        <w:jc w:val="both"/>
        <w:rPr>
          <w:sz w:val="28"/>
          <w:szCs w:val="28"/>
        </w:rPr>
      </w:pPr>
      <w:r w:rsidRPr="003D4A90">
        <w:rPr>
          <w:sz w:val="28"/>
          <w:szCs w:val="28"/>
        </w:rPr>
        <w:t>6) Монарх, о котором идёт речь в отрывке, правил более 30 лет</w:t>
      </w:r>
      <w:r w:rsidR="006B715F" w:rsidRPr="003D4A90">
        <w:rPr>
          <w:sz w:val="28"/>
          <w:szCs w:val="28"/>
        </w:rPr>
        <w:t>.</w:t>
      </w:r>
    </w:p>
    <w:p w:rsidR="00654C92" w:rsidRPr="00811AEB" w:rsidRDefault="00654C92" w:rsidP="00654C92">
      <w:pPr>
        <w:contextualSpacing/>
        <w:jc w:val="both"/>
        <w:rPr>
          <w:sz w:val="28"/>
          <w:szCs w:val="28"/>
        </w:rPr>
      </w:pPr>
      <w:r w:rsidRPr="00811AEB">
        <w:rPr>
          <w:sz w:val="28"/>
          <w:szCs w:val="28"/>
        </w:rPr>
        <w:t>10. Прочтите отрывок из выступления руководителя СССР и напишите его фамилию.</w:t>
      </w:r>
    </w:p>
    <w:p w:rsidR="00654C92" w:rsidRPr="00811AEB" w:rsidRDefault="00654C92" w:rsidP="00654C92">
      <w:pPr>
        <w:ind w:firstLine="708"/>
        <w:contextualSpacing/>
        <w:jc w:val="both"/>
        <w:rPr>
          <w:i/>
          <w:iCs/>
          <w:sz w:val="28"/>
          <w:szCs w:val="28"/>
        </w:rPr>
      </w:pPr>
      <w:r w:rsidRPr="00811AEB">
        <w:rPr>
          <w:i/>
          <w:iCs/>
          <w:sz w:val="28"/>
          <w:szCs w:val="28"/>
        </w:rPr>
        <w:t>«Наши цели предельно ясны. Это ускорение социально-экономического развития страны, это широкое международное сотрудничество, выгодное для всех… Отсюда и наш политический курс как внутри страны, так и на международной арене… Нужно новое мышление… Все мы живём в ядерно-космическую эпоху, живём в сложном, взаимосвязанном и противоречивом мире. И надо учиться жить вместе, какими бы мы ни были разными… Все должны признать, что каждая страна имеет право суверенно избирать свой тип государственного устройства, вести дела в своей стране независимо».</w:t>
      </w:r>
    </w:p>
    <w:p w:rsidR="00654C92" w:rsidRPr="00811AEB" w:rsidRDefault="00654C92" w:rsidP="00654C92">
      <w:pPr>
        <w:contextualSpacing/>
        <w:jc w:val="both"/>
        <w:rPr>
          <w:sz w:val="28"/>
          <w:szCs w:val="28"/>
        </w:rPr>
      </w:pPr>
      <w:r w:rsidRPr="00811AEB">
        <w:rPr>
          <w:sz w:val="28"/>
          <w:szCs w:val="28"/>
        </w:rPr>
        <w:t>12. Прочтите отрывок из источника.</w:t>
      </w:r>
    </w:p>
    <w:p w:rsidR="00654C92" w:rsidRPr="00811AEB" w:rsidRDefault="00654C92" w:rsidP="000A5168">
      <w:pPr>
        <w:ind w:firstLine="708"/>
        <w:contextualSpacing/>
        <w:jc w:val="both"/>
        <w:rPr>
          <w:sz w:val="28"/>
          <w:szCs w:val="28"/>
        </w:rPr>
      </w:pPr>
      <w:r w:rsidRPr="00811AEB">
        <w:rPr>
          <w:sz w:val="28"/>
          <w:szCs w:val="28"/>
        </w:rPr>
        <w:t xml:space="preserve">«Июня в 23 день был великому государю выход на праздник… И того числа была смута великая на Москве и били челом великому государю всем народом посадские и всяких чинов люди во всяких налогах и в разоренье на Леонтия Степанова сына Плещеева. А боярин Борис Иванович Морозов да </w:t>
      </w:r>
      <w:r w:rsidRPr="00811AEB">
        <w:rPr>
          <w:sz w:val="28"/>
          <w:szCs w:val="28"/>
        </w:rPr>
        <w:lastRenderedPageBreak/>
        <w:t>окольничий Пётр Тихонович Траханиотов за него вступились. И как государь пошёл от праздника и за ним, государем, пришли на его, государев, двор всяких чинов посадские люди всем народом и всех приказов стрельцы и били челом великому государю с большим невежеством. И великий государь к ним послал боярина князя Михаила</w:t>
      </w:r>
      <w:r w:rsidR="00EE5F36">
        <w:rPr>
          <w:sz w:val="28"/>
          <w:szCs w:val="28"/>
        </w:rPr>
        <w:t xml:space="preserve"> </w:t>
      </w:r>
      <w:r w:rsidRPr="00811AEB">
        <w:rPr>
          <w:sz w:val="28"/>
          <w:szCs w:val="28"/>
        </w:rPr>
        <w:t>Михайловича Темкина-Ростовского да окольничего Бориса Ивановича Пушкина да думного дьяка Михаила Волошенинова с тем, что они бьют челом ему, великому государю, шумно и с большим невежеством, и указал было великий государь тех челобитчиков… [взять] головам стрелецким. И стрельцы учинилися непослушны, и были с ними заодно, и боярина князя Михаила Михайловича Темкина-Ростовского да окольничего Бориса Ивановича Пушкина да думного дьяка Михаила Волошенинова обесчестили, и платье на них ободрали, едва они ушли в верх к великому государю. И пошли всяких чинов люди из города из Кремля вон и, выйдя, начали грабить боярские дворы…»</w:t>
      </w:r>
    </w:p>
    <w:p w:rsidR="00654C92" w:rsidRPr="00811AEB" w:rsidRDefault="00654C92" w:rsidP="00654C92">
      <w:pPr>
        <w:ind w:firstLine="708"/>
        <w:contextualSpacing/>
        <w:jc w:val="both"/>
        <w:rPr>
          <w:sz w:val="28"/>
          <w:szCs w:val="28"/>
        </w:rPr>
      </w:pPr>
      <w:r w:rsidRPr="00811AEB">
        <w:rPr>
          <w:sz w:val="28"/>
          <w:szCs w:val="28"/>
        </w:rPr>
        <w:t>Используя отрывок и знания по истории, выберите в приведённом списке три верных суждения. Запишите в таблицу цифры, под которыми они указаны.</w:t>
      </w:r>
    </w:p>
    <w:p w:rsidR="00654C92" w:rsidRPr="00811AEB" w:rsidRDefault="00654C92" w:rsidP="00654C92">
      <w:pPr>
        <w:contextualSpacing/>
        <w:jc w:val="both"/>
        <w:rPr>
          <w:sz w:val="28"/>
          <w:szCs w:val="28"/>
        </w:rPr>
      </w:pPr>
      <w:r w:rsidRPr="00811AEB">
        <w:rPr>
          <w:sz w:val="28"/>
          <w:szCs w:val="28"/>
        </w:rPr>
        <w:t>1) Одним из последствий бунта, о начале которого идёт речь, была отмена хождения медных денег.</w:t>
      </w:r>
    </w:p>
    <w:p w:rsidR="00654C92" w:rsidRPr="00811AEB" w:rsidRDefault="00654C92" w:rsidP="00654C92">
      <w:pPr>
        <w:contextualSpacing/>
        <w:jc w:val="both"/>
        <w:rPr>
          <w:sz w:val="28"/>
          <w:szCs w:val="28"/>
        </w:rPr>
      </w:pPr>
      <w:r w:rsidRPr="00811AEB">
        <w:rPr>
          <w:sz w:val="28"/>
          <w:szCs w:val="28"/>
        </w:rPr>
        <w:t>2) Государь, о котором идёт речь в отрывке, – Алексей Михайлович Романов.</w:t>
      </w:r>
    </w:p>
    <w:p w:rsidR="00654C92" w:rsidRPr="00811AEB" w:rsidRDefault="00654C92" w:rsidP="00654C92">
      <w:pPr>
        <w:contextualSpacing/>
        <w:jc w:val="both"/>
        <w:rPr>
          <w:sz w:val="28"/>
          <w:szCs w:val="28"/>
        </w:rPr>
      </w:pPr>
      <w:r w:rsidRPr="00811AEB">
        <w:rPr>
          <w:sz w:val="28"/>
          <w:szCs w:val="28"/>
        </w:rPr>
        <w:t>3) Стрельцы беспрекословно выполнили царские приказы в ходе событий, о которых идёт речь.</w:t>
      </w:r>
    </w:p>
    <w:p w:rsidR="00654C92" w:rsidRPr="00811AEB" w:rsidRDefault="00654C92" w:rsidP="00654C92">
      <w:pPr>
        <w:contextualSpacing/>
        <w:jc w:val="both"/>
        <w:rPr>
          <w:sz w:val="28"/>
          <w:szCs w:val="28"/>
        </w:rPr>
      </w:pPr>
      <w:r w:rsidRPr="00811AEB">
        <w:rPr>
          <w:sz w:val="28"/>
          <w:szCs w:val="28"/>
        </w:rPr>
        <w:t>4) Согласно тексту отрывка одной из причин бунта, о начале которого идёт речь, явилось недовольство москвичей деятельностью воеводы Леонтия Плещеева.</w:t>
      </w:r>
    </w:p>
    <w:p w:rsidR="00654C92" w:rsidRPr="00811AEB" w:rsidRDefault="00654C92" w:rsidP="00654C92">
      <w:pPr>
        <w:contextualSpacing/>
        <w:jc w:val="both"/>
        <w:rPr>
          <w:sz w:val="28"/>
          <w:szCs w:val="28"/>
        </w:rPr>
      </w:pPr>
      <w:r w:rsidRPr="00811AEB">
        <w:rPr>
          <w:sz w:val="28"/>
          <w:szCs w:val="28"/>
        </w:rPr>
        <w:t>5) Одним из последствий бунта, о начале которого идёт речь, стало принятие нового свода законов.</w:t>
      </w:r>
    </w:p>
    <w:p w:rsidR="00654C92" w:rsidRPr="00811AEB" w:rsidRDefault="00654C92" w:rsidP="00654C92">
      <w:pPr>
        <w:contextualSpacing/>
        <w:jc w:val="both"/>
        <w:rPr>
          <w:sz w:val="28"/>
          <w:szCs w:val="28"/>
        </w:rPr>
      </w:pPr>
      <w:r w:rsidRPr="00811AEB">
        <w:rPr>
          <w:sz w:val="28"/>
          <w:szCs w:val="28"/>
        </w:rPr>
        <w:t>6) Описанные события относятся ко второй половине правления государя, о котором идёт речь в отрывке.</w:t>
      </w:r>
    </w:p>
    <w:p w:rsidR="00654C92" w:rsidRPr="000A5168" w:rsidRDefault="00654C92" w:rsidP="00654C92">
      <w:pPr>
        <w:contextualSpacing/>
        <w:jc w:val="both"/>
        <w:rPr>
          <w:sz w:val="28"/>
          <w:szCs w:val="28"/>
        </w:rPr>
      </w:pPr>
    </w:p>
    <w:p w:rsidR="00A9624F" w:rsidRPr="000A5168" w:rsidRDefault="00A9624F" w:rsidP="00A9624F">
      <w:pPr>
        <w:ind w:firstLine="708"/>
        <w:contextualSpacing/>
        <w:jc w:val="both"/>
        <w:rPr>
          <w:sz w:val="28"/>
          <w:szCs w:val="28"/>
        </w:rPr>
      </w:pPr>
      <w:r w:rsidRPr="000A5168">
        <w:rPr>
          <w:i/>
          <w:sz w:val="28"/>
          <w:szCs w:val="28"/>
          <w:u w:val="single"/>
        </w:rPr>
        <w:t>Знание фактов истории культуры</w:t>
      </w:r>
      <w:r w:rsidR="00EE5F36">
        <w:rPr>
          <w:i/>
          <w:sz w:val="28"/>
          <w:szCs w:val="28"/>
          <w:u w:val="single"/>
        </w:rPr>
        <w:t xml:space="preserve"> </w:t>
      </w:r>
      <w:r w:rsidR="00CE794F" w:rsidRPr="000A5168">
        <w:rPr>
          <w:sz w:val="28"/>
          <w:szCs w:val="28"/>
        </w:rPr>
        <w:t>проверяет задание</w:t>
      </w:r>
      <w:r w:rsidRPr="000A5168">
        <w:rPr>
          <w:sz w:val="28"/>
          <w:szCs w:val="28"/>
        </w:rPr>
        <w:t xml:space="preserve"> на установление соответствия между памятниками культуры и их характеристиками (17) </w:t>
      </w:r>
      <w:r w:rsidR="00CE794F" w:rsidRPr="000A5168">
        <w:rPr>
          <w:sz w:val="28"/>
          <w:szCs w:val="28"/>
        </w:rPr>
        <w:t>и комплекс</w:t>
      </w:r>
      <w:r w:rsidRPr="000A5168">
        <w:rPr>
          <w:sz w:val="28"/>
          <w:szCs w:val="28"/>
        </w:rPr>
        <w:t xml:space="preserve"> из двух заданий на работу с иллюстративным материалом (18, 19):</w:t>
      </w:r>
    </w:p>
    <w:p w:rsidR="00A9624F" w:rsidRPr="000A5168" w:rsidRDefault="00A9624F" w:rsidP="00A9624F">
      <w:pPr>
        <w:contextualSpacing/>
        <w:jc w:val="both"/>
        <w:rPr>
          <w:i/>
          <w:sz w:val="28"/>
          <w:szCs w:val="28"/>
        </w:rPr>
      </w:pPr>
      <w:r w:rsidRPr="000A5168">
        <w:rPr>
          <w:i/>
          <w:sz w:val="28"/>
          <w:szCs w:val="28"/>
        </w:rPr>
        <w:t>Примеры заданий:</w:t>
      </w:r>
    </w:p>
    <w:p w:rsidR="00A9624F" w:rsidRDefault="00A9624F" w:rsidP="00A9624F">
      <w:pPr>
        <w:contextualSpacing/>
        <w:jc w:val="both"/>
        <w:rPr>
          <w:sz w:val="28"/>
          <w:szCs w:val="28"/>
        </w:rPr>
      </w:pPr>
      <w:r w:rsidRPr="000A5168">
        <w:rPr>
          <w:sz w:val="28"/>
          <w:szCs w:val="28"/>
        </w:rPr>
        <w:t>17. Установите соответствие между литературными произведениями и их краткими характеристиками: к каждой позиции первого столбца подберите соответствующую позицию из второго столбца.</w:t>
      </w:r>
    </w:p>
    <w:tbl>
      <w:tblPr>
        <w:tblStyle w:val="afa"/>
        <w:tblW w:w="0" w:type="auto"/>
        <w:tblLook w:val="04A0"/>
      </w:tblPr>
      <w:tblGrid>
        <w:gridCol w:w="3369"/>
        <w:gridCol w:w="6485"/>
      </w:tblGrid>
      <w:tr w:rsidR="000A5168" w:rsidTr="000A5168">
        <w:tc>
          <w:tcPr>
            <w:tcW w:w="3369" w:type="dxa"/>
          </w:tcPr>
          <w:p w:rsidR="000A5168" w:rsidRPr="000A5168" w:rsidRDefault="000A5168" w:rsidP="00FC4B15">
            <w:pPr>
              <w:contextualSpacing/>
              <w:jc w:val="both"/>
            </w:pPr>
            <w:r w:rsidRPr="000A5168">
              <w:rPr>
                <w:bCs/>
              </w:rPr>
              <w:t>ЛИТЕРАТУРНЫЕ ПРОИЗВЕДЕНИЯ</w:t>
            </w:r>
          </w:p>
        </w:tc>
        <w:tc>
          <w:tcPr>
            <w:tcW w:w="6485" w:type="dxa"/>
          </w:tcPr>
          <w:p w:rsidR="000A5168" w:rsidRPr="000A5168" w:rsidRDefault="000A5168" w:rsidP="00FC4B15">
            <w:pPr>
              <w:contextualSpacing/>
              <w:jc w:val="both"/>
            </w:pPr>
            <w:r w:rsidRPr="000A5168">
              <w:rPr>
                <w:bCs/>
              </w:rPr>
              <w:t>ХАРАКТЕРИСТИКИ</w:t>
            </w:r>
          </w:p>
        </w:tc>
      </w:tr>
      <w:tr w:rsidR="000A5168" w:rsidTr="000A5168">
        <w:tc>
          <w:tcPr>
            <w:tcW w:w="3369" w:type="dxa"/>
          </w:tcPr>
          <w:p w:rsidR="000A5168" w:rsidRDefault="000A5168" w:rsidP="00FC4B15">
            <w:pPr>
              <w:contextualSpacing/>
              <w:jc w:val="both"/>
            </w:pPr>
            <w:r>
              <w:t xml:space="preserve">А) «Домострой»                                    </w:t>
            </w:r>
          </w:p>
        </w:tc>
        <w:tc>
          <w:tcPr>
            <w:tcW w:w="6485" w:type="dxa"/>
          </w:tcPr>
          <w:p w:rsidR="000A5168" w:rsidRDefault="000A5168" w:rsidP="00FC4B15">
            <w:pPr>
              <w:contextualSpacing/>
              <w:jc w:val="both"/>
            </w:pPr>
            <w:r>
              <w:t>1) Произведение создано во второй половине XVIII в.</w:t>
            </w:r>
          </w:p>
        </w:tc>
      </w:tr>
      <w:tr w:rsidR="000A5168" w:rsidTr="000A5168">
        <w:tc>
          <w:tcPr>
            <w:tcW w:w="3369" w:type="dxa"/>
          </w:tcPr>
          <w:p w:rsidR="000A5168" w:rsidRDefault="000A5168" w:rsidP="00FC4B15">
            <w:pPr>
              <w:contextualSpacing/>
              <w:jc w:val="both"/>
            </w:pPr>
            <w:r>
              <w:t xml:space="preserve">Б) роман «Тихий Дон»                          </w:t>
            </w:r>
          </w:p>
        </w:tc>
        <w:tc>
          <w:tcPr>
            <w:tcW w:w="6485" w:type="dxa"/>
          </w:tcPr>
          <w:p w:rsidR="000A5168" w:rsidRDefault="000A5168" w:rsidP="000A5168">
            <w:pPr>
              <w:contextualSpacing/>
              <w:jc w:val="both"/>
            </w:pPr>
            <w:r>
              <w:t>2) Произведение посвящено событиям Гражданской войны в России.</w:t>
            </w:r>
          </w:p>
        </w:tc>
      </w:tr>
      <w:tr w:rsidR="000A5168" w:rsidTr="000A5168">
        <w:tc>
          <w:tcPr>
            <w:tcW w:w="3369" w:type="dxa"/>
          </w:tcPr>
          <w:p w:rsidR="000A5168" w:rsidRDefault="000A5168" w:rsidP="00FC4B15">
            <w:pPr>
              <w:contextualSpacing/>
              <w:jc w:val="both"/>
            </w:pPr>
            <w:r>
              <w:t xml:space="preserve">В) «Юности честное зерцало»                  </w:t>
            </w:r>
          </w:p>
        </w:tc>
        <w:tc>
          <w:tcPr>
            <w:tcW w:w="6485" w:type="dxa"/>
          </w:tcPr>
          <w:p w:rsidR="000A5168" w:rsidRDefault="000A5168" w:rsidP="000A5168">
            <w:pPr>
              <w:contextualSpacing/>
              <w:jc w:val="both"/>
            </w:pPr>
            <w:r>
              <w:t>3) Современником создания произведения был А.М. Курбский.</w:t>
            </w:r>
          </w:p>
        </w:tc>
      </w:tr>
      <w:tr w:rsidR="000A5168" w:rsidTr="000A5168">
        <w:tc>
          <w:tcPr>
            <w:tcW w:w="3369" w:type="dxa"/>
          </w:tcPr>
          <w:p w:rsidR="000A5168" w:rsidRDefault="000A5168" w:rsidP="00FC4B15">
            <w:pPr>
              <w:contextualSpacing/>
              <w:jc w:val="both"/>
            </w:pPr>
            <w:r>
              <w:t>Г) «Хожение за три моря»</w:t>
            </w:r>
          </w:p>
        </w:tc>
        <w:tc>
          <w:tcPr>
            <w:tcW w:w="6485" w:type="dxa"/>
          </w:tcPr>
          <w:p w:rsidR="000A5168" w:rsidRDefault="000A5168" w:rsidP="00FC4B15">
            <w:pPr>
              <w:contextualSpacing/>
              <w:jc w:val="both"/>
            </w:pPr>
            <w:r>
              <w:t>4) В создании произведения принимал участие Пётр I.</w:t>
            </w:r>
          </w:p>
        </w:tc>
      </w:tr>
      <w:tr w:rsidR="000A5168" w:rsidTr="000A5168">
        <w:tc>
          <w:tcPr>
            <w:tcW w:w="3369" w:type="dxa"/>
          </w:tcPr>
          <w:p w:rsidR="000A5168" w:rsidRDefault="000A5168" w:rsidP="00FC4B15">
            <w:pPr>
              <w:contextualSpacing/>
              <w:jc w:val="both"/>
            </w:pPr>
          </w:p>
        </w:tc>
        <w:tc>
          <w:tcPr>
            <w:tcW w:w="6485" w:type="dxa"/>
          </w:tcPr>
          <w:p w:rsidR="000A5168" w:rsidRDefault="000A5168" w:rsidP="000A5168">
            <w:pPr>
              <w:ind w:left="35"/>
              <w:contextualSpacing/>
              <w:jc w:val="both"/>
            </w:pPr>
            <w:r>
              <w:t>5) Произведение посвящено событиям Отечественной войны 1812 г.</w:t>
            </w:r>
          </w:p>
        </w:tc>
      </w:tr>
      <w:tr w:rsidR="000A5168" w:rsidTr="000A5168">
        <w:tc>
          <w:tcPr>
            <w:tcW w:w="3369" w:type="dxa"/>
          </w:tcPr>
          <w:p w:rsidR="000A5168" w:rsidRDefault="000A5168" w:rsidP="00FC4B15">
            <w:pPr>
              <w:contextualSpacing/>
              <w:jc w:val="both"/>
            </w:pPr>
          </w:p>
        </w:tc>
        <w:tc>
          <w:tcPr>
            <w:tcW w:w="6485" w:type="dxa"/>
          </w:tcPr>
          <w:p w:rsidR="000A5168" w:rsidRDefault="000A5168" w:rsidP="000A5168">
            <w:pPr>
              <w:ind w:left="35"/>
              <w:contextualSpacing/>
              <w:jc w:val="both"/>
            </w:pPr>
            <w:r>
              <w:t>6) Современником создания произведения был Иван III</w:t>
            </w:r>
          </w:p>
        </w:tc>
      </w:tr>
    </w:tbl>
    <w:p w:rsidR="00393C17" w:rsidRDefault="00393C17" w:rsidP="000A5168">
      <w:pPr>
        <w:ind w:left="708"/>
        <w:contextualSpacing/>
        <w:jc w:val="both"/>
      </w:pPr>
      <w:r>
        <w:rPr>
          <w:b/>
          <w:bCs/>
        </w:rPr>
        <w:tab/>
      </w:r>
    </w:p>
    <w:p w:rsidR="00393C17" w:rsidRPr="000A5168" w:rsidRDefault="00393C17" w:rsidP="00393C17">
      <w:pPr>
        <w:contextualSpacing/>
        <w:jc w:val="both"/>
        <w:rPr>
          <w:sz w:val="28"/>
          <w:szCs w:val="28"/>
        </w:rPr>
      </w:pPr>
      <w:r w:rsidRPr="000A5168">
        <w:rPr>
          <w:sz w:val="28"/>
          <w:szCs w:val="28"/>
        </w:rPr>
        <w:lastRenderedPageBreak/>
        <w:t>18. Какие суждения о данной почтовой марке являются верными? Выберите два суждения из пяти предложенных. Запишите в таблицу цифры, под которыми они указаны.</w:t>
      </w:r>
    </w:p>
    <w:p w:rsidR="00393C17" w:rsidRPr="000A5168" w:rsidRDefault="00393C17" w:rsidP="000A5168">
      <w:pPr>
        <w:contextualSpacing/>
        <w:jc w:val="both"/>
        <w:rPr>
          <w:sz w:val="28"/>
          <w:szCs w:val="28"/>
        </w:rPr>
      </w:pPr>
      <w:r w:rsidRPr="000A5168">
        <w:rPr>
          <w:sz w:val="28"/>
          <w:szCs w:val="28"/>
        </w:rPr>
        <w:t>1) Изображённый на марке великий русский учёный родился в Москве.</w:t>
      </w:r>
    </w:p>
    <w:p w:rsidR="00393C17" w:rsidRPr="000A5168" w:rsidRDefault="00393C17" w:rsidP="000A5168">
      <w:pPr>
        <w:contextualSpacing/>
        <w:jc w:val="both"/>
        <w:rPr>
          <w:sz w:val="28"/>
          <w:szCs w:val="28"/>
        </w:rPr>
      </w:pPr>
      <w:r w:rsidRPr="000A5168">
        <w:rPr>
          <w:sz w:val="28"/>
          <w:szCs w:val="28"/>
        </w:rPr>
        <w:t>2) Изображённое на марке учебное заведение было основано по указу Петра I.</w:t>
      </w:r>
    </w:p>
    <w:p w:rsidR="00393C17" w:rsidRPr="000A5168" w:rsidRDefault="00393C17" w:rsidP="000A5168">
      <w:pPr>
        <w:contextualSpacing/>
        <w:jc w:val="both"/>
        <w:rPr>
          <w:sz w:val="28"/>
          <w:szCs w:val="28"/>
        </w:rPr>
      </w:pPr>
      <w:r w:rsidRPr="000A5168">
        <w:rPr>
          <w:sz w:val="28"/>
          <w:szCs w:val="28"/>
        </w:rPr>
        <w:t>3) Покровителем изображённого на марке учебного заведения был И.И. Шувалов.</w:t>
      </w:r>
    </w:p>
    <w:p w:rsidR="00393C17" w:rsidRPr="000A5168" w:rsidRDefault="00393C17" w:rsidP="000A5168">
      <w:pPr>
        <w:contextualSpacing/>
        <w:jc w:val="both"/>
        <w:rPr>
          <w:sz w:val="28"/>
          <w:szCs w:val="28"/>
        </w:rPr>
      </w:pPr>
      <w:r w:rsidRPr="000A5168">
        <w:rPr>
          <w:sz w:val="28"/>
          <w:szCs w:val="28"/>
        </w:rPr>
        <w:t>4) Изображённое на марке здание построено в стиле барокко.</w:t>
      </w:r>
    </w:p>
    <w:p w:rsidR="00393C17" w:rsidRPr="000A5168" w:rsidRDefault="00393C17" w:rsidP="000A5168">
      <w:pPr>
        <w:contextualSpacing/>
        <w:jc w:val="both"/>
        <w:rPr>
          <w:sz w:val="28"/>
          <w:szCs w:val="28"/>
        </w:rPr>
      </w:pPr>
      <w:r w:rsidRPr="000A5168">
        <w:rPr>
          <w:sz w:val="28"/>
          <w:szCs w:val="28"/>
        </w:rPr>
        <w:t>5) Учебное зав</w:t>
      </w:r>
      <w:r w:rsidR="000A5168">
        <w:rPr>
          <w:sz w:val="28"/>
          <w:szCs w:val="28"/>
        </w:rPr>
        <w:t>едение, здание которого изображе</w:t>
      </w:r>
      <w:r w:rsidRPr="000A5168">
        <w:rPr>
          <w:sz w:val="28"/>
          <w:szCs w:val="28"/>
        </w:rPr>
        <w:t>но на марке, в настоящее время является одним из ведущих вузов России.</w:t>
      </w:r>
    </w:p>
    <w:p w:rsidR="00393C17" w:rsidRPr="000A5168" w:rsidRDefault="00393C17" w:rsidP="00393C17">
      <w:pPr>
        <w:contextualSpacing/>
        <w:jc w:val="both"/>
        <w:rPr>
          <w:sz w:val="28"/>
          <w:szCs w:val="28"/>
        </w:rPr>
      </w:pPr>
      <w:r w:rsidRPr="000A5168">
        <w:rPr>
          <w:sz w:val="28"/>
          <w:szCs w:val="28"/>
        </w:rPr>
        <w:t>19. Какие из архитектурных сооружений, представленных ниже, находятся в том же городе, что и здание, изображённое на данной почтовой марке? В ответе запишите две цифры, которыми обозначены эти архитектурные сооружения</w:t>
      </w:r>
      <w:r w:rsidR="00C61F97" w:rsidRPr="000A5168">
        <w:rPr>
          <w:sz w:val="28"/>
          <w:szCs w:val="28"/>
        </w:rPr>
        <w:t>.</w:t>
      </w:r>
    </w:p>
    <w:p w:rsidR="00C61F97" w:rsidRDefault="00C61F97" w:rsidP="00393C17">
      <w:pPr>
        <w:contextualSpacing/>
        <w:jc w:val="both"/>
      </w:pPr>
    </w:p>
    <w:p w:rsidR="00C61F97" w:rsidRPr="000A5168" w:rsidRDefault="00C61F97" w:rsidP="000A5168">
      <w:pPr>
        <w:ind w:firstLine="708"/>
        <w:jc w:val="both"/>
        <w:rPr>
          <w:rStyle w:val="fontstyle01"/>
          <w:rFonts w:ascii="Times New Roman" w:hAnsi="Times New Roman"/>
          <w:sz w:val="28"/>
          <w:szCs w:val="28"/>
        </w:rPr>
      </w:pPr>
      <w:r w:rsidRPr="000A5168">
        <w:rPr>
          <w:rStyle w:val="fontstyle01"/>
          <w:rFonts w:ascii="Times New Roman" w:hAnsi="Times New Roman"/>
          <w:i/>
          <w:sz w:val="28"/>
          <w:szCs w:val="28"/>
          <w:u w:val="single"/>
        </w:rPr>
        <w:t>Работа с исторической картой</w:t>
      </w:r>
      <w:r w:rsidRPr="000A5168">
        <w:rPr>
          <w:color w:val="000000"/>
          <w:sz w:val="28"/>
          <w:szCs w:val="28"/>
        </w:rPr>
        <w:t xml:space="preserve"> проверяет комплекс</w:t>
      </w:r>
      <w:r w:rsidRPr="000A5168">
        <w:rPr>
          <w:rStyle w:val="fontstyle01"/>
          <w:rFonts w:ascii="Times New Roman" w:hAnsi="Times New Roman"/>
          <w:sz w:val="28"/>
          <w:szCs w:val="28"/>
        </w:rPr>
        <w:t xml:space="preserve"> из четырёх заданий на работу с исторической картой (краткий ответ и множественный выбор) (13–16)</w:t>
      </w:r>
    </w:p>
    <w:p w:rsidR="00C61F97" w:rsidRPr="000A5168" w:rsidRDefault="00C61F97" w:rsidP="000A5168">
      <w:pPr>
        <w:jc w:val="both"/>
        <w:rPr>
          <w:rStyle w:val="fontstyle01"/>
          <w:rFonts w:ascii="Times New Roman" w:hAnsi="Times New Roman"/>
          <w:i/>
          <w:sz w:val="28"/>
          <w:szCs w:val="28"/>
        </w:rPr>
      </w:pPr>
      <w:r w:rsidRPr="000A5168">
        <w:rPr>
          <w:rStyle w:val="fontstyle01"/>
          <w:rFonts w:ascii="Times New Roman" w:hAnsi="Times New Roman"/>
          <w:i/>
          <w:sz w:val="28"/>
          <w:szCs w:val="28"/>
        </w:rPr>
        <w:t>Примеры заданий:</w:t>
      </w:r>
    </w:p>
    <w:p w:rsidR="00C61F97" w:rsidRPr="000A5168" w:rsidRDefault="00C61F97" w:rsidP="00C61F97">
      <w:pPr>
        <w:contextualSpacing/>
        <w:jc w:val="both"/>
        <w:rPr>
          <w:sz w:val="28"/>
          <w:szCs w:val="28"/>
        </w:rPr>
      </w:pPr>
      <w:r w:rsidRPr="000A5168">
        <w:rPr>
          <w:sz w:val="28"/>
          <w:szCs w:val="28"/>
        </w:rPr>
        <w:t>13. Заполните пропуск в предложении: «Линия фронта, обозначенная в легенде схемы цифрой "1", сложилась весной тысяча девятьсот ____________ года».</w:t>
      </w:r>
    </w:p>
    <w:p w:rsidR="00393C17" w:rsidRPr="000A5168" w:rsidRDefault="00C61F97" w:rsidP="00C61F97">
      <w:pPr>
        <w:contextualSpacing/>
        <w:jc w:val="both"/>
        <w:rPr>
          <w:sz w:val="28"/>
          <w:szCs w:val="28"/>
        </w:rPr>
      </w:pPr>
      <w:r w:rsidRPr="000A5168">
        <w:rPr>
          <w:sz w:val="28"/>
          <w:szCs w:val="28"/>
        </w:rPr>
        <w:t>Ответ запишите словом (сочетанием слов).</w:t>
      </w:r>
    </w:p>
    <w:p w:rsidR="00C61F97" w:rsidRPr="000A5168" w:rsidRDefault="00C61F97" w:rsidP="00C61F97">
      <w:pPr>
        <w:contextualSpacing/>
        <w:jc w:val="both"/>
        <w:rPr>
          <w:sz w:val="28"/>
          <w:szCs w:val="28"/>
        </w:rPr>
      </w:pPr>
      <w:r w:rsidRPr="000A5168">
        <w:rPr>
          <w:sz w:val="28"/>
          <w:szCs w:val="28"/>
        </w:rPr>
        <w:t>14. Укажите название города, обозначенного на схеме цифрой «3».</w:t>
      </w:r>
    </w:p>
    <w:p w:rsidR="00C61F97" w:rsidRPr="000A5168" w:rsidRDefault="00C61F97" w:rsidP="00C61F97">
      <w:pPr>
        <w:contextualSpacing/>
        <w:jc w:val="both"/>
        <w:rPr>
          <w:sz w:val="28"/>
          <w:szCs w:val="28"/>
        </w:rPr>
      </w:pPr>
      <w:r w:rsidRPr="000A5168">
        <w:rPr>
          <w:sz w:val="28"/>
          <w:szCs w:val="28"/>
        </w:rPr>
        <w:t>15. Укажите фамилию командующего Западным фронтом в период начала наступления советских войск от линии фронта, обозначенной в легенде схемы цифрой «2».</w:t>
      </w:r>
    </w:p>
    <w:p w:rsidR="00C61F97" w:rsidRPr="000A5168" w:rsidRDefault="00C61F97" w:rsidP="00C61F97">
      <w:pPr>
        <w:contextualSpacing/>
        <w:jc w:val="both"/>
        <w:rPr>
          <w:sz w:val="28"/>
          <w:szCs w:val="28"/>
        </w:rPr>
      </w:pPr>
      <w:r w:rsidRPr="000A5168">
        <w:rPr>
          <w:sz w:val="28"/>
          <w:szCs w:val="28"/>
        </w:rPr>
        <w:t>16. Какие суждения, относящиеся к схеме, являются верными? Выберите три суждения из шести предложенных. Запишите в таблицу цифры, под которыми они указаны.</w:t>
      </w:r>
    </w:p>
    <w:p w:rsidR="00C61F97" w:rsidRPr="000A5168" w:rsidRDefault="00C61F97" w:rsidP="000A5168">
      <w:pPr>
        <w:contextualSpacing/>
        <w:jc w:val="both"/>
        <w:rPr>
          <w:sz w:val="28"/>
          <w:szCs w:val="28"/>
        </w:rPr>
      </w:pPr>
      <w:r w:rsidRPr="000A5168">
        <w:rPr>
          <w:sz w:val="28"/>
          <w:szCs w:val="28"/>
        </w:rPr>
        <w:t>1) На схеме обозначен город, где находится Мамаев курган.</w:t>
      </w:r>
    </w:p>
    <w:p w:rsidR="00C61F97" w:rsidRPr="000A5168" w:rsidRDefault="00C61F97" w:rsidP="000A5168">
      <w:pPr>
        <w:contextualSpacing/>
        <w:jc w:val="both"/>
        <w:rPr>
          <w:sz w:val="28"/>
          <w:szCs w:val="28"/>
        </w:rPr>
      </w:pPr>
      <w:r w:rsidRPr="000A5168">
        <w:rPr>
          <w:sz w:val="28"/>
          <w:szCs w:val="28"/>
        </w:rPr>
        <w:t>2) По названию города, обозначенного на схеме цифрой «5», названа одна из крупнейших битв периода коренного перелома в ходе Великой Отечественной войны.</w:t>
      </w:r>
    </w:p>
    <w:p w:rsidR="00C61F97" w:rsidRPr="000A5168" w:rsidRDefault="00C61F97" w:rsidP="000A5168">
      <w:pPr>
        <w:contextualSpacing/>
        <w:jc w:val="both"/>
        <w:rPr>
          <w:sz w:val="28"/>
          <w:szCs w:val="28"/>
        </w:rPr>
      </w:pPr>
      <w:r w:rsidRPr="000A5168">
        <w:rPr>
          <w:sz w:val="28"/>
          <w:szCs w:val="28"/>
        </w:rPr>
        <w:t>3) Блокада города, обозначенного на схеме цифрой «4», началась в июне 1941 г.</w:t>
      </w:r>
    </w:p>
    <w:p w:rsidR="00C61F97" w:rsidRPr="000A5168" w:rsidRDefault="00C61F97" w:rsidP="000A5168">
      <w:pPr>
        <w:contextualSpacing/>
        <w:jc w:val="both"/>
        <w:rPr>
          <w:sz w:val="28"/>
          <w:szCs w:val="28"/>
        </w:rPr>
      </w:pPr>
      <w:r w:rsidRPr="000A5168">
        <w:rPr>
          <w:sz w:val="28"/>
          <w:szCs w:val="28"/>
        </w:rPr>
        <w:t>4) В ходе событий, обозначенных на схеме, фашистам удалось взять г. Тулу.</w:t>
      </w:r>
    </w:p>
    <w:p w:rsidR="00C61F97" w:rsidRPr="000A5168" w:rsidRDefault="00C61F97" w:rsidP="000A5168">
      <w:pPr>
        <w:contextualSpacing/>
        <w:jc w:val="both"/>
        <w:rPr>
          <w:sz w:val="28"/>
          <w:szCs w:val="28"/>
        </w:rPr>
      </w:pPr>
      <w:r w:rsidRPr="000A5168">
        <w:rPr>
          <w:sz w:val="28"/>
          <w:szCs w:val="28"/>
        </w:rPr>
        <w:t>5) От событий, обозначенных на схеме стрелками, до освобождения от фашистов города, обозначенного цифрой «6», прошло более года.</w:t>
      </w:r>
    </w:p>
    <w:p w:rsidR="00C61F97" w:rsidRPr="000A5168" w:rsidRDefault="00C61F97" w:rsidP="000A5168">
      <w:pPr>
        <w:contextualSpacing/>
        <w:jc w:val="both"/>
        <w:rPr>
          <w:sz w:val="28"/>
          <w:szCs w:val="28"/>
        </w:rPr>
      </w:pPr>
      <w:r w:rsidRPr="000A5168">
        <w:rPr>
          <w:sz w:val="28"/>
          <w:szCs w:val="28"/>
        </w:rPr>
        <w:t>6) Город, обозначенный на схеме цифрой «7», вошёл в состав СССР менее чем за два года до начала Великой Отечественной войны.</w:t>
      </w:r>
    </w:p>
    <w:p w:rsidR="00C61F97" w:rsidRDefault="00C61F97" w:rsidP="00C61F97">
      <w:pPr>
        <w:contextualSpacing/>
        <w:jc w:val="both"/>
      </w:pPr>
    </w:p>
    <w:p w:rsidR="00665EB4" w:rsidRPr="000A5168" w:rsidRDefault="00665EB4" w:rsidP="000A5168">
      <w:pPr>
        <w:ind w:firstLine="708"/>
        <w:jc w:val="both"/>
        <w:rPr>
          <w:rStyle w:val="fontstyle01"/>
          <w:rFonts w:ascii="Times New Roman" w:hAnsi="Times New Roman"/>
          <w:sz w:val="28"/>
          <w:szCs w:val="28"/>
        </w:rPr>
      </w:pPr>
      <w:r w:rsidRPr="000A5168">
        <w:rPr>
          <w:rStyle w:val="fontstyle01"/>
          <w:rFonts w:ascii="Times New Roman" w:hAnsi="Times New Roman"/>
          <w:i/>
          <w:sz w:val="28"/>
          <w:szCs w:val="28"/>
          <w:u w:val="single"/>
        </w:rPr>
        <w:t xml:space="preserve">Знание истории Великой Отечественной войны </w:t>
      </w:r>
      <w:r w:rsidRPr="000A5168">
        <w:rPr>
          <w:color w:val="000000"/>
          <w:sz w:val="28"/>
          <w:szCs w:val="28"/>
        </w:rPr>
        <w:t xml:space="preserve">проверяет </w:t>
      </w:r>
      <w:r w:rsidRPr="000A5168">
        <w:rPr>
          <w:rStyle w:val="fontstyle01"/>
          <w:rFonts w:ascii="Times New Roman" w:hAnsi="Times New Roman"/>
          <w:sz w:val="28"/>
          <w:szCs w:val="28"/>
        </w:rPr>
        <w:t>задание на отдельной позиции на знание фактов Великой Отечественной войны (8)</w:t>
      </w:r>
    </w:p>
    <w:p w:rsidR="00665EB4" w:rsidRPr="000A5168" w:rsidRDefault="00665EB4" w:rsidP="000A5168">
      <w:pPr>
        <w:jc w:val="both"/>
        <w:rPr>
          <w:rStyle w:val="fontstyle01"/>
          <w:rFonts w:ascii="Times New Roman" w:hAnsi="Times New Roman"/>
          <w:i/>
          <w:sz w:val="28"/>
          <w:szCs w:val="28"/>
        </w:rPr>
      </w:pPr>
      <w:r w:rsidRPr="000A5168">
        <w:rPr>
          <w:rStyle w:val="fontstyle01"/>
          <w:rFonts w:ascii="Times New Roman" w:hAnsi="Times New Roman"/>
          <w:i/>
          <w:sz w:val="28"/>
          <w:szCs w:val="28"/>
        </w:rPr>
        <w:t>Примеры заданий:</w:t>
      </w:r>
    </w:p>
    <w:p w:rsidR="00C15BD1" w:rsidRPr="000A5168" w:rsidRDefault="00665EB4" w:rsidP="00665EB4">
      <w:pPr>
        <w:contextualSpacing/>
        <w:jc w:val="both"/>
        <w:rPr>
          <w:sz w:val="28"/>
          <w:szCs w:val="28"/>
        </w:rPr>
      </w:pPr>
      <w:r w:rsidRPr="000A5168">
        <w:rPr>
          <w:sz w:val="28"/>
          <w:szCs w:val="28"/>
        </w:rPr>
        <w:t xml:space="preserve">8. </w:t>
      </w:r>
      <w:r w:rsidR="00C15BD1" w:rsidRPr="000A5168">
        <w:rPr>
          <w:sz w:val="28"/>
          <w:szCs w:val="28"/>
        </w:rPr>
        <w:t>Заполните пропуски в данных предложениях, используя приведённый ниже</w:t>
      </w:r>
      <w:r w:rsidR="00EE5F36">
        <w:rPr>
          <w:sz w:val="28"/>
          <w:szCs w:val="28"/>
        </w:rPr>
        <w:t xml:space="preserve"> </w:t>
      </w:r>
      <w:r w:rsidR="00C15BD1" w:rsidRPr="000A5168">
        <w:rPr>
          <w:sz w:val="28"/>
          <w:szCs w:val="28"/>
        </w:rPr>
        <w:t>список пропущенных элементов: для каждого предложения, обозначенного</w:t>
      </w:r>
      <w:r w:rsidR="00EE5F36">
        <w:rPr>
          <w:sz w:val="28"/>
          <w:szCs w:val="28"/>
        </w:rPr>
        <w:t xml:space="preserve"> </w:t>
      </w:r>
      <w:r w:rsidR="00C15BD1" w:rsidRPr="000A5168">
        <w:rPr>
          <w:sz w:val="28"/>
          <w:szCs w:val="28"/>
        </w:rPr>
        <w:t>буквой и содержащего пропуск, выберите номер нужного элемента</w:t>
      </w:r>
      <w:r w:rsidRPr="000A5168">
        <w:rPr>
          <w:sz w:val="28"/>
          <w:szCs w:val="28"/>
        </w:rPr>
        <w:t>:</w:t>
      </w:r>
    </w:p>
    <w:p w:rsidR="00C15BD1" w:rsidRPr="000A5168" w:rsidRDefault="00C15BD1" w:rsidP="00665EB4">
      <w:pPr>
        <w:contextualSpacing/>
        <w:jc w:val="both"/>
        <w:rPr>
          <w:sz w:val="28"/>
          <w:szCs w:val="28"/>
        </w:rPr>
      </w:pPr>
      <w:r w:rsidRPr="000A5168">
        <w:rPr>
          <w:sz w:val="28"/>
          <w:szCs w:val="28"/>
        </w:rPr>
        <w:lastRenderedPageBreak/>
        <w:t>А) Указом Президиума Верховного Совета СССР от 22 июня 1941 г.,с 23 июня была объявлена _____________ военнообязанных, поставившая</w:t>
      </w:r>
      <w:r w:rsidR="00EE5F36">
        <w:rPr>
          <w:sz w:val="28"/>
          <w:szCs w:val="28"/>
        </w:rPr>
        <w:t xml:space="preserve"> </w:t>
      </w:r>
      <w:r w:rsidRPr="000A5168">
        <w:rPr>
          <w:sz w:val="28"/>
          <w:szCs w:val="28"/>
        </w:rPr>
        <w:t>под ружьё дополнительно 5,3 млн человек.</w:t>
      </w:r>
    </w:p>
    <w:p w:rsidR="00C15BD1" w:rsidRPr="000A5168" w:rsidRDefault="00C15BD1" w:rsidP="00665EB4">
      <w:pPr>
        <w:contextualSpacing/>
        <w:jc w:val="both"/>
        <w:rPr>
          <w:sz w:val="28"/>
          <w:szCs w:val="28"/>
        </w:rPr>
      </w:pPr>
      <w:r w:rsidRPr="000A5168">
        <w:rPr>
          <w:sz w:val="28"/>
          <w:szCs w:val="28"/>
        </w:rPr>
        <w:t>Б) Операция «Багратион» началась в июне ________ г.</w:t>
      </w:r>
    </w:p>
    <w:p w:rsidR="00C15BD1" w:rsidRPr="000A5168" w:rsidRDefault="00C15BD1" w:rsidP="00665EB4">
      <w:pPr>
        <w:contextualSpacing/>
        <w:jc w:val="both"/>
        <w:rPr>
          <w:sz w:val="28"/>
          <w:szCs w:val="28"/>
        </w:rPr>
      </w:pPr>
      <w:r w:rsidRPr="000A5168">
        <w:rPr>
          <w:sz w:val="28"/>
          <w:szCs w:val="28"/>
        </w:rPr>
        <w:t>В) 26 июня 1941 г. экипаж капитана _______________ направил свой</w:t>
      </w:r>
      <w:r w:rsidR="00EE5F36">
        <w:rPr>
          <w:sz w:val="28"/>
          <w:szCs w:val="28"/>
        </w:rPr>
        <w:t xml:space="preserve"> </w:t>
      </w:r>
      <w:r w:rsidRPr="000A5168">
        <w:rPr>
          <w:sz w:val="28"/>
          <w:szCs w:val="28"/>
        </w:rPr>
        <w:t>объятый пламенем бомбардировщик на колонну вражеской техники,</w:t>
      </w:r>
      <w:r w:rsidR="00EE5F36">
        <w:rPr>
          <w:sz w:val="28"/>
          <w:szCs w:val="28"/>
        </w:rPr>
        <w:t xml:space="preserve"> </w:t>
      </w:r>
      <w:r w:rsidRPr="000A5168">
        <w:rPr>
          <w:sz w:val="28"/>
          <w:szCs w:val="28"/>
        </w:rPr>
        <w:t>уничтожив её.</w:t>
      </w:r>
    </w:p>
    <w:p w:rsidR="00C15BD1" w:rsidRPr="000A5168" w:rsidRDefault="00C15BD1" w:rsidP="00665EB4">
      <w:pPr>
        <w:contextualSpacing/>
        <w:jc w:val="both"/>
        <w:rPr>
          <w:bCs/>
          <w:sz w:val="28"/>
          <w:szCs w:val="28"/>
        </w:rPr>
      </w:pPr>
      <w:r w:rsidRPr="000A5168">
        <w:rPr>
          <w:bCs/>
          <w:sz w:val="28"/>
          <w:szCs w:val="28"/>
        </w:rPr>
        <w:t>Пропущенные элементы:</w:t>
      </w:r>
    </w:p>
    <w:p w:rsidR="00C15BD1" w:rsidRPr="000A5168" w:rsidRDefault="00C15BD1" w:rsidP="00665EB4">
      <w:pPr>
        <w:ind w:left="708"/>
        <w:contextualSpacing/>
        <w:jc w:val="both"/>
        <w:rPr>
          <w:sz w:val="28"/>
          <w:szCs w:val="28"/>
        </w:rPr>
      </w:pPr>
      <w:r w:rsidRPr="000A5168">
        <w:rPr>
          <w:sz w:val="28"/>
          <w:szCs w:val="28"/>
        </w:rPr>
        <w:t>1) 1944</w:t>
      </w:r>
    </w:p>
    <w:p w:rsidR="00C15BD1" w:rsidRPr="000A5168" w:rsidRDefault="00C15BD1" w:rsidP="00665EB4">
      <w:pPr>
        <w:ind w:left="708"/>
        <w:contextualSpacing/>
        <w:jc w:val="both"/>
        <w:rPr>
          <w:sz w:val="28"/>
          <w:szCs w:val="28"/>
        </w:rPr>
      </w:pPr>
      <w:r w:rsidRPr="000A5168">
        <w:rPr>
          <w:sz w:val="28"/>
          <w:szCs w:val="28"/>
        </w:rPr>
        <w:t>2) эвакуация</w:t>
      </w:r>
    </w:p>
    <w:p w:rsidR="00C15BD1" w:rsidRPr="000A5168" w:rsidRDefault="00C15BD1" w:rsidP="00665EB4">
      <w:pPr>
        <w:ind w:left="708"/>
        <w:contextualSpacing/>
        <w:jc w:val="both"/>
        <w:rPr>
          <w:sz w:val="28"/>
          <w:szCs w:val="28"/>
        </w:rPr>
      </w:pPr>
      <w:r w:rsidRPr="000A5168">
        <w:rPr>
          <w:sz w:val="28"/>
          <w:szCs w:val="28"/>
        </w:rPr>
        <w:t>3) мобилизация</w:t>
      </w:r>
    </w:p>
    <w:p w:rsidR="00C15BD1" w:rsidRPr="000A5168" w:rsidRDefault="00C15BD1" w:rsidP="00665EB4">
      <w:pPr>
        <w:ind w:left="708"/>
        <w:contextualSpacing/>
        <w:jc w:val="both"/>
        <w:rPr>
          <w:sz w:val="28"/>
          <w:szCs w:val="28"/>
        </w:rPr>
      </w:pPr>
      <w:r w:rsidRPr="000A5168">
        <w:rPr>
          <w:sz w:val="28"/>
          <w:szCs w:val="28"/>
        </w:rPr>
        <w:t>4) 1943</w:t>
      </w:r>
    </w:p>
    <w:p w:rsidR="00C15BD1" w:rsidRPr="000A5168" w:rsidRDefault="00C15BD1" w:rsidP="00665EB4">
      <w:pPr>
        <w:ind w:left="708"/>
        <w:contextualSpacing/>
        <w:jc w:val="both"/>
        <w:rPr>
          <w:sz w:val="28"/>
          <w:szCs w:val="28"/>
        </w:rPr>
      </w:pPr>
      <w:r w:rsidRPr="000A5168">
        <w:rPr>
          <w:sz w:val="28"/>
          <w:szCs w:val="28"/>
        </w:rPr>
        <w:t>5) О.В. Кошевой</w:t>
      </w:r>
    </w:p>
    <w:p w:rsidR="00C15BD1" w:rsidRPr="000A5168" w:rsidRDefault="00C15BD1" w:rsidP="00665EB4">
      <w:pPr>
        <w:ind w:left="708"/>
        <w:contextualSpacing/>
        <w:jc w:val="both"/>
        <w:rPr>
          <w:sz w:val="28"/>
          <w:szCs w:val="28"/>
        </w:rPr>
      </w:pPr>
      <w:r w:rsidRPr="000A5168">
        <w:rPr>
          <w:sz w:val="28"/>
          <w:szCs w:val="28"/>
        </w:rPr>
        <w:t>6) Н.Ф. Гастелло</w:t>
      </w:r>
    </w:p>
    <w:p w:rsidR="006D2937" w:rsidRDefault="006D2937" w:rsidP="000850CC">
      <w:pPr>
        <w:rPr>
          <w:rStyle w:val="fontstyle01"/>
          <w:rFonts w:asciiTheme="minorHAnsi" w:hAnsiTheme="minorHAnsi"/>
          <w:b/>
          <w:sz w:val="24"/>
          <w:szCs w:val="24"/>
        </w:rPr>
      </w:pPr>
    </w:p>
    <w:p w:rsidR="000850CC" w:rsidRPr="000A5168" w:rsidRDefault="000850CC" w:rsidP="000A5168">
      <w:pPr>
        <w:ind w:firstLine="709"/>
        <w:rPr>
          <w:rStyle w:val="fontstyle01"/>
          <w:rFonts w:ascii="Times New Roman" w:hAnsi="Times New Roman"/>
          <w:sz w:val="28"/>
          <w:szCs w:val="28"/>
        </w:rPr>
      </w:pPr>
      <w:r w:rsidRPr="000A5168">
        <w:rPr>
          <w:rStyle w:val="fontstyle01"/>
          <w:rFonts w:ascii="Times New Roman" w:hAnsi="Times New Roman"/>
          <w:sz w:val="28"/>
          <w:szCs w:val="28"/>
        </w:rPr>
        <w:t xml:space="preserve">Задания части 2 </w:t>
      </w:r>
    </w:p>
    <w:p w:rsidR="000850CC" w:rsidRPr="000A5168" w:rsidRDefault="000850CC" w:rsidP="000850CC">
      <w:pPr>
        <w:ind w:firstLine="708"/>
        <w:contextualSpacing/>
        <w:jc w:val="both"/>
        <w:rPr>
          <w:bCs/>
          <w:iCs/>
          <w:sz w:val="28"/>
          <w:szCs w:val="28"/>
        </w:rPr>
      </w:pPr>
      <w:r w:rsidRPr="000A5168">
        <w:rPr>
          <w:b/>
          <w:bCs/>
          <w:i/>
          <w:iCs/>
          <w:sz w:val="28"/>
          <w:szCs w:val="28"/>
        </w:rPr>
        <w:t>Умение работать с историческим источником</w:t>
      </w:r>
      <w:r w:rsidR="00EE5F36">
        <w:rPr>
          <w:b/>
          <w:bCs/>
          <w:i/>
          <w:iCs/>
          <w:sz w:val="28"/>
          <w:szCs w:val="28"/>
        </w:rPr>
        <w:t xml:space="preserve"> </w:t>
      </w:r>
      <w:r w:rsidRPr="000A5168">
        <w:rPr>
          <w:sz w:val="28"/>
          <w:szCs w:val="28"/>
        </w:rPr>
        <w:t>проверяет группа  заданий, в которых необходимо</w:t>
      </w:r>
      <w:r w:rsidR="009C6A6E" w:rsidRPr="000A5168">
        <w:rPr>
          <w:sz w:val="28"/>
          <w:szCs w:val="28"/>
        </w:rPr>
        <w:t>:</w:t>
      </w:r>
      <w:r w:rsidRPr="000A5168">
        <w:rPr>
          <w:sz w:val="28"/>
          <w:szCs w:val="28"/>
        </w:rPr>
        <w:t xml:space="preserve"> осуществить внешнюю и внутреннюю критику источника, охарактеризовать авторство источника, время, обстоятельства, цели его создания, степень достоверности источника (20)</w:t>
      </w:r>
      <w:r w:rsidR="009C6A6E" w:rsidRPr="000A5168">
        <w:rPr>
          <w:sz w:val="28"/>
          <w:szCs w:val="28"/>
        </w:rPr>
        <w:t>;</w:t>
      </w:r>
      <w:r w:rsidRPr="000A5168">
        <w:rPr>
          <w:iCs/>
          <w:sz w:val="28"/>
          <w:szCs w:val="28"/>
        </w:rPr>
        <w:t>провести поиск исторической информации в источниках разного типа VIII – начало XXI в. (21) (при этом выпускник не должен выписывать из текста информацию, которая не соответствует заданию</w:t>
      </w:r>
      <w:r w:rsidRPr="000A5168">
        <w:rPr>
          <w:bCs/>
          <w:iCs/>
          <w:sz w:val="28"/>
          <w:szCs w:val="28"/>
        </w:rPr>
        <w:t>)</w:t>
      </w:r>
      <w:r w:rsidR="009C6A6E" w:rsidRPr="000A5168">
        <w:rPr>
          <w:bCs/>
          <w:iCs/>
          <w:sz w:val="28"/>
          <w:szCs w:val="28"/>
        </w:rPr>
        <w:t>;</w:t>
      </w:r>
      <w:r w:rsidRPr="000A5168">
        <w:rPr>
          <w:bCs/>
          <w:iCs/>
          <w:sz w:val="28"/>
          <w:szCs w:val="28"/>
        </w:rPr>
        <w:t xml:space="preserve"> использовать принципы структурно-функционального, временнóго и пространственного анализа при работе с источником VIII – начало XXI в. (22).</w:t>
      </w:r>
    </w:p>
    <w:p w:rsidR="000850CC" w:rsidRPr="000A5168" w:rsidRDefault="000850CC" w:rsidP="000850CC">
      <w:pPr>
        <w:ind w:firstLine="708"/>
        <w:contextualSpacing/>
        <w:jc w:val="both"/>
        <w:rPr>
          <w:i/>
          <w:iCs/>
          <w:sz w:val="28"/>
          <w:szCs w:val="28"/>
        </w:rPr>
      </w:pPr>
      <w:r w:rsidRPr="000A5168">
        <w:rPr>
          <w:i/>
          <w:iCs/>
          <w:sz w:val="28"/>
          <w:szCs w:val="28"/>
        </w:rPr>
        <w:t>Примеры заданий:</w:t>
      </w:r>
    </w:p>
    <w:p w:rsidR="000850CC" w:rsidRPr="000A5168" w:rsidRDefault="000850CC" w:rsidP="000850CC">
      <w:pPr>
        <w:contextualSpacing/>
        <w:jc w:val="both"/>
        <w:rPr>
          <w:rFonts w:eastAsia="Times New Roman"/>
          <w:bCs/>
          <w:iCs/>
          <w:color w:val="000000"/>
          <w:sz w:val="28"/>
          <w:szCs w:val="28"/>
        </w:rPr>
      </w:pPr>
      <w:r w:rsidRPr="000A5168">
        <w:rPr>
          <w:rFonts w:eastAsia="Times New Roman"/>
          <w:bCs/>
          <w:iCs/>
          <w:color w:val="000000"/>
          <w:sz w:val="28"/>
          <w:szCs w:val="28"/>
        </w:rPr>
        <w:t>Прочтите отрывок из исторического источника и кратко ответьте на вопросы 20–22. Ответы предполагают использование информации из источника, а также применение исторических знаний по курсу истории соответствующего периода</w:t>
      </w:r>
    </w:p>
    <w:p w:rsidR="000850CC" w:rsidRPr="000850CC" w:rsidRDefault="000850CC" w:rsidP="000850CC">
      <w:pPr>
        <w:contextualSpacing/>
        <w:jc w:val="both"/>
        <w:rPr>
          <w:b/>
          <w:bCs/>
          <w:i/>
          <w:iCs/>
        </w:rPr>
      </w:pPr>
      <w:r w:rsidRPr="000850CC">
        <w:rPr>
          <w:b/>
          <w:bCs/>
          <w:i/>
          <w:iCs/>
        </w:rPr>
        <w:t>Из речи политического деятеля</w:t>
      </w:r>
    </w:p>
    <w:p w:rsidR="000850CC" w:rsidRDefault="000850CC" w:rsidP="000850CC">
      <w:pPr>
        <w:ind w:firstLine="708"/>
        <w:contextualSpacing/>
        <w:jc w:val="both"/>
      </w:pPr>
      <w:r>
        <w:t>«Мы те же на 27-м месяце войны, какими были на 10-м и какими были на первом. Мы по-прежнему стремимся к полной победе, по-прежнему готовы нести необходимые жертвы и по-прежнему хотим поддерживать национальное единение. Но я скажу открыто: есть разница в положении. Мы потеряли веру в то, что эта власть может нас привести к победе… С тех пор как выявилось в Четвёртой Государственной думе то большинство, которого ей раньше недоставало, большинство, готовое дать доверие кабинету, достойному этого доверия, с этих самых пор все почти члены кабинета, которые сколько-нибудь могли рассчитывать на доверие, все они один за другим систематически должны были покинуть кабинет. …Не обращаясь к уму и знаниям власти, мы обращались тогда к её патриотизму и к её добросовестности. Можем ли мы это сделать теперь?</w:t>
      </w:r>
    </w:p>
    <w:p w:rsidR="000850CC" w:rsidRDefault="000850CC" w:rsidP="000850CC">
      <w:pPr>
        <w:ind w:firstLine="708"/>
        <w:contextualSpacing/>
        <w:jc w:val="both"/>
      </w:pPr>
      <w:r>
        <w:t>…Когда вы целый год ждёте выступления Румынии, настаиваете на этом выступлении, а в решительную минуту у вас не оказывается ни войск, ни возможности быстро подвозить их по единственной узкоколейной дороге, и, таким образом, вы ещё раз упускаете благоприятный момент нанести решительный удар на Балканах, – как вы назовёте это: глупостью или изменой? Когда, вопреки нашим неоднократным настаиваниям, …намеренно тормозится дело, и попытка умного и честного министра решить, хотя бы в последнюю минуту, вопрос в благоприятном смысле кончается уходом этого министра и новой отсрочкой, а враг наш, наконец, пользуется нашим промедлением, – то это глупость или измена? …Выбирайте любое. Последствия те же.</w:t>
      </w:r>
    </w:p>
    <w:p w:rsidR="000850CC" w:rsidRPr="000850CC" w:rsidRDefault="000850CC" w:rsidP="009C6A6E">
      <w:pPr>
        <w:ind w:firstLine="708"/>
        <w:contextualSpacing/>
        <w:jc w:val="both"/>
      </w:pPr>
      <w:r>
        <w:lastRenderedPageBreak/>
        <w:t>…Когда с всё большей настойчивостью Дума напоминает, что надо организовать тыл для успешной борьбы, а власть продолжает твердить, что организовать – значит организовать революцию, и сознательно предпочитает хаос и дезорганизацию – что это: глупость или измена?»</w:t>
      </w:r>
    </w:p>
    <w:p w:rsidR="00D05E85" w:rsidRPr="000A5168" w:rsidRDefault="000850CC" w:rsidP="000850CC">
      <w:pPr>
        <w:contextualSpacing/>
        <w:jc w:val="both"/>
        <w:rPr>
          <w:sz w:val="28"/>
          <w:szCs w:val="28"/>
        </w:rPr>
      </w:pPr>
      <w:r w:rsidRPr="000A5168">
        <w:rPr>
          <w:sz w:val="28"/>
          <w:szCs w:val="28"/>
        </w:rPr>
        <w:t>20. Укажите год, когда состоялось это выступление. Назовите российского императора в этот период. Укажите название войны, о которой идёт речь в тексте.</w:t>
      </w:r>
    </w:p>
    <w:p w:rsidR="000850CC" w:rsidRPr="000A5168" w:rsidRDefault="009C6A6E" w:rsidP="000850CC">
      <w:pPr>
        <w:contextualSpacing/>
        <w:jc w:val="both"/>
        <w:rPr>
          <w:sz w:val="28"/>
          <w:szCs w:val="28"/>
        </w:rPr>
      </w:pPr>
      <w:r w:rsidRPr="000A5168">
        <w:rPr>
          <w:sz w:val="28"/>
          <w:szCs w:val="28"/>
        </w:rPr>
        <w:t xml:space="preserve">21. </w:t>
      </w:r>
      <w:r w:rsidR="000850CC" w:rsidRPr="000A5168">
        <w:rPr>
          <w:sz w:val="28"/>
          <w:szCs w:val="28"/>
        </w:rPr>
        <w:t>В чём, по мнению автора речи, заключается изменение в общественном</w:t>
      </w:r>
      <w:r w:rsidR="00EE5F36">
        <w:rPr>
          <w:sz w:val="28"/>
          <w:szCs w:val="28"/>
        </w:rPr>
        <w:t xml:space="preserve"> </w:t>
      </w:r>
      <w:r w:rsidR="000850CC" w:rsidRPr="000A5168">
        <w:rPr>
          <w:sz w:val="28"/>
          <w:szCs w:val="28"/>
        </w:rPr>
        <w:t>настроении, произошедшее за последние месяцы? Приведите два любых</w:t>
      </w:r>
      <w:r w:rsidR="00EE5F36">
        <w:rPr>
          <w:sz w:val="28"/>
          <w:szCs w:val="28"/>
        </w:rPr>
        <w:t xml:space="preserve"> </w:t>
      </w:r>
      <w:r w:rsidR="000850CC" w:rsidRPr="000A5168">
        <w:rPr>
          <w:sz w:val="28"/>
          <w:szCs w:val="28"/>
        </w:rPr>
        <w:t>факта, с помощью которых автор объясняет причину этого изменения.</w:t>
      </w:r>
    </w:p>
    <w:p w:rsidR="000850CC" w:rsidRPr="000A5168" w:rsidRDefault="000850CC" w:rsidP="000850CC">
      <w:pPr>
        <w:contextualSpacing/>
        <w:jc w:val="both"/>
        <w:rPr>
          <w:sz w:val="28"/>
          <w:szCs w:val="28"/>
        </w:rPr>
      </w:pPr>
      <w:r w:rsidRPr="000A5168">
        <w:rPr>
          <w:sz w:val="28"/>
          <w:szCs w:val="28"/>
        </w:rPr>
        <w:t>При ответе избегайте цитирования избыточного текста, не содержащего</w:t>
      </w:r>
      <w:r w:rsidR="00EE5F36">
        <w:rPr>
          <w:sz w:val="28"/>
          <w:szCs w:val="28"/>
        </w:rPr>
        <w:t xml:space="preserve"> </w:t>
      </w:r>
      <w:r w:rsidRPr="000A5168">
        <w:rPr>
          <w:sz w:val="28"/>
          <w:szCs w:val="28"/>
        </w:rPr>
        <w:t>положений, которые должны быть приведены по условию задания.</w:t>
      </w:r>
    </w:p>
    <w:p w:rsidR="000850CC" w:rsidRPr="000A5168" w:rsidRDefault="009C6A6E" w:rsidP="000850CC">
      <w:pPr>
        <w:contextualSpacing/>
        <w:jc w:val="both"/>
        <w:rPr>
          <w:sz w:val="28"/>
          <w:szCs w:val="28"/>
        </w:rPr>
      </w:pPr>
      <w:r w:rsidRPr="000A5168">
        <w:rPr>
          <w:sz w:val="28"/>
          <w:szCs w:val="28"/>
        </w:rPr>
        <w:t xml:space="preserve">22. </w:t>
      </w:r>
      <w:r w:rsidR="000850CC" w:rsidRPr="000A5168">
        <w:rPr>
          <w:sz w:val="28"/>
          <w:szCs w:val="28"/>
        </w:rPr>
        <w:t>Укажите главу российского правительства в период, когда Россия вышла из</w:t>
      </w:r>
      <w:r w:rsidR="00EE5F36">
        <w:rPr>
          <w:sz w:val="28"/>
          <w:szCs w:val="28"/>
        </w:rPr>
        <w:t xml:space="preserve"> </w:t>
      </w:r>
      <w:r w:rsidR="000850CC" w:rsidRPr="000A5168">
        <w:rPr>
          <w:sz w:val="28"/>
          <w:szCs w:val="28"/>
        </w:rPr>
        <w:t>войны, о которой идёт речь в отрывке. Укажите название мирного договора,</w:t>
      </w:r>
      <w:r w:rsidR="00EE5F36">
        <w:rPr>
          <w:sz w:val="28"/>
          <w:szCs w:val="28"/>
        </w:rPr>
        <w:t xml:space="preserve"> </w:t>
      </w:r>
      <w:r w:rsidR="000850CC" w:rsidRPr="000A5168">
        <w:rPr>
          <w:sz w:val="28"/>
          <w:szCs w:val="28"/>
        </w:rPr>
        <w:t>по которому Россия вышла из этой войны. Укажите один любой итог(последствие) подписания этого мирного договора.</w:t>
      </w:r>
    </w:p>
    <w:p w:rsidR="009C6A6E" w:rsidRPr="000A5168" w:rsidRDefault="009C6A6E" w:rsidP="009C6A6E">
      <w:pPr>
        <w:ind w:firstLine="708"/>
        <w:jc w:val="both"/>
        <w:rPr>
          <w:iCs/>
          <w:color w:val="000000"/>
          <w:sz w:val="28"/>
          <w:szCs w:val="28"/>
        </w:rPr>
      </w:pPr>
      <w:r w:rsidRPr="000A5168">
        <w:rPr>
          <w:bCs/>
          <w:i/>
          <w:color w:val="000000"/>
          <w:sz w:val="28"/>
          <w:szCs w:val="28"/>
        </w:rPr>
        <w:t>Умение использовать принципы структурно-функционального, временного и пространственного анализа</w:t>
      </w:r>
      <w:r w:rsidR="00EE5F36">
        <w:rPr>
          <w:bCs/>
          <w:i/>
          <w:color w:val="000000"/>
          <w:sz w:val="28"/>
          <w:szCs w:val="28"/>
        </w:rPr>
        <w:t xml:space="preserve"> </w:t>
      </w:r>
      <w:r w:rsidRPr="000A5168">
        <w:rPr>
          <w:iCs/>
          <w:color w:val="000000"/>
          <w:sz w:val="28"/>
          <w:szCs w:val="28"/>
        </w:rPr>
        <w:t>при рассмотрении фактов, явлений, процессов VIII – начало XXI проверяет задание 23 (задание-задача).</w:t>
      </w:r>
    </w:p>
    <w:p w:rsidR="009C6A6E" w:rsidRPr="000A5168" w:rsidRDefault="009C6A6E" w:rsidP="009C6A6E">
      <w:pPr>
        <w:ind w:firstLine="708"/>
        <w:contextualSpacing/>
        <w:jc w:val="both"/>
        <w:rPr>
          <w:i/>
          <w:iCs/>
          <w:sz w:val="28"/>
          <w:szCs w:val="28"/>
        </w:rPr>
      </w:pPr>
      <w:r w:rsidRPr="000A5168">
        <w:rPr>
          <w:i/>
          <w:iCs/>
          <w:sz w:val="28"/>
          <w:szCs w:val="28"/>
        </w:rPr>
        <w:t>Пример задания:</w:t>
      </w:r>
    </w:p>
    <w:p w:rsidR="000850CC" w:rsidRPr="000A5168" w:rsidRDefault="009C6A6E" w:rsidP="000850CC">
      <w:pPr>
        <w:contextualSpacing/>
        <w:jc w:val="both"/>
        <w:rPr>
          <w:sz w:val="28"/>
          <w:szCs w:val="28"/>
        </w:rPr>
      </w:pPr>
      <w:r w:rsidRPr="000A5168">
        <w:rPr>
          <w:sz w:val="28"/>
          <w:szCs w:val="28"/>
        </w:rPr>
        <w:t xml:space="preserve">23. </w:t>
      </w:r>
      <w:r w:rsidR="000850CC" w:rsidRPr="000A5168">
        <w:rPr>
          <w:sz w:val="28"/>
          <w:szCs w:val="28"/>
        </w:rPr>
        <w:t>В 1560 г. произошло падение Избранной рады. Укажите любые три причины</w:t>
      </w:r>
      <w:r w:rsidR="00EE5F36">
        <w:rPr>
          <w:sz w:val="28"/>
          <w:szCs w:val="28"/>
        </w:rPr>
        <w:t xml:space="preserve"> </w:t>
      </w:r>
      <w:r w:rsidR="000850CC" w:rsidRPr="000A5168">
        <w:rPr>
          <w:sz w:val="28"/>
          <w:szCs w:val="28"/>
        </w:rPr>
        <w:t>(предпосылки) этого события.</w:t>
      </w:r>
    </w:p>
    <w:p w:rsidR="009C6A6E" w:rsidRPr="000A5168" w:rsidRDefault="009C6A6E" w:rsidP="009C6A6E">
      <w:pPr>
        <w:ind w:firstLine="708"/>
        <w:jc w:val="both"/>
        <w:rPr>
          <w:rStyle w:val="fontstyle01"/>
          <w:rFonts w:ascii="Times New Roman" w:hAnsi="Times New Roman"/>
          <w:iCs/>
          <w:sz w:val="28"/>
          <w:szCs w:val="28"/>
        </w:rPr>
      </w:pPr>
      <w:r w:rsidRPr="000A5168">
        <w:rPr>
          <w:rFonts w:eastAsia="Times New Roman"/>
          <w:bCs/>
          <w:i/>
          <w:sz w:val="28"/>
          <w:szCs w:val="28"/>
        </w:rPr>
        <w:t xml:space="preserve">Умение </w:t>
      </w:r>
      <w:r w:rsidRPr="000A5168">
        <w:rPr>
          <w:bCs/>
          <w:i/>
          <w:color w:val="000000"/>
          <w:sz w:val="28"/>
          <w:szCs w:val="28"/>
        </w:rPr>
        <w:t>использовать исторические сведения</w:t>
      </w:r>
      <w:r w:rsidR="00EE5F36">
        <w:rPr>
          <w:bCs/>
          <w:i/>
          <w:color w:val="000000"/>
          <w:sz w:val="28"/>
          <w:szCs w:val="28"/>
        </w:rPr>
        <w:t xml:space="preserve"> </w:t>
      </w:r>
      <w:r w:rsidRPr="000A5168">
        <w:rPr>
          <w:iCs/>
          <w:color w:val="000000"/>
          <w:sz w:val="28"/>
          <w:szCs w:val="28"/>
        </w:rPr>
        <w:t xml:space="preserve">для аргументации </w:t>
      </w:r>
      <w:r w:rsidRPr="000A5168">
        <w:rPr>
          <w:rStyle w:val="fontstyle01"/>
          <w:rFonts w:ascii="Times New Roman" w:hAnsi="Times New Roman"/>
          <w:iCs/>
          <w:sz w:val="28"/>
          <w:szCs w:val="28"/>
        </w:rPr>
        <w:t>в ходе дискуссии</w:t>
      </w:r>
      <w:r w:rsidR="00EE5F36">
        <w:rPr>
          <w:rStyle w:val="fontstyle01"/>
          <w:rFonts w:ascii="Times New Roman" w:hAnsi="Times New Roman"/>
          <w:iCs/>
          <w:sz w:val="28"/>
          <w:szCs w:val="28"/>
        </w:rPr>
        <w:t xml:space="preserve"> </w:t>
      </w:r>
      <w:r w:rsidRPr="000A5168">
        <w:rPr>
          <w:rStyle w:val="fontstyle01"/>
          <w:rFonts w:ascii="Times New Roman" w:hAnsi="Times New Roman"/>
          <w:iCs/>
          <w:sz w:val="28"/>
          <w:szCs w:val="28"/>
        </w:rPr>
        <w:t>проверяет задание 24.</w:t>
      </w:r>
    </w:p>
    <w:p w:rsidR="009C6A6E" w:rsidRPr="000A5168" w:rsidRDefault="009C6A6E" w:rsidP="009C6A6E">
      <w:pPr>
        <w:ind w:firstLine="708"/>
        <w:contextualSpacing/>
        <w:jc w:val="both"/>
        <w:rPr>
          <w:i/>
          <w:iCs/>
          <w:sz w:val="28"/>
          <w:szCs w:val="28"/>
        </w:rPr>
      </w:pPr>
      <w:r w:rsidRPr="000A5168">
        <w:rPr>
          <w:i/>
          <w:iCs/>
          <w:sz w:val="28"/>
          <w:szCs w:val="28"/>
        </w:rPr>
        <w:t>Пример задания:</w:t>
      </w:r>
    </w:p>
    <w:p w:rsidR="000850CC" w:rsidRPr="000A5168" w:rsidRDefault="009C6A6E" w:rsidP="000850CC">
      <w:pPr>
        <w:contextualSpacing/>
        <w:jc w:val="both"/>
        <w:rPr>
          <w:sz w:val="28"/>
          <w:szCs w:val="28"/>
        </w:rPr>
      </w:pPr>
      <w:r w:rsidRPr="000A5168">
        <w:rPr>
          <w:sz w:val="28"/>
          <w:szCs w:val="28"/>
        </w:rPr>
        <w:t xml:space="preserve">24. </w:t>
      </w:r>
      <w:r w:rsidR="000850CC" w:rsidRPr="000A5168">
        <w:rPr>
          <w:sz w:val="28"/>
          <w:szCs w:val="28"/>
        </w:rPr>
        <w:t>По историческим вопросам высказываются различные, часто</w:t>
      </w:r>
      <w:r w:rsidR="00EE5F36">
        <w:rPr>
          <w:sz w:val="28"/>
          <w:szCs w:val="28"/>
        </w:rPr>
        <w:t xml:space="preserve"> </w:t>
      </w:r>
      <w:r w:rsidR="000850CC" w:rsidRPr="000A5168">
        <w:rPr>
          <w:sz w:val="28"/>
          <w:szCs w:val="28"/>
        </w:rPr>
        <w:t>противоречивые точки зрения. Ниже приведена одна из противоречивых</w:t>
      </w:r>
      <w:r w:rsidR="00EE5F36">
        <w:rPr>
          <w:sz w:val="28"/>
          <w:szCs w:val="28"/>
        </w:rPr>
        <w:t xml:space="preserve"> </w:t>
      </w:r>
      <w:r w:rsidR="000850CC" w:rsidRPr="000A5168">
        <w:rPr>
          <w:sz w:val="28"/>
          <w:szCs w:val="28"/>
        </w:rPr>
        <w:t>точек зрения</w:t>
      </w:r>
      <w:r w:rsidRPr="000A5168">
        <w:rPr>
          <w:sz w:val="28"/>
          <w:szCs w:val="28"/>
        </w:rPr>
        <w:t>:</w:t>
      </w:r>
    </w:p>
    <w:p w:rsidR="000850CC" w:rsidRPr="000A5168" w:rsidRDefault="000850CC" w:rsidP="009C6A6E">
      <w:pPr>
        <w:ind w:firstLine="708"/>
        <w:contextualSpacing/>
        <w:jc w:val="both"/>
        <w:rPr>
          <w:i/>
          <w:iCs/>
          <w:sz w:val="28"/>
          <w:szCs w:val="28"/>
        </w:rPr>
      </w:pPr>
      <w:r w:rsidRPr="000A5168">
        <w:rPr>
          <w:i/>
          <w:iCs/>
          <w:sz w:val="28"/>
          <w:szCs w:val="28"/>
        </w:rPr>
        <w:t>«Политика, проводимая Екатериной II, была направлена на утверждение</w:t>
      </w:r>
      <w:r w:rsidR="00EE5F36">
        <w:rPr>
          <w:i/>
          <w:iCs/>
          <w:sz w:val="28"/>
          <w:szCs w:val="28"/>
        </w:rPr>
        <w:t xml:space="preserve"> </w:t>
      </w:r>
      <w:r w:rsidRPr="000A5168">
        <w:rPr>
          <w:i/>
          <w:iCs/>
          <w:sz w:val="28"/>
          <w:szCs w:val="28"/>
        </w:rPr>
        <w:t>прав не только дворян, но и других сословий».</w:t>
      </w:r>
    </w:p>
    <w:p w:rsidR="000850CC" w:rsidRPr="000A5168" w:rsidRDefault="000850CC" w:rsidP="009C6A6E">
      <w:pPr>
        <w:ind w:firstLine="708"/>
        <w:contextualSpacing/>
        <w:jc w:val="both"/>
        <w:rPr>
          <w:sz w:val="28"/>
          <w:szCs w:val="28"/>
        </w:rPr>
      </w:pPr>
      <w:r w:rsidRPr="000A5168">
        <w:rPr>
          <w:sz w:val="28"/>
          <w:szCs w:val="28"/>
        </w:rPr>
        <w:t>Используя исторические знания, приведите два аргумента, которыми можно</w:t>
      </w:r>
      <w:r w:rsidR="00EE5F36">
        <w:rPr>
          <w:sz w:val="28"/>
          <w:szCs w:val="28"/>
        </w:rPr>
        <w:t xml:space="preserve"> </w:t>
      </w:r>
      <w:r w:rsidRPr="000A5168">
        <w:rPr>
          <w:sz w:val="28"/>
          <w:szCs w:val="28"/>
        </w:rPr>
        <w:t>подтвердить данную точку зрения, и два аргумента, которыми можно</w:t>
      </w:r>
      <w:r w:rsidR="00EE5F36">
        <w:rPr>
          <w:sz w:val="28"/>
          <w:szCs w:val="28"/>
        </w:rPr>
        <w:t xml:space="preserve"> </w:t>
      </w:r>
      <w:r w:rsidRPr="000A5168">
        <w:rPr>
          <w:sz w:val="28"/>
          <w:szCs w:val="28"/>
        </w:rPr>
        <w:t>опровергнуть её. При изложении аргументов обязательно используйте</w:t>
      </w:r>
      <w:r w:rsidR="00EE5F36">
        <w:rPr>
          <w:sz w:val="28"/>
          <w:szCs w:val="28"/>
        </w:rPr>
        <w:t xml:space="preserve"> </w:t>
      </w:r>
      <w:r w:rsidRPr="000A5168">
        <w:rPr>
          <w:sz w:val="28"/>
          <w:szCs w:val="28"/>
        </w:rPr>
        <w:t>исторические факты</w:t>
      </w:r>
      <w:r w:rsidR="009C6A6E" w:rsidRPr="000A5168">
        <w:rPr>
          <w:sz w:val="28"/>
          <w:szCs w:val="28"/>
        </w:rPr>
        <w:t>.</w:t>
      </w:r>
    </w:p>
    <w:p w:rsidR="000850CC" w:rsidRDefault="000850CC" w:rsidP="000850CC">
      <w:pPr>
        <w:contextualSpacing/>
        <w:jc w:val="both"/>
      </w:pPr>
    </w:p>
    <w:p w:rsidR="009C6A6E" w:rsidRPr="000A5168" w:rsidRDefault="009C6A6E" w:rsidP="009C6A6E">
      <w:pPr>
        <w:ind w:firstLine="708"/>
        <w:jc w:val="both"/>
        <w:rPr>
          <w:rStyle w:val="fontstyle01"/>
          <w:rFonts w:ascii="Times New Roman" w:hAnsi="Times New Roman"/>
          <w:iCs/>
          <w:sz w:val="28"/>
          <w:szCs w:val="28"/>
        </w:rPr>
      </w:pPr>
      <w:r w:rsidRPr="000A5168">
        <w:rPr>
          <w:rFonts w:eastAsia="Times New Roman"/>
          <w:b/>
          <w:bCs/>
          <w:i/>
          <w:color w:val="000000"/>
          <w:sz w:val="28"/>
          <w:szCs w:val="28"/>
        </w:rPr>
        <w:t xml:space="preserve">Умение </w:t>
      </w:r>
      <w:r w:rsidRPr="000A5168">
        <w:rPr>
          <w:rStyle w:val="fontstyle01"/>
          <w:rFonts w:ascii="Times New Roman" w:hAnsi="Times New Roman"/>
          <w:b/>
          <w:bCs/>
          <w:i/>
          <w:sz w:val="28"/>
          <w:szCs w:val="28"/>
        </w:rPr>
        <w:t>представлять результаты историко-познавательной деятельности в свободной форме</w:t>
      </w:r>
      <w:r w:rsidRPr="000A5168">
        <w:rPr>
          <w:rStyle w:val="fontstyle01"/>
          <w:rFonts w:ascii="Times New Roman" w:hAnsi="Times New Roman"/>
          <w:iCs/>
          <w:sz w:val="28"/>
          <w:szCs w:val="28"/>
        </w:rPr>
        <w:t>с ориентацией на заданные параметры деятельности проверяет задание 25 (историческое сочинение).</w:t>
      </w:r>
    </w:p>
    <w:p w:rsidR="009C6A6E" w:rsidRPr="000A5168" w:rsidRDefault="009C6A6E" w:rsidP="009C6A6E">
      <w:pPr>
        <w:ind w:firstLine="708"/>
        <w:contextualSpacing/>
        <w:jc w:val="both"/>
        <w:rPr>
          <w:i/>
          <w:iCs/>
          <w:sz w:val="28"/>
          <w:szCs w:val="28"/>
        </w:rPr>
      </w:pPr>
      <w:r w:rsidRPr="000A5168">
        <w:rPr>
          <w:i/>
          <w:iCs/>
          <w:sz w:val="28"/>
          <w:szCs w:val="28"/>
        </w:rPr>
        <w:t>Пример задания:</w:t>
      </w:r>
    </w:p>
    <w:p w:rsidR="000850CC" w:rsidRPr="000A5168" w:rsidRDefault="00855FF0" w:rsidP="000850CC">
      <w:pPr>
        <w:contextualSpacing/>
        <w:jc w:val="both"/>
        <w:rPr>
          <w:sz w:val="28"/>
          <w:szCs w:val="28"/>
        </w:rPr>
      </w:pPr>
      <w:r w:rsidRPr="000A5168">
        <w:rPr>
          <w:sz w:val="28"/>
          <w:szCs w:val="28"/>
        </w:rPr>
        <w:t xml:space="preserve">25. </w:t>
      </w:r>
      <w:r w:rsidR="000850CC" w:rsidRPr="000A5168">
        <w:rPr>
          <w:sz w:val="28"/>
          <w:szCs w:val="28"/>
        </w:rPr>
        <w:t>Вам необходимо написать историческое сочинение об ОДНОМ из периодов</w:t>
      </w:r>
      <w:r w:rsidR="00EE5F36">
        <w:rPr>
          <w:sz w:val="28"/>
          <w:szCs w:val="28"/>
        </w:rPr>
        <w:t xml:space="preserve"> </w:t>
      </w:r>
      <w:r w:rsidR="000850CC" w:rsidRPr="000A5168">
        <w:rPr>
          <w:sz w:val="28"/>
          <w:szCs w:val="28"/>
        </w:rPr>
        <w:t>истории России:</w:t>
      </w:r>
    </w:p>
    <w:p w:rsidR="000850CC" w:rsidRPr="000A5168" w:rsidRDefault="000850CC" w:rsidP="000850CC">
      <w:pPr>
        <w:contextualSpacing/>
        <w:jc w:val="both"/>
        <w:rPr>
          <w:i/>
          <w:iCs/>
          <w:sz w:val="28"/>
          <w:szCs w:val="28"/>
        </w:rPr>
      </w:pPr>
      <w:r w:rsidRPr="000A5168">
        <w:rPr>
          <w:i/>
          <w:iCs/>
          <w:sz w:val="28"/>
          <w:szCs w:val="28"/>
        </w:rPr>
        <w:t>1) 1325–1340 гг.; 2) март 1881 г. – октябрь 1894 г.; 3) октябрь 1964 г. – март1985 г.</w:t>
      </w:r>
    </w:p>
    <w:p w:rsidR="000850CC" w:rsidRPr="000A5168" w:rsidRDefault="000850CC" w:rsidP="000850CC">
      <w:pPr>
        <w:contextualSpacing/>
        <w:jc w:val="both"/>
        <w:rPr>
          <w:sz w:val="28"/>
          <w:szCs w:val="28"/>
        </w:rPr>
      </w:pPr>
      <w:r w:rsidRPr="000A5168">
        <w:rPr>
          <w:sz w:val="28"/>
          <w:szCs w:val="28"/>
        </w:rPr>
        <w:t>В сочинении необходимо:</w:t>
      </w:r>
    </w:p>
    <w:p w:rsidR="000850CC" w:rsidRDefault="000850CC" w:rsidP="000850CC">
      <w:pPr>
        <w:contextualSpacing/>
        <w:jc w:val="both"/>
      </w:pPr>
      <w:r>
        <w:t>– указать не менее двух значимых событий (явлений, процессов),относящихся к данному периоду истории;</w:t>
      </w:r>
    </w:p>
    <w:p w:rsidR="000850CC" w:rsidRDefault="000850CC" w:rsidP="000850CC">
      <w:pPr>
        <w:contextualSpacing/>
        <w:jc w:val="both"/>
      </w:pPr>
      <w:r>
        <w:lastRenderedPageBreak/>
        <w:t>– назвать две исторические личности, деятельность которых связана</w:t>
      </w:r>
      <w:r w:rsidR="00EE5F36">
        <w:t xml:space="preserve"> </w:t>
      </w:r>
      <w:r>
        <w:t>с указанными событиями (явлениями, процессами), и, используя знание</w:t>
      </w:r>
      <w:r w:rsidR="00EE5F36">
        <w:t xml:space="preserve"> </w:t>
      </w:r>
      <w:r>
        <w:t>исторических фактов, охарактеризовать роли названных Вами личностей</w:t>
      </w:r>
      <w:r w:rsidR="00EE5F36">
        <w:t xml:space="preserve"> </w:t>
      </w:r>
      <w:r>
        <w:t>в этих событиях (явлениях, процессах);</w:t>
      </w:r>
    </w:p>
    <w:p w:rsidR="000850CC" w:rsidRDefault="000850CC" w:rsidP="000850CC">
      <w:pPr>
        <w:contextualSpacing/>
        <w:jc w:val="both"/>
      </w:pPr>
      <w:r>
        <w:t>При характеристике роли каждой названной Вами личности необходимо</w:t>
      </w:r>
      <w:r w:rsidR="00EE5F36">
        <w:t xml:space="preserve"> </w:t>
      </w:r>
      <w:r>
        <w:t>указать конкретные действия этой личности, в значительной степени</w:t>
      </w:r>
      <w:r w:rsidR="00EE5F36">
        <w:t xml:space="preserve"> </w:t>
      </w:r>
      <w:r>
        <w:t>повлиявшие на ход и (или) результат указанных событий (процессов,</w:t>
      </w:r>
      <w:r w:rsidR="00EE5F36">
        <w:t xml:space="preserve"> </w:t>
      </w:r>
      <w:r>
        <w:t>явлений).</w:t>
      </w:r>
    </w:p>
    <w:p w:rsidR="000850CC" w:rsidRDefault="000850CC" w:rsidP="000850CC">
      <w:pPr>
        <w:contextualSpacing/>
        <w:jc w:val="both"/>
      </w:pPr>
      <w:r>
        <w:t>– указать не менее двух причинно-следственных связей, характеризующих</w:t>
      </w:r>
      <w:r w:rsidR="00EE5F36">
        <w:t xml:space="preserve"> </w:t>
      </w:r>
      <w:r>
        <w:t>причины возникновения событий (явлений, процессов), происходивших</w:t>
      </w:r>
      <w:r w:rsidR="00EE5F36">
        <w:t xml:space="preserve"> </w:t>
      </w:r>
      <w:r>
        <w:t>в данный период;</w:t>
      </w:r>
    </w:p>
    <w:p w:rsidR="000850CC" w:rsidRDefault="000850CC" w:rsidP="000850CC">
      <w:pPr>
        <w:contextualSpacing/>
        <w:jc w:val="both"/>
      </w:pPr>
      <w:r>
        <w:t>– используя знание исторических фактов и (или) мнений историков,</w:t>
      </w:r>
      <w:r w:rsidR="00EE5F36">
        <w:t xml:space="preserve"> </w:t>
      </w:r>
      <w:r>
        <w:t>оценить влияние событий (явлений, процессов) данного периода на</w:t>
      </w:r>
      <w:r w:rsidR="00EE5F36">
        <w:t xml:space="preserve"> </w:t>
      </w:r>
      <w:r>
        <w:t>дальнейшую историю России.</w:t>
      </w:r>
    </w:p>
    <w:p w:rsidR="000850CC" w:rsidRDefault="000850CC" w:rsidP="000850CC">
      <w:pPr>
        <w:contextualSpacing/>
        <w:jc w:val="both"/>
      </w:pPr>
      <w:r>
        <w:t>В ходе изложения необходимо корректно использовать исторические</w:t>
      </w:r>
      <w:r w:rsidR="00EE5F36">
        <w:t xml:space="preserve"> </w:t>
      </w:r>
      <w:r>
        <w:t>термины, понятия, относящиеся к данному периоду.</w:t>
      </w:r>
    </w:p>
    <w:p w:rsidR="00F36D37" w:rsidRDefault="00F426C9" w:rsidP="00CF5069">
      <w:pPr>
        <w:pStyle w:val="3"/>
        <w:numPr>
          <w:ilvl w:val="1"/>
          <w:numId w:val="1"/>
        </w:numPr>
        <w:tabs>
          <w:tab w:val="left" w:pos="0"/>
        </w:tabs>
        <w:rPr>
          <w:rFonts w:ascii="Times New Roman" w:hAnsi="Times New Roman"/>
        </w:rPr>
      </w:pPr>
      <w:r w:rsidRPr="00CF5069">
        <w:rPr>
          <w:rFonts w:ascii="Times New Roman" w:hAnsi="Times New Roman"/>
        </w:rPr>
        <w:t xml:space="preserve">3.2. </w:t>
      </w:r>
      <w:r w:rsidR="00524EC2">
        <w:rPr>
          <w:rFonts w:ascii="Times New Roman" w:hAnsi="Times New Roman"/>
        </w:rPr>
        <w:t>Анализ выполнения заданий КИМ</w:t>
      </w:r>
    </w:p>
    <w:p w:rsidR="00AE4139" w:rsidRDefault="00AE4139" w:rsidP="00AE4139">
      <w:pPr>
        <w:pStyle w:val="af1"/>
        <w:keepNext/>
        <w:rPr>
          <w:lang w:eastAsia="ru-RU"/>
        </w:rPr>
      </w:pPr>
      <w:r>
        <w:t xml:space="preserve">Таблица </w:t>
      </w:r>
      <w:r w:rsidR="009475A6">
        <w:fldChar w:fldCharType="begin"/>
      </w:r>
      <w:r>
        <w:instrText>STYLEREF 1 \s</w:instrText>
      </w:r>
      <w:r w:rsidR="009475A6">
        <w:fldChar w:fldCharType="separate"/>
      </w:r>
      <w:r>
        <w:rPr>
          <w:noProof/>
        </w:rPr>
        <w:t>2</w:t>
      </w:r>
      <w:r w:rsidR="009475A6">
        <w:fldChar w:fldCharType="end"/>
      </w:r>
      <w:r>
        <w:noBreakHyphen/>
        <w:t>13</w:t>
      </w:r>
      <w:r w:rsidR="009475A6">
        <w:rPr>
          <w:lang w:eastAsia="ru-RU"/>
        </w:rPr>
        <w:fldChar w:fldCharType="begin"/>
      </w:r>
      <w:r>
        <w:instrText>SEQ Таблица \* ARABIC</w:instrText>
      </w:r>
      <w:r w:rsidR="009475A6">
        <w:fldChar w:fldCharType="end"/>
      </w:r>
    </w:p>
    <w:tbl>
      <w:tblPr>
        <w:tblW w:w="10098" w:type="dxa"/>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7" w:type="dxa"/>
          <w:right w:w="57" w:type="dxa"/>
        </w:tblCellMar>
        <w:tblLook w:val="04A0"/>
      </w:tblPr>
      <w:tblGrid>
        <w:gridCol w:w="931"/>
        <w:gridCol w:w="2171"/>
        <w:gridCol w:w="1262"/>
        <w:gridCol w:w="879"/>
        <w:gridCol w:w="1568"/>
        <w:gridCol w:w="1276"/>
        <w:gridCol w:w="992"/>
        <w:gridCol w:w="1019"/>
      </w:tblGrid>
      <w:tr w:rsidR="00AE4139" w:rsidRPr="00CF5069" w:rsidTr="00CF5069">
        <w:trPr>
          <w:cantSplit/>
          <w:trHeight w:val="313"/>
          <w:tblHeader/>
        </w:trPr>
        <w:tc>
          <w:tcPr>
            <w:tcW w:w="931" w:type="dxa"/>
            <w:vMerge w:val="restart"/>
            <w:shd w:val="clear" w:color="auto" w:fill="auto"/>
          </w:tcPr>
          <w:p w:rsidR="00AE4139" w:rsidRPr="00CF5069" w:rsidRDefault="00AE4139" w:rsidP="00CF5069">
            <w:pPr>
              <w:autoSpaceDE w:val="0"/>
              <w:jc w:val="center"/>
              <w:rPr>
                <w:bCs/>
              </w:rPr>
            </w:pPr>
            <w:r w:rsidRPr="00CF5069">
              <w:rPr>
                <w:bCs/>
              </w:rPr>
              <w:t>Номер</w:t>
            </w:r>
          </w:p>
          <w:p w:rsidR="00AE4139" w:rsidRPr="00CF5069" w:rsidRDefault="00AE4139" w:rsidP="00CF5069">
            <w:pPr>
              <w:autoSpaceDE w:val="0"/>
              <w:jc w:val="center"/>
              <w:rPr>
                <w:bCs/>
              </w:rPr>
            </w:pPr>
            <w:r w:rsidRPr="00CF5069">
              <w:rPr>
                <w:bCs/>
              </w:rPr>
              <w:t>задания в КИМ</w:t>
            </w:r>
          </w:p>
        </w:tc>
        <w:tc>
          <w:tcPr>
            <w:tcW w:w="2171" w:type="dxa"/>
            <w:vMerge w:val="restart"/>
            <w:shd w:val="clear" w:color="auto" w:fill="auto"/>
          </w:tcPr>
          <w:p w:rsidR="00AE4139" w:rsidRPr="00CF5069" w:rsidRDefault="00AE4139" w:rsidP="00CF5069">
            <w:pPr>
              <w:autoSpaceDE w:val="0"/>
              <w:jc w:val="center"/>
              <w:rPr>
                <w:bCs/>
              </w:rPr>
            </w:pPr>
            <w:r w:rsidRPr="00CF5069">
              <w:rPr>
                <w:bCs/>
              </w:rPr>
              <w:t>Проверяемые элементы содержания / умения</w:t>
            </w:r>
          </w:p>
        </w:tc>
        <w:tc>
          <w:tcPr>
            <w:tcW w:w="1262" w:type="dxa"/>
            <w:vMerge w:val="restart"/>
            <w:shd w:val="clear" w:color="auto" w:fill="auto"/>
          </w:tcPr>
          <w:p w:rsidR="00AE4139" w:rsidRPr="00CF5069" w:rsidRDefault="00AE4139" w:rsidP="00CF5069">
            <w:pPr>
              <w:autoSpaceDE w:val="0"/>
              <w:jc w:val="center"/>
              <w:rPr>
                <w:bCs/>
              </w:rPr>
            </w:pPr>
            <w:r w:rsidRPr="00CF5069">
              <w:rPr>
                <w:bCs/>
              </w:rPr>
              <w:t>Уровень сложности задания</w:t>
            </w:r>
          </w:p>
          <w:p w:rsidR="00AE4139" w:rsidRPr="00CF5069" w:rsidRDefault="00AE4139" w:rsidP="00CF5069">
            <w:pPr>
              <w:autoSpaceDE w:val="0"/>
              <w:jc w:val="center"/>
            </w:pPr>
          </w:p>
        </w:tc>
        <w:tc>
          <w:tcPr>
            <w:tcW w:w="5734" w:type="dxa"/>
            <w:gridSpan w:val="5"/>
            <w:shd w:val="clear" w:color="auto" w:fill="auto"/>
          </w:tcPr>
          <w:p w:rsidR="00AE4139" w:rsidRPr="00CF5069" w:rsidRDefault="00AE4139" w:rsidP="00CF5069">
            <w:pPr>
              <w:jc w:val="center"/>
              <w:rPr>
                <w:bCs/>
              </w:rPr>
            </w:pPr>
            <w:r w:rsidRPr="00CF5069">
              <w:t xml:space="preserve">Процент выполнения задания </w:t>
            </w:r>
            <w:r w:rsidRPr="00CF5069">
              <w:br/>
              <w:t xml:space="preserve">в </w:t>
            </w:r>
            <w:r w:rsidR="00CF5069" w:rsidRPr="00CF5069">
              <w:t>Волгоградской области</w:t>
            </w:r>
            <w:r w:rsidRPr="00CF5069">
              <w:rPr>
                <w:rStyle w:val="afc"/>
              </w:rPr>
              <w:footnoteReference w:id="2"/>
            </w:r>
          </w:p>
        </w:tc>
      </w:tr>
      <w:tr w:rsidR="00AE4139" w:rsidRPr="00CF5069" w:rsidTr="00CF5069">
        <w:trPr>
          <w:cantSplit/>
          <w:trHeight w:val="635"/>
          <w:tblHeader/>
        </w:trPr>
        <w:tc>
          <w:tcPr>
            <w:tcW w:w="931" w:type="dxa"/>
            <w:vMerge/>
            <w:shd w:val="clear" w:color="auto" w:fill="auto"/>
          </w:tcPr>
          <w:p w:rsidR="00AE4139" w:rsidRPr="00CF5069" w:rsidRDefault="00AE4139" w:rsidP="00CF5069">
            <w:pPr>
              <w:autoSpaceDE w:val="0"/>
              <w:snapToGrid w:val="0"/>
              <w:jc w:val="center"/>
              <w:rPr>
                <w:bCs/>
              </w:rPr>
            </w:pPr>
          </w:p>
        </w:tc>
        <w:tc>
          <w:tcPr>
            <w:tcW w:w="2171" w:type="dxa"/>
            <w:vMerge/>
            <w:shd w:val="clear" w:color="auto" w:fill="auto"/>
          </w:tcPr>
          <w:p w:rsidR="00AE4139" w:rsidRPr="00CF5069" w:rsidRDefault="00AE4139" w:rsidP="00CF5069">
            <w:pPr>
              <w:autoSpaceDE w:val="0"/>
              <w:snapToGrid w:val="0"/>
              <w:rPr>
                <w:bCs/>
              </w:rPr>
            </w:pPr>
          </w:p>
        </w:tc>
        <w:tc>
          <w:tcPr>
            <w:tcW w:w="1262" w:type="dxa"/>
            <w:vMerge/>
            <w:shd w:val="clear" w:color="auto" w:fill="auto"/>
          </w:tcPr>
          <w:p w:rsidR="00AE4139" w:rsidRPr="00CF5069" w:rsidRDefault="00AE4139" w:rsidP="00CF5069">
            <w:pPr>
              <w:autoSpaceDE w:val="0"/>
              <w:snapToGrid w:val="0"/>
              <w:jc w:val="center"/>
              <w:rPr>
                <w:bCs/>
              </w:rPr>
            </w:pPr>
          </w:p>
        </w:tc>
        <w:tc>
          <w:tcPr>
            <w:tcW w:w="879" w:type="dxa"/>
            <w:shd w:val="clear" w:color="auto" w:fill="auto"/>
          </w:tcPr>
          <w:p w:rsidR="00AE4139" w:rsidRPr="00CF5069" w:rsidRDefault="00AE4139" w:rsidP="00CF5069">
            <w:pPr>
              <w:jc w:val="center"/>
              <w:rPr>
                <w:sz w:val="22"/>
              </w:rPr>
            </w:pPr>
            <w:r w:rsidRPr="00CF5069">
              <w:rPr>
                <w:sz w:val="22"/>
              </w:rPr>
              <w:t>средний</w:t>
            </w:r>
          </w:p>
        </w:tc>
        <w:tc>
          <w:tcPr>
            <w:tcW w:w="1568" w:type="dxa"/>
            <w:shd w:val="clear" w:color="auto" w:fill="auto"/>
          </w:tcPr>
          <w:p w:rsidR="00AE4139" w:rsidRPr="00CF5069" w:rsidRDefault="00AE4139" w:rsidP="00CF5069">
            <w:pPr>
              <w:autoSpaceDE w:val="0"/>
              <w:jc w:val="center"/>
              <w:rPr>
                <w:bCs/>
              </w:rPr>
            </w:pPr>
            <w:r w:rsidRPr="00CF5069">
              <w:rPr>
                <w:bCs/>
                <w:sz w:val="22"/>
              </w:rPr>
              <w:t>в группе не преодолевших минимальный балл</w:t>
            </w:r>
          </w:p>
        </w:tc>
        <w:tc>
          <w:tcPr>
            <w:tcW w:w="1276" w:type="dxa"/>
            <w:shd w:val="clear" w:color="auto" w:fill="auto"/>
          </w:tcPr>
          <w:p w:rsidR="00AE4139" w:rsidRPr="00CF5069" w:rsidRDefault="00AE4139" w:rsidP="00CF5069">
            <w:pPr>
              <w:autoSpaceDE w:val="0"/>
              <w:jc w:val="center"/>
              <w:rPr>
                <w:bCs/>
              </w:rPr>
            </w:pPr>
            <w:r w:rsidRPr="00CF5069">
              <w:rPr>
                <w:bCs/>
                <w:sz w:val="22"/>
              </w:rPr>
              <w:t>в группе от минимального до 60 т.б.</w:t>
            </w:r>
          </w:p>
        </w:tc>
        <w:tc>
          <w:tcPr>
            <w:tcW w:w="992" w:type="dxa"/>
            <w:shd w:val="clear" w:color="auto" w:fill="auto"/>
          </w:tcPr>
          <w:p w:rsidR="00AE4139" w:rsidRPr="00CF5069" w:rsidRDefault="00AE4139" w:rsidP="00CF5069">
            <w:pPr>
              <w:autoSpaceDE w:val="0"/>
              <w:jc w:val="center"/>
              <w:rPr>
                <w:bCs/>
              </w:rPr>
            </w:pPr>
            <w:r w:rsidRPr="00CF5069">
              <w:rPr>
                <w:bCs/>
                <w:sz w:val="22"/>
              </w:rPr>
              <w:t>в группе от 61 до 80 т.б.</w:t>
            </w:r>
          </w:p>
        </w:tc>
        <w:tc>
          <w:tcPr>
            <w:tcW w:w="1019" w:type="dxa"/>
            <w:shd w:val="clear" w:color="auto" w:fill="auto"/>
          </w:tcPr>
          <w:p w:rsidR="00AE4139" w:rsidRPr="00CF5069" w:rsidRDefault="00AE4139" w:rsidP="00CF5069">
            <w:pPr>
              <w:autoSpaceDE w:val="0"/>
              <w:jc w:val="center"/>
              <w:rPr>
                <w:bCs/>
              </w:rPr>
            </w:pPr>
            <w:r w:rsidRPr="00CF5069">
              <w:rPr>
                <w:bCs/>
                <w:sz w:val="22"/>
              </w:rPr>
              <w:t>в группе от 81 до 100 т.б.</w:t>
            </w:r>
          </w:p>
        </w:tc>
      </w:tr>
      <w:tr w:rsidR="00AE4139" w:rsidRPr="00CF5069" w:rsidTr="00CF5069">
        <w:trPr>
          <w:cantSplit/>
          <w:trHeight w:val="309"/>
        </w:trPr>
        <w:tc>
          <w:tcPr>
            <w:tcW w:w="931" w:type="dxa"/>
            <w:shd w:val="clear" w:color="auto" w:fill="auto"/>
          </w:tcPr>
          <w:p w:rsidR="00AE4139" w:rsidRPr="00CF5069" w:rsidRDefault="00AE4139" w:rsidP="00CF5069">
            <w:pPr>
              <w:jc w:val="center"/>
            </w:pPr>
            <w:r w:rsidRPr="00CF5069">
              <w:t>1</w:t>
            </w:r>
          </w:p>
        </w:tc>
        <w:tc>
          <w:tcPr>
            <w:tcW w:w="2171" w:type="dxa"/>
            <w:shd w:val="clear" w:color="auto" w:fill="auto"/>
          </w:tcPr>
          <w:p w:rsidR="00AE4139" w:rsidRPr="00CF5069" w:rsidRDefault="00AE4139" w:rsidP="00CF5069">
            <w:pPr>
              <w:autoSpaceDE w:val="0"/>
              <w:snapToGrid w:val="0"/>
            </w:pPr>
            <w:r w:rsidRPr="00CF5069">
              <w:t>Систематизация</w:t>
            </w:r>
            <w:r w:rsidRPr="00CF5069">
              <w:br/>
              <w:t>исторической информации (умение определять последовательность событий)</w:t>
            </w:r>
          </w:p>
        </w:tc>
        <w:tc>
          <w:tcPr>
            <w:tcW w:w="1262" w:type="dxa"/>
            <w:shd w:val="clear" w:color="auto" w:fill="auto"/>
          </w:tcPr>
          <w:p w:rsidR="00AE4139" w:rsidRPr="00CF5069" w:rsidRDefault="00AE4139" w:rsidP="00CF5069">
            <w:pPr>
              <w:autoSpaceDE w:val="0"/>
              <w:snapToGrid w:val="0"/>
              <w:ind w:hanging="112"/>
              <w:jc w:val="center"/>
            </w:pPr>
            <w:r w:rsidRPr="00CF5069">
              <w:t>П</w:t>
            </w:r>
          </w:p>
        </w:tc>
        <w:tc>
          <w:tcPr>
            <w:tcW w:w="879" w:type="dxa"/>
            <w:shd w:val="clear" w:color="auto" w:fill="auto"/>
          </w:tcPr>
          <w:p w:rsidR="00AE4139" w:rsidRPr="00CF5069" w:rsidRDefault="00AE4139" w:rsidP="00CF5069">
            <w:pPr>
              <w:jc w:val="center"/>
            </w:pPr>
            <w:r w:rsidRPr="00CF5069">
              <w:rPr>
                <w:bCs/>
                <w:color w:val="000000"/>
              </w:rPr>
              <w:t>72</w:t>
            </w:r>
          </w:p>
        </w:tc>
        <w:tc>
          <w:tcPr>
            <w:tcW w:w="1568" w:type="dxa"/>
            <w:shd w:val="clear" w:color="auto" w:fill="auto"/>
          </w:tcPr>
          <w:p w:rsidR="00AE4139" w:rsidRPr="00CF5069" w:rsidRDefault="00AE4139" w:rsidP="00CF5069">
            <w:pPr>
              <w:jc w:val="center"/>
            </w:pPr>
            <w:r w:rsidRPr="00CF5069">
              <w:rPr>
                <w:color w:val="000000"/>
              </w:rPr>
              <w:t>31</w:t>
            </w:r>
          </w:p>
        </w:tc>
        <w:tc>
          <w:tcPr>
            <w:tcW w:w="1276" w:type="dxa"/>
            <w:shd w:val="clear" w:color="auto" w:fill="auto"/>
          </w:tcPr>
          <w:p w:rsidR="00AE4139" w:rsidRPr="00CF5069" w:rsidRDefault="00AE4139" w:rsidP="00CF5069">
            <w:pPr>
              <w:jc w:val="center"/>
            </w:pPr>
            <w:r w:rsidRPr="00CF5069">
              <w:rPr>
                <w:color w:val="000000"/>
              </w:rPr>
              <w:t>64</w:t>
            </w:r>
          </w:p>
        </w:tc>
        <w:tc>
          <w:tcPr>
            <w:tcW w:w="992" w:type="dxa"/>
            <w:shd w:val="clear" w:color="auto" w:fill="auto"/>
          </w:tcPr>
          <w:p w:rsidR="00AE4139" w:rsidRPr="00CF5069" w:rsidRDefault="00AE4139" w:rsidP="00CF5069">
            <w:pPr>
              <w:jc w:val="center"/>
            </w:pPr>
            <w:r w:rsidRPr="00CF5069">
              <w:rPr>
                <w:color w:val="000000"/>
              </w:rPr>
              <w:t>92</w:t>
            </w:r>
          </w:p>
        </w:tc>
        <w:tc>
          <w:tcPr>
            <w:tcW w:w="1019" w:type="dxa"/>
            <w:shd w:val="clear" w:color="auto" w:fill="auto"/>
          </w:tcPr>
          <w:p w:rsidR="00AE4139" w:rsidRPr="00CF5069" w:rsidRDefault="00AE4139" w:rsidP="00CF5069">
            <w:pPr>
              <w:jc w:val="center"/>
            </w:pPr>
            <w:r w:rsidRPr="00CF5069">
              <w:rPr>
                <w:color w:val="000000"/>
              </w:rPr>
              <w:t>98</w:t>
            </w:r>
          </w:p>
        </w:tc>
      </w:tr>
      <w:tr w:rsidR="00AE4139" w:rsidRPr="00CF5069" w:rsidTr="00CF5069">
        <w:tc>
          <w:tcPr>
            <w:tcW w:w="931" w:type="dxa"/>
          </w:tcPr>
          <w:p w:rsidR="00AE4139" w:rsidRPr="00CF5069" w:rsidRDefault="00AE4139" w:rsidP="00CF5069">
            <w:pPr>
              <w:jc w:val="center"/>
            </w:pPr>
            <w:r w:rsidRPr="00CF5069">
              <w:t>2</w:t>
            </w:r>
          </w:p>
        </w:tc>
        <w:tc>
          <w:tcPr>
            <w:tcW w:w="2171" w:type="dxa"/>
          </w:tcPr>
          <w:p w:rsidR="00AE4139" w:rsidRPr="00CF5069" w:rsidRDefault="00AE4139" w:rsidP="00CF5069">
            <w:r w:rsidRPr="00CF5069">
              <w:t>Знание дат</w:t>
            </w:r>
          </w:p>
          <w:p w:rsidR="00AE4139" w:rsidRPr="00CF5069" w:rsidRDefault="00AE4139" w:rsidP="00CF5069">
            <w:r w:rsidRPr="00CF5069">
              <w:t>(задание на установление соответствия)</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65</w:t>
            </w:r>
          </w:p>
        </w:tc>
        <w:tc>
          <w:tcPr>
            <w:tcW w:w="1568" w:type="dxa"/>
          </w:tcPr>
          <w:p w:rsidR="00AE4139" w:rsidRPr="00CF5069" w:rsidRDefault="00AE4139" w:rsidP="00CF5069">
            <w:pPr>
              <w:jc w:val="center"/>
            </w:pPr>
            <w:r w:rsidRPr="00CF5069">
              <w:rPr>
                <w:color w:val="000000"/>
              </w:rPr>
              <w:t>13</w:t>
            </w:r>
          </w:p>
        </w:tc>
        <w:tc>
          <w:tcPr>
            <w:tcW w:w="1276" w:type="dxa"/>
          </w:tcPr>
          <w:p w:rsidR="00AE4139" w:rsidRPr="00CF5069" w:rsidRDefault="00AE4139" w:rsidP="00CF5069">
            <w:pPr>
              <w:jc w:val="center"/>
            </w:pPr>
            <w:r w:rsidRPr="00CF5069">
              <w:rPr>
                <w:color w:val="000000"/>
              </w:rPr>
              <w:t>55</w:t>
            </w:r>
          </w:p>
        </w:tc>
        <w:tc>
          <w:tcPr>
            <w:tcW w:w="992" w:type="dxa"/>
          </w:tcPr>
          <w:p w:rsidR="00AE4139" w:rsidRPr="00CF5069" w:rsidRDefault="00AE4139" w:rsidP="00CF5069">
            <w:pPr>
              <w:jc w:val="center"/>
            </w:pPr>
            <w:r w:rsidRPr="00CF5069">
              <w:rPr>
                <w:color w:val="000000"/>
              </w:rPr>
              <w:t>90</w:t>
            </w:r>
          </w:p>
        </w:tc>
        <w:tc>
          <w:tcPr>
            <w:tcW w:w="1019" w:type="dxa"/>
          </w:tcPr>
          <w:p w:rsidR="00AE4139" w:rsidRPr="00CF5069" w:rsidRDefault="00AE4139" w:rsidP="00CF5069">
            <w:pPr>
              <w:jc w:val="center"/>
            </w:pPr>
            <w:r w:rsidRPr="00CF5069">
              <w:rPr>
                <w:color w:val="000000"/>
              </w:rPr>
              <w:t>99</w:t>
            </w:r>
          </w:p>
        </w:tc>
      </w:tr>
      <w:tr w:rsidR="00AE4139" w:rsidRPr="00CF5069" w:rsidTr="00CF5069">
        <w:tc>
          <w:tcPr>
            <w:tcW w:w="931" w:type="dxa"/>
          </w:tcPr>
          <w:p w:rsidR="00AE4139" w:rsidRPr="00CF5069" w:rsidRDefault="00AE4139" w:rsidP="00CF5069">
            <w:pPr>
              <w:jc w:val="center"/>
            </w:pPr>
            <w:r w:rsidRPr="00CF5069">
              <w:t>3</w:t>
            </w:r>
          </w:p>
        </w:tc>
        <w:tc>
          <w:tcPr>
            <w:tcW w:w="2171" w:type="dxa"/>
          </w:tcPr>
          <w:p w:rsidR="00AE4139" w:rsidRPr="00CF5069" w:rsidRDefault="00AE4139" w:rsidP="00CF5069">
            <w:r w:rsidRPr="00CF5069">
              <w:t>Определение</w:t>
            </w:r>
            <w:r w:rsidRPr="00CF5069">
              <w:br/>
              <w:t>терминов (множественный выбор)</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64</w:t>
            </w:r>
          </w:p>
        </w:tc>
        <w:tc>
          <w:tcPr>
            <w:tcW w:w="1568" w:type="dxa"/>
          </w:tcPr>
          <w:p w:rsidR="00AE4139" w:rsidRPr="00CF5069" w:rsidRDefault="00AE4139" w:rsidP="00CF5069">
            <w:pPr>
              <w:jc w:val="center"/>
            </w:pPr>
            <w:r w:rsidRPr="00CF5069">
              <w:rPr>
                <w:color w:val="000000"/>
              </w:rPr>
              <w:t>31</w:t>
            </w:r>
          </w:p>
        </w:tc>
        <w:tc>
          <w:tcPr>
            <w:tcW w:w="1276" w:type="dxa"/>
          </w:tcPr>
          <w:p w:rsidR="00AE4139" w:rsidRPr="00CF5069" w:rsidRDefault="00AE4139" w:rsidP="00CF5069">
            <w:pPr>
              <w:jc w:val="center"/>
            </w:pPr>
            <w:r w:rsidRPr="00CF5069">
              <w:rPr>
                <w:color w:val="000000"/>
              </w:rPr>
              <w:t>53</w:t>
            </w:r>
          </w:p>
        </w:tc>
        <w:tc>
          <w:tcPr>
            <w:tcW w:w="992" w:type="dxa"/>
          </w:tcPr>
          <w:p w:rsidR="00AE4139" w:rsidRPr="00CF5069" w:rsidRDefault="00AE4139" w:rsidP="00CF5069">
            <w:pPr>
              <w:jc w:val="center"/>
            </w:pPr>
            <w:r w:rsidRPr="00CF5069">
              <w:rPr>
                <w:color w:val="000000"/>
              </w:rPr>
              <w:t>82</w:t>
            </w:r>
          </w:p>
        </w:tc>
        <w:tc>
          <w:tcPr>
            <w:tcW w:w="1019" w:type="dxa"/>
          </w:tcPr>
          <w:p w:rsidR="00AE4139" w:rsidRPr="00CF5069" w:rsidRDefault="00AE4139" w:rsidP="00CF5069">
            <w:pPr>
              <w:jc w:val="center"/>
            </w:pPr>
            <w:r w:rsidRPr="00CF5069">
              <w:rPr>
                <w:color w:val="000000"/>
              </w:rPr>
              <w:t>98</w:t>
            </w:r>
          </w:p>
        </w:tc>
      </w:tr>
      <w:tr w:rsidR="00AE4139" w:rsidRPr="00CF5069" w:rsidTr="00CF5069">
        <w:tc>
          <w:tcPr>
            <w:tcW w:w="931" w:type="dxa"/>
          </w:tcPr>
          <w:p w:rsidR="00AE4139" w:rsidRPr="00CF5069" w:rsidRDefault="00AE4139" w:rsidP="00CF5069">
            <w:pPr>
              <w:jc w:val="center"/>
            </w:pPr>
            <w:r w:rsidRPr="00CF5069">
              <w:t>4</w:t>
            </w:r>
          </w:p>
        </w:tc>
        <w:tc>
          <w:tcPr>
            <w:tcW w:w="2171" w:type="dxa"/>
          </w:tcPr>
          <w:p w:rsidR="00AE4139" w:rsidRPr="00CF5069" w:rsidRDefault="00AE4139" w:rsidP="00CF5069">
            <w:r w:rsidRPr="00CF5069">
              <w:t>Определение термина по нескольким признакам</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57</w:t>
            </w:r>
          </w:p>
        </w:tc>
        <w:tc>
          <w:tcPr>
            <w:tcW w:w="1568" w:type="dxa"/>
          </w:tcPr>
          <w:p w:rsidR="00AE4139" w:rsidRPr="00CF5069" w:rsidRDefault="00AE4139" w:rsidP="00CF5069">
            <w:pPr>
              <w:jc w:val="center"/>
            </w:pPr>
            <w:r w:rsidRPr="00CF5069">
              <w:rPr>
                <w:color w:val="000000"/>
              </w:rPr>
              <w:t>9</w:t>
            </w:r>
          </w:p>
        </w:tc>
        <w:tc>
          <w:tcPr>
            <w:tcW w:w="1276" w:type="dxa"/>
          </w:tcPr>
          <w:p w:rsidR="00AE4139" w:rsidRPr="00CF5069" w:rsidRDefault="00AE4139" w:rsidP="00CF5069">
            <w:pPr>
              <w:jc w:val="center"/>
            </w:pPr>
            <w:r w:rsidRPr="00CF5069">
              <w:rPr>
                <w:color w:val="000000"/>
              </w:rPr>
              <w:t>45</w:t>
            </w:r>
          </w:p>
        </w:tc>
        <w:tc>
          <w:tcPr>
            <w:tcW w:w="992" w:type="dxa"/>
          </w:tcPr>
          <w:p w:rsidR="00AE4139" w:rsidRPr="00CF5069" w:rsidRDefault="00AE4139" w:rsidP="00CF5069">
            <w:pPr>
              <w:jc w:val="center"/>
            </w:pPr>
            <w:r w:rsidRPr="00CF5069">
              <w:rPr>
                <w:color w:val="000000"/>
              </w:rPr>
              <w:t>83</w:t>
            </w:r>
          </w:p>
        </w:tc>
        <w:tc>
          <w:tcPr>
            <w:tcW w:w="1019" w:type="dxa"/>
          </w:tcPr>
          <w:p w:rsidR="00AE4139" w:rsidRPr="00CF5069" w:rsidRDefault="00AE4139" w:rsidP="00CF5069">
            <w:pPr>
              <w:jc w:val="center"/>
            </w:pPr>
            <w:r w:rsidRPr="00CF5069">
              <w:rPr>
                <w:color w:val="000000"/>
              </w:rPr>
              <w:t>94</w:t>
            </w:r>
          </w:p>
        </w:tc>
      </w:tr>
      <w:tr w:rsidR="00AE4139" w:rsidRPr="00CF5069" w:rsidTr="00CF5069">
        <w:tc>
          <w:tcPr>
            <w:tcW w:w="931" w:type="dxa"/>
          </w:tcPr>
          <w:p w:rsidR="00AE4139" w:rsidRPr="00CF5069" w:rsidRDefault="00AE4139" w:rsidP="00CF5069">
            <w:pPr>
              <w:jc w:val="center"/>
            </w:pPr>
            <w:r w:rsidRPr="00CF5069">
              <w:t>5</w:t>
            </w:r>
          </w:p>
        </w:tc>
        <w:tc>
          <w:tcPr>
            <w:tcW w:w="2171" w:type="dxa"/>
          </w:tcPr>
          <w:p w:rsidR="00AE4139" w:rsidRPr="00CF5069" w:rsidRDefault="00AE4139" w:rsidP="00CF5069">
            <w:r w:rsidRPr="00CF5069">
              <w:t>Знание основных фактов, процессов, явлений (задание на установление соответствия) событий явлений, процессов и фактов относящихся к этим событиям</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54</w:t>
            </w:r>
          </w:p>
        </w:tc>
        <w:tc>
          <w:tcPr>
            <w:tcW w:w="1568" w:type="dxa"/>
          </w:tcPr>
          <w:p w:rsidR="00AE4139" w:rsidRPr="00CF5069" w:rsidRDefault="00AE4139" w:rsidP="00CF5069">
            <w:pPr>
              <w:jc w:val="center"/>
            </w:pPr>
            <w:r w:rsidRPr="00CF5069">
              <w:rPr>
                <w:color w:val="000000"/>
              </w:rPr>
              <w:t>5</w:t>
            </w:r>
          </w:p>
        </w:tc>
        <w:tc>
          <w:tcPr>
            <w:tcW w:w="1276" w:type="dxa"/>
          </w:tcPr>
          <w:p w:rsidR="00AE4139" w:rsidRPr="00CF5069" w:rsidRDefault="00AE4139" w:rsidP="00CF5069">
            <w:pPr>
              <w:jc w:val="center"/>
            </w:pPr>
            <w:r w:rsidRPr="00CF5069">
              <w:rPr>
                <w:color w:val="000000"/>
              </w:rPr>
              <w:t>37</w:t>
            </w:r>
          </w:p>
        </w:tc>
        <w:tc>
          <w:tcPr>
            <w:tcW w:w="992" w:type="dxa"/>
          </w:tcPr>
          <w:p w:rsidR="00AE4139" w:rsidRPr="00CF5069" w:rsidRDefault="00AE4139" w:rsidP="00CF5069">
            <w:pPr>
              <w:jc w:val="center"/>
            </w:pPr>
            <w:r w:rsidRPr="00CF5069">
              <w:rPr>
                <w:color w:val="000000"/>
              </w:rPr>
              <w:t>89</w:t>
            </w:r>
          </w:p>
        </w:tc>
        <w:tc>
          <w:tcPr>
            <w:tcW w:w="1019" w:type="dxa"/>
          </w:tcPr>
          <w:p w:rsidR="00AE4139" w:rsidRPr="00CF5069" w:rsidRDefault="00AE4139" w:rsidP="00CF5069">
            <w:pPr>
              <w:jc w:val="center"/>
            </w:pPr>
            <w:r w:rsidRPr="00CF5069">
              <w:rPr>
                <w:color w:val="000000"/>
              </w:rPr>
              <w:t>100</w:t>
            </w:r>
          </w:p>
        </w:tc>
      </w:tr>
      <w:tr w:rsidR="00AE4139" w:rsidRPr="00CF5069" w:rsidTr="00CF5069">
        <w:tc>
          <w:tcPr>
            <w:tcW w:w="931" w:type="dxa"/>
          </w:tcPr>
          <w:p w:rsidR="00AE4139" w:rsidRPr="00CF5069" w:rsidRDefault="00AE4139" w:rsidP="00CF5069">
            <w:pPr>
              <w:jc w:val="center"/>
            </w:pPr>
            <w:r w:rsidRPr="00CF5069">
              <w:t>6</w:t>
            </w:r>
          </w:p>
        </w:tc>
        <w:tc>
          <w:tcPr>
            <w:tcW w:w="2171" w:type="dxa"/>
          </w:tcPr>
          <w:p w:rsidR="00AE4139" w:rsidRPr="00CF5069" w:rsidRDefault="00AE4139" w:rsidP="00CF5069">
            <w:r w:rsidRPr="00CF5069">
              <w:t xml:space="preserve">Работа с текстовым </w:t>
            </w:r>
            <w:r w:rsidRPr="00CF5069">
              <w:lastRenderedPageBreak/>
              <w:t>историческим источником (задание на установление соответствия) между фрагментами исторических источников и их краткими характеристиками</w:t>
            </w:r>
          </w:p>
        </w:tc>
        <w:tc>
          <w:tcPr>
            <w:tcW w:w="1262" w:type="dxa"/>
          </w:tcPr>
          <w:p w:rsidR="00AE4139" w:rsidRPr="00CF5069" w:rsidRDefault="00AE4139" w:rsidP="00CF5069">
            <w:pPr>
              <w:jc w:val="center"/>
            </w:pPr>
            <w:r w:rsidRPr="00CF5069">
              <w:lastRenderedPageBreak/>
              <w:t>Б</w:t>
            </w:r>
          </w:p>
        </w:tc>
        <w:tc>
          <w:tcPr>
            <w:tcW w:w="879" w:type="dxa"/>
          </w:tcPr>
          <w:p w:rsidR="00AE4139" w:rsidRPr="00CF5069" w:rsidRDefault="00AE4139" w:rsidP="00CF5069">
            <w:pPr>
              <w:jc w:val="center"/>
            </w:pPr>
            <w:r w:rsidRPr="00CF5069">
              <w:rPr>
                <w:bCs/>
                <w:color w:val="000000"/>
              </w:rPr>
              <w:t>46</w:t>
            </w:r>
          </w:p>
        </w:tc>
        <w:tc>
          <w:tcPr>
            <w:tcW w:w="1568" w:type="dxa"/>
          </w:tcPr>
          <w:p w:rsidR="00AE4139" w:rsidRPr="00CF5069" w:rsidRDefault="00AE4139" w:rsidP="00CF5069">
            <w:pPr>
              <w:jc w:val="center"/>
            </w:pPr>
            <w:r w:rsidRPr="00CF5069">
              <w:rPr>
                <w:color w:val="000000"/>
              </w:rPr>
              <w:t>14</w:t>
            </w:r>
          </w:p>
        </w:tc>
        <w:tc>
          <w:tcPr>
            <w:tcW w:w="1276" w:type="dxa"/>
          </w:tcPr>
          <w:p w:rsidR="00AE4139" w:rsidRPr="00CF5069" w:rsidRDefault="00AE4139" w:rsidP="00CF5069">
            <w:pPr>
              <w:jc w:val="center"/>
            </w:pPr>
            <w:r w:rsidRPr="00CF5069">
              <w:rPr>
                <w:color w:val="000000"/>
              </w:rPr>
              <w:t>32</w:t>
            </w:r>
          </w:p>
        </w:tc>
        <w:tc>
          <w:tcPr>
            <w:tcW w:w="992" w:type="dxa"/>
          </w:tcPr>
          <w:p w:rsidR="00AE4139" w:rsidRPr="00CF5069" w:rsidRDefault="00AE4139" w:rsidP="00CF5069">
            <w:pPr>
              <w:jc w:val="center"/>
            </w:pPr>
            <w:r w:rsidRPr="00CF5069">
              <w:rPr>
                <w:color w:val="000000"/>
              </w:rPr>
              <w:t>69</w:t>
            </w:r>
          </w:p>
        </w:tc>
        <w:tc>
          <w:tcPr>
            <w:tcW w:w="1019" w:type="dxa"/>
          </w:tcPr>
          <w:p w:rsidR="00AE4139" w:rsidRPr="00CF5069" w:rsidRDefault="00AE4139" w:rsidP="00CF5069">
            <w:pPr>
              <w:jc w:val="center"/>
            </w:pPr>
            <w:r w:rsidRPr="00CF5069">
              <w:rPr>
                <w:color w:val="000000"/>
              </w:rPr>
              <w:t>90</w:t>
            </w:r>
          </w:p>
        </w:tc>
      </w:tr>
      <w:tr w:rsidR="00AE4139" w:rsidRPr="00CF5069" w:rsidTr="00CF5069">
        <w:tc>
          <w:tcPr>
            <w:tcW w:w="931" w:type="dxa"/>
          </w:tcPr>
          <w:p w:rsidR="00AE4139" w:rsidRPr="00CF5069" w:rsidRDefault="00AE4139" w:rsidP="00CF5069">
            <w:pPr>
              <w:jc w:val="center"/>
            </w:pPr>
            <w:r w:rsidRPr="00CF5069">
              <w:lastRenderedPageBreak/>
              <w:t>7</w:t>
            </w:r>
          </w:p>
        </w:tc>
        <w:tc>
          <w:tcPr>
            <w:tcW w:w="2171" w:type="dxa"/>
          </w:tcPr>
          <w:p w:rsidR="00AE4139" w:rsidRPr="00CF5069" w:rsidRDefault="00AE4139" w:rsidP="00CF5069">
            <w:r w:rsidRPr="00CF5069">
              <w:t>Систематизация исторической информации (множественный выбор</w:t>
            </w:r>
          </w:p>
        </w:tc>
        <w:tc>
          <w:tcPr>
            <w:tcW w:w="1262" w:type="dxa"/>
          </w:tcPr>
          <w:p w:rsidR="00AE4139" w:rsidRPr="00CF5069" w:rsidRDefault="00AE4139" w:rsidP="00CF5069">
            <w:pPr>
              <w:jc w:val="center"/>
            </w:pPr>
            <w:r w:rsidRPr="00CF5069">
              <w:t>П</w:t>
            </w:r>
          </w:p>
        </w:tc>
        <w:tc>
          <w:tcPr>
            <w:tcW w:w="879" w:type="dxa"/>
          </w:tcPr>
          <w:p w:rsidR="00AE4139" w:rsidRPr="00CF5069" w:rsidRDefault="00AE4139" w:rsidP="00CF5069">
            <w:pPr>
              <w:jc w:val="center"/>
            </w:pPr>
            <w:r w:rsidRPr="00CF5069">
              <w:rPr>
                <w:bCs/>
                <w:color w:val="000000"/>
              </w:rPr>
              <w:t>71</w:t>
            </w:r>
          </w:p>
        </w:tc>
        <w:tc>
          <w:tcPr>
            <w:tcW w:w="1568" w:type="dxa"/>
          </w:tcPr>
          <w:p w:rsidR="00AE4139" w:rsidRPr="00CF5069" w:rsidRDefault="00AE4139" w:rsidP="00CF5069">
            <w:pPr>
              <w:jc w:val="center"/>
            </w:pPr>
            <w:r w:rsidRPr="00CF5069">
              <w:rPr>
                <w:color w:val="000000"/>
              </w:rPr>
              <w:t>35</w:t>
            </w:r>
          </w:p>
        </w:tc>
        <w:tc>
          <w:tcPr>
            <w:tcW w:w="1276" w:type="dxa"/>
          </w:tcPr>
          <w:p w:rsidR="00AE4139" w:rsidRPr="00CF5069" w:rsidRDefault="00AE4139" w:rsidP="00CF5069">
            <w:pPr>
              <w:jc w:val="center"/>
            </w:pPr>
            <w:r w:rsidRPr="00CF5069">
              <w:rPr>
                <w:color w:val="000000"/>
              </w:rPr>
              <w:t>65</w:t>
            </w:r>
          </w:p>
        </w:tc>
        <w:tc>
          <w:tcPr>
            <w:tcW w:w="992" w:type="dxa"/>
          </w:tcPr>
          <w:p w:rsidR="00AE4139" w:rsidRPr="00CF5069" w:rsidRDefault="00AE4139" w:rsidP="00CF5069">
            <w:pPr>
              <w:jc w:val="center"/>
            </w:pPr>
            <w:r w:rsidRPr="00CF5069">
              <w:rPr>
                <w:color w:val="000000"/>
              </w:rPr>
              <w:t>85</w:t>
            </w:r>
          </w:p>
        </w:tc>
        <w:tc>
          <w:tcPr>
            <w:tcW w:w="1019" w:type="dxa"/>
          </w:tcPr>
          <w:p w:rsidR="00AE4139" w:rsidRPr="00CF5069" w:rsidRDefault="00AE4139" w:rsidP="00CF5069">
            <w:pPr>
              <w:jc w:val="center"/>
            </w:pPr>
            <w:r w:rsidRPr="00CF5069">
              <w:rPr>
                <w:color w:val="000000"/>
              </w:rPr>
              <w:t>97</w:t>
            </w:r>
          </w:p>
        </w:tc>
      </w:tr>
      <w:tr w:rsidR="00AE4139" w:rsidRPr="00CF5069" w:rsidTr="00CF5069">
        <w:tc>
          <w:tcPr>
            <w:tcW w:w="931" w:type="dxa"/>
          </w:tcPr>
          <w:p w:rsidR="00AE4139" w:rsidRPr="00CF5069" w:rsidRDefault="00AE4139" w:rsidP="00CF5069">
            <w:pPr>
              <w:jc w:val="center"/>
            </w:pPr>
            <w:r w:rsidRPr="00CF5069">
              <w:t>8</w:t>
            </w:r>
          </w:p>
        </w:tc>
        <w:tc>
          <w:tcPr>
            <w:tcW w:w="2171" w:type="dxa"/>
          </w:tcPr>
          <w:p w:rsidR="00AE4139" w:rsidRPr="00CF5069" w:rsidRDefault="00AE4139" w:rsidP="00CF5069">
            <w:r w:rsidRPr="00CF5069">
              <w:t>Знание основных фактов, процессов, явлений (задание на заполнение пропусков в предложениях)</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70</w:t>
            </w:r>
          </w:p>
        </w:tc>
        <w:tc>
          <w:tcPr>
            <w:tcW w:w="1568" w:type="dxa"/>
          </w:tcPr>
          <w:p w:rsidR="00AE4139" w:rsidRPr="00CF5069" w:rsidRDefault="00AE4139" w:rsidP="00CF5069">
            <w:pPr>
              <w:jc w:val="center"/>
            </w:pPr>
            <w:r w:rsidRPr="00CF5069">
              <w:rPr>
                <w:color w:val="000000"/>
              </w:rPr>
              <w:t>40</w:t>
            </w:r>
          </w:p>
        </w:tc>
        <w:tc>
          <w:tcPr>
            <w:tcW w:w="1276" w:type="dxa"/>
          </w:tcPr>
          <w:p w:rsidR="00AE4139" w:rsidRPr="00CF5069" w:rsidRDefault="00AE4139" w:rsidP="00CF5069">
            <w:pPr>
              <w:jc w:val="center"/>
            </w:pPr>
            <w:r w:rsidRPr="00CF5069">
              <w:rPr>
                <w:color w:val="000000"/>
              </w:rPr>
              <w:t>63</w:t>
            </w:r>
          </w:p>
        </w:tc>
        <w:tc>
          <w:tcPr>
            <w:tcW w:w="992" w:type="dxa"/>
          </w:tcPr>
          <w:p w:rsidR="00AE4139" w:rsidRPr="00CF5069" w:rsidRDefault="00AE4139" w:rsidP="00CF5069">
            <w:pPr>
              <w:jc w:val="center"/>
            </w:pPr>
            <w:r w:rsidRPr="00CF5069">
              <w:rPr>
                <w:color w:val="000000"/>
              </w:rPr>
              <w:t>83</w:t>
            </w:r>
          </w:p>
        </w:tc>
        <w:tc>
          <w:tcPr>
            <w:tcW w:w="1019" w:type="dxa"/>
          </w:tcPr>
          <w:p w:rsidR="00AE4139" w:rsidRPr="00CF5069" w:rsidRDefault="00AE4139" w:rsidP="00CF5069">
            <w:pPr>
              <w:jc w:val="center"/>
            </w:pPr>
            <w:r w:rsidRPr="00CF5069">
              <w:rPr>
                <w:color w:val="000000"/>
              </w:rPr>
              <w:t>95</w:t>
            </w:r>
          </w:p>
        </w:tc>
      </w:tr>
      <w:tr w:rsidR="00AE4139" w:rsidRPr="00CF5069" w:rsidTr="00CF5069">
        <w:tc>
          <w:tcPr>
            <w:tcW w:w="931" w:type="dxa"/>
          </w:tcPr>
          <w:p w:rsidR="00AE4139" w:rsidRPr="00CF5069" w:rsidRDefault="00AE4139" w:rsidP="00CF5069">
            <w:pPr>
              <w:jc w:val="center"/>
            </w:pPr>
            <w:r w:rsidRPr="00CF5069">
              <w:t>9</w:t>
            </w:r>
          </w:p>
        </w:tc>
        <w:tc>
          <w:tcPr>
            <w:tcW w:w="2171" w:type="dxa"/>
          </w:tcPr>
          <w:p w:rsidR="00AE4139" w:rsidRPr="00CF5069" w:rsidRDefault="00AE4139" w:rsidP="00CF5069">
            <w:r w:rsidRPr="00CF5069">
              <w:t>Знание исторических деятелей (задание на установление соответствия)</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47</w:t>
            </w:r>
          </w:p>
        </w:tc>
        <w:tc>
          <w:tcPr>
            <w:tcW w:w="1568" w:type="dxa"/>
          </w:tcPr>
          <w:p w:rsidR="00AE4139" w:rsidRPr="00CF5069" w:rsidRDefault="00AE4139" w:rsidP="00CF5069">
            <w:pPr>
              <w:jc w:val="center"/>
            </w:pPr>
            <w:r w:rsidRPr="00CF5069">
              <w:rPr>
                <w:color w:val="000000"/>
              </w:rPr>
              <w:t>3</w:t>
            </w:r>
          </w:p>
        </w:tc>
        <w:tc>
          <w:tcPr>
            <w:tcW w:w="1276" w:type="dxa"/>
          </w:tcPr>
          <w:p w:rsidR="00AE4139" w:rsidRPr="00CF5069" w:rsidRDefault="00AE4139" w:rsidP="00CF5069">
            <w:pPr>
              <w:jc w:val="center"/>
            </w:pPr>
            <w:r w:rsidRPr="00CF5069">
              <w:rPr>
                <w:color w:val="000000"/>
              </w:rPr>
              <w:t>30</w:t>
            </w:r>
          </w:p>
        </w:tc>
        <w:tc>
          <w:tcPr>
            <w:tcW w:w="992" w:type="dxa"/>
          </w:tcPr>
          <w:p w:rsidR="00AE4139" w:rsidRPr="00CF5069" w:rsidRDefault="00AE4139" w:rsidP="00CF5069">
            <w:pPr>
              <w:jc w:val="center"/>
            </w:pPr>
            <w:r w:rsidRPr="00CF5069">
              <w:rPr>
                <w:color w:val="000000"/>
              </w:rPr>
              <w:t>78</w:t>
            </w:r>
          </w:p>
        </w:tc>
        <w:tc>
          <w:tcPr>
            <w:tcW w:w="1019" w:type="dxa"/>
          </w:tcPr>
          <w:p w:rsidR="00AE4139" w:rsidRPr="00CF5069" w:rsidRDefault="00AE4139" w:rsidP="00CF5069">
            <w:pPr>
              <w:jc w:val="center"/>
            </w:pPr>
            <w:r w:rsidRPr="00CF5069">
              <w:rPr>
                <w:color w:val="000000"/>
              </w:rPr>
              <w:t>98</w:t>
            </w:r>
          </w:p>
        </w:tc>
      </w:tr>
      <w:tr w:rsidR="00AE4139" w:rsidRPr="00CF5069" w:rsidTr="00CF5069">
        <w:tc>
          <w:tcPr>
            <w:tcW w:w="931" w:type="dxa"/>
          </w:tcPr>
          <w:p w:rsidR="00AE4139" w:rsidRPr="00CF5069" w:rsidRDefault="00AE4139" w:rsidP="00CF5069">
            <w:pPr>
              <w:jc w:val="center"/>
            </w:pPr>
            <w:r w:rsidRPr="00CF5069">
              <w:t>10</w:t>
            </w:r>
          </w:p>
        </w:tc>
        <w:tc>
          <w:tcPr>
            <w:tcW w:w="2171" w:type="dxa"/>
          </w:tcPr>
          <w:p w:rsidR="00AE4139" w:rsidRPr="00CF5069" w:rsidRDefault="00AE4139" w:rsidP="00CF5069">
            <w:r w:rsidRPr="00CF5069">
              <w:t>Работа с текстовым историческим источником</w:t>
            </w:r>
          </w:p>
          <w:p w:rsidR="00AE4139" w:rsidRPr="00CF5069" w:rsidRDefault="00AE4139" w:rsidP="00CF5069">
            <w:r w:rsidRPr="00CF5069">
              <w:t>(краткий ответ в виде слова, словосочетания)</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42</w:t>
            </w:r>
          </w:p>
        </w:tc>
        <w:tc>
          <w:tcPr>
            <w:tcW w:w="1568" w:type="dxa"/>
          </w:tcPr>
          <w:p w:rsidR="00AE4139" w:rsidRPr="00CF5069" w:rsidRDefault="00AE4139" w:rsidP="00CF5069">
            <w:pPr>
              <w:jc w:val="center"/>
            </w:pPr>
            <w:r w:rsidRPr="00CF5069">
              <w:rPr>
                <w:color w:val="000000"/>
              </w:rPr>
              <w:t>3</w:t>
            </w:r>
          </w:p>
        </w:tc>
        <w:tc>
          <w:tcPr>
            <w:tcW w:w="1276" w:type="dxa"/>
          </w:tcPr>
          <w:p w:rsidR="00AE4139" w:rsidRPr="00CF5069" w:rsidRDefault="00AE4139" w:rsidP="00CF5069">
            <w:pPr>
              <w:jc w:val="center"/>
            </w:pPr>
            <w:r w:rsidRPr="00CF5069">
              <w:rPr>
                <w:color w:val="000000"/>
              </w:rPr>
              <w:t>26</w:t>
            </w:r>
          </w:p>
        </w:tc>
        <w:tc>
          <w:tcPr>
            <w:tcW w:w="992" w:type="dxa"/>
          </w:tcPr>
          <w:p w:rsidR="00AE4139" w:rsidRPr="00CF5069" w:rsidRDefault="00AE4139" w:rsidP="00CF5069">
            <w:pPr>
              <w:jc w:val="center"/>
            </w:pPr>
            <w:r w:rsidRPr="00CF5069">
              <w:rPr>
                <w:color w:val="000000"/>
              </w:rPr>
              <w:t>68</w:t>
            </w:r>
          </w:p>
        </w:tc>
        <w:tc>
          <w:tcPr>
            <w:tcW w:w="1019" w:type="dxa"/>
          </w:tcPr>
          <w:p w:rsidR="00AE4139" w:rsidRPr="00CF5069" w:rsidRDefault="00AE4139" w:rsidP="00CF5069">
            <w:pPr>
              <w:jc w:val="center"/>
            </w:pPr>
            <w:r w:rsidRPr="00CF5069">
              <w:rPr>
                <w:color w:val="000000"/>
              </w:rPr>
              <w:t>96</w:t>
            </w:r>
          </w:p>
        </w:tc>
      </w:tr>
      <w:tr w:rsidR="00AE4139" w:rsidRPr="00CF5069" w:rsidTr="00CF5069">
        <w:tc>
          <w:tcPr>
            <w:tcW w:w="931" w:type="dxa"/>
          </w:tcPr>
          <w:p w:rsidR="00AE4139" w:rsidRPr="00CF5069" w:rsidRDefault="00AE4139" w:rsidP="00CF5069">
            <w:pPr>
              <w:jc w:val="center"/>
            </w:pPr>
            <w:r w:rsidRPr="00CF5069">
              <w:t>11</w:t>
            </w:r>
          </w:p>
        </w:tc>
        <w:tc>
          <w:tcPr>
            <w:tcW w:w="2171" w:type="dxa"/>
          </w:tcPr>
          <w:p w:rsidR="00AE4139" w:rsidRPr="00CF5069" w:rsidRDefault="00AE4139" w:rsidP="00CF5069">
            <w:r w:rsidRPr="00CF5069">
              <w:t>Систематизация исторической информации, представленной в различных знаковых системах (таблица)</w:t>
            </w:r>
          </w:p>
        </w:tc>
        <w:tc>
          <w:tcPr>
            <w:tcW w:w="1262" w:type="dxa"/>
          </w:tcPr>
          <w:p w:rsidR="00AE4139" w:rsidRPr="00CF5069" w:rsidRDefault="00AE4139" w:rsidP="00CF5069">
            <w:pPr>
              <w:jc w:val="center"/>
            </w:pPr>
            <w:r w:rsidRPr="00CF5069">
              <w:t>П</w:t>
            </w:r>
          </w:p>
        </w:tc>
        <w:tc>
          <w:tcPr>
            <w:tcW w:w="879" w:type="dxa"/>
          </w:tcPr>
          <w:p w:rsidR="00AE4139" w:rsidRPr="00CF5069" w:rsidRDefault="00AE4139" w:rsidP="00CF5069">
            <w:pPr>
              <w:jc w:val="center"/>
            </w:pPr>
            <w:r w:rsidRPr="00CF5069">
              <w:rPr>
                <w:bCs/>
                <w:color w:val="000000"/>
              </w:rPr>
              <w:t>69</w:t>
            </w:r>
          </w:p>
        </w:tc>
        <w:tc>
          <w:tcPr>
            <w:tcW w:w="1568" w:type="dxa"/>
          </w:tcPr>
          <w:p w:rsidR="00AE4139" w:rsidRPr="00CF5069" w:rsidRDefault="00AE4139" w:rsidP="00CF5069">
            <w:pPr>
              <w:jc w:val="center"/>
            </w:pPr>
            <w:r w:rsidRPr="00CF5069">
              <w:rPr>
                <w:color w:val="000000"/>
              </w:rPr>
              <w:t>17</w:t>
            </w:r>
          </w:p>
        </w:tc>
        <w:tc>
          <w:tcPr>
            <w:tcW w:w="1276" w:type="dxa"/>
          </w:tcPr>
          <w:p w:rsidR="00AE4139" w:rsidRPr="00CF5069" w:rsidRDefault="00AE4139" w:rsidP="00CF5069">
            <w:pPr>
              <w:jc w:val="center"/>
            </w:pPr>
            <w:r w:rsidRPr="00CF5069">
              <w:rPr>
                <w:color w:val="000000"/>
              </w:rPr>
              <w:t>62</w:t>
            </w:r>
          </w:p>
        </w:tc>
        <w:tc>
          <w:tcPr>
            <w:tcW w:w="992" w:type="dxa"/>
          </w:tcPr>
          <w:p w:rsidR="00AE4139" w:rsidRPr="00CF5069" w:rsidRDefault="00AE4139" w:rsidP="00CF5069">
            <w:pPr>
              <w:jc w:val="center"/>
            </w:pPr>
            <w:r w:rsidRPr="00CF5069">
              <w:rPr>
                <w:color w:val="000000"/>
              </w:rPr>
              <w:t>92</w:t>
            </w:r>
          </w:p>
        </w:tc>
        <w:tc>
          <w:tcPr>
            <w:tcW w:w="1019" w:type="dxa"/>
          </w:tcPr>
          <w:p w:rsidR="00AE4139" w:rsidRPr="00CF5069" w:rsidRDefault="00AE4139" w:rsidP="00CF5069">
            <w:pPr>
              <w:jc w:val="center"/>
            </w:pPr>
            <w:r w:rsidRPr="00CF5069">
              <w:rPr>
                <w:color w:val="000000"/>
              </w:rPr>
              <w:t>98</w:t>
            </w:r>
          </w:p>
        </w:tc>
      </w:tr>
      <w:tr w:rsidR="00AE4139" w:rsidRPr="00CF5069" w:rsidTr="00CF5069">
        <w:tc>
          <w:tcPr>
            <w:tcW w:w="931" w:type="dxa"/>
          </w:tcPr>
          <w:p w:rsidR="00AE4139" w:rsidRPr="00CF5069" w:rsidRDefault="00AE4139" w:rsidP="00CF5069">
            <w:pPr>
              <w:jc w:val="center"/>
            </w:pPr>
            <w:r w:rsidRPr="00CF5069">
              <w:t>12</w:t>
            </w:r>
          </w:p>
        </w:tc>
        <w:tc>
          <w:tcPr>
            <w:tcW w:w="2171" w:type="dxa"/>
          </w:tcPr>
          <w:p w:rsidR="00AE4139" w:rsidRPr="00CF5069" w:rsidRDefault="00AE4139" w:rsidP="00CF5069">
            <w:r w:rsidRPr="00CF5069">
              <w:t>Работа с текстовым историческим источником</w:t>
            </w:r>
          </w:p>
        </w:tc>
        <w:tc>
          <w:tcPr>
            <w:tcW w:w="1262" w:type="dxa"/>
          </w:tcPr>
          <w:p w:rsidR="00AE4139" w:rsidRPr="00CF5069" w:rsidRDefault="00AE4139" w:rsidP="00CF5069">
            <w:pPr>
              <w:jc w:val="center"/>
            </w:pPr>
            <w:r w:rsidRPr="00CF5069">
              <w:t>П</w:t>
            </w:r>
          </w:p>
        </w:tc>
        <w:tc>
          <w:tcPr>
            <w:tcW w:w="879" w:type="dxa"/>
          </w:tcPr>
          <w:p w:rsidR="00AE4139" w:rsidRPr="00CF5069" w:rsidRDefault="00AE4139" w:rsidP="00CF5069">
            <w:pPr>
              <w:jc w:val="center"/>
            </w:pPr>
            <w:r w:rsidRPr="00CF5069">
              <w:rPr>
                <w:bCs/>
                <w:color w:val="000000"/>
              </w:rPr>
              <w:t>59</w:t>
            </w:r>
          </w:p>
        </w:tc>
        <w:tc>
          <w:tcPr>
            <w:tcW w:w="1568" w:type="dxa"/>
          </w:tcPr>
          <w:p w:rsidR="00AE4139" w:rsidRPr="00CF5069" w:rsidRDefault="00AE4139" w:rsidP="00CF5069">
            <w:pPr>
              <w:jc w:val="center"/>
            </w:pPr>
            <w:r w:rsidRPr="00CF5069">
              <w:rPr>
                <w:color w:val="000000"/>
              </w:rPr>
              <w:t>32</w:t>
            </w:r>
          </w:p>
        </w:tc>
        <w:tc>
          <w:tcPr>
            <w:tcW w:w="1276" w:type="dxa"/>
          </w:tcPr>
          <w:p w:rsidR="00AE4139" w:rsidRPr="00CF5069" w:rsidRDefault="00AE4139" w:rsidP="00CF5069">
            <w:pPr>
              <w:jc w:val="center"/>
            </w:pPr>
            <w:r w:rsidRPr="00CF5069">
              <w:rPr>
                <w:color w:val="000000"/>
              </w:rPr>
              <w:t>49</w:t>
            </w:r>
          </w:p>
        </w:tc>
        <w:tc>
          <w:tcPr>
            <w:tcW w:w="992" w:type="dxa"/>
          </w:tcPr>
          <w:p w:rsidR="00AE4139" w:rsidRPr="00CF5069" w:rsidRDefault="00AE4139" w:rsidP="00CF5069">
            <w:pPr>
              <w:jc w:val="center"/>
            </w:pPr>
            <w:r w:rsidRPr="00CF5069">
              <w:rPr>
                <w:color w:val="000000"/>
              </w:rPr>
              <w:t>75</w:t>
            </w:r>
          </w:p>
        </w:tc>
        <w:tc>
          <w:tcPr>
            <w:tcW w:w="1019" w:type="dxa"/>
          </w:tcPr>
          <w:p w:rsidR="00AE4139" w:rsidRPr="00CF5069" w:rsidRDefault="00AE4139" w:rsidP="00CF5069">
            <w:pPr>
              <w:jc w:val="center"/>
            </w:pPr>
            <w:r w:rsidRPr="00CF5069">
              <w:rPr>
                <w:color w:val="000000"/>
              </w:rPr>
              <w:t>91</w:t>
            </w:r>
          </w:p>
        </w:tc>
      </w:tr>
      <w:tr w:rsidR="00AE4139" w:rsidRPr="00CF5069" w:rsidTr="00CF5069">
        <w:tc>
          <w:tcPr>
            <w:tcW w:w="931" w:type="dxa"/>
          </w:tcPr>
          <w:p w:rsidR="00AE4139" w:rsidRPr="00CF5069" w:rsidRDefault="00AE4139" w:rsidP="00CF5069">
            <w:pPr>
              <w:jc w:val="center"/>
            </w:pPr>
            <w:r w:rsidRPr="00CF5069">
              <w:t>13</w:t>
            </w:r>
          </w:p>
        </w:tc>
        <w:tc>
          <w:tcPr>
            <w:tcW w:w="2171" w:type="dxa"/>
          </w:tcPr>
          <w:p w:rsidR="00AE4139" w:rsidRPr="00CF5069" w:rsidRDefault="00AE4139" w:rsidP="00CF5069">
            <w:r w:rsidRPr="00CF5069">
              <w:t>Работа с исторической картой (схемой)</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42</w:t>
            </w:r>
          </w:p>
        </w:tc>
        <w:tc>
          <w:tcPr>
            <w:tcW w:w="1568" w:type="dxa"/>
          </w:tcPr>
          <w:p w:rsidR="00AE4139" w:rsidRPr="00CF5069" w:rsidRDefault="00AE4139" w:rsidP="00CF5069">
            <w:pPr>
              <w:jc w:val="center"/>
            </w:pPr>
            <w:r w:rsidRPr="00CF5069">
              <w:rPr>
                <w:color w:val="000000"/>
              </w:rPr>
              <w:t>11</w:t>
            </w:r>
          </w:p>
        </w:tc>
        <w:tc>
          <w:tcPr>
            <w:tcW w:w="1276" w:type="dxa"/>
          </w:tcPr>
          <w:p w:rsidR="00AE4139" w:rsidRPr="00CF5069" w:rsidRDefault="00AE4139" w:rsidP="00CF5069">
            <w:pPr>
              <w:jc w:val="center"/>
            </w:pPr>
            <w:r w:rsidRPr="00CF5069">
              <w:rPr>
                <w:color w:val="000000"/>
              </w:rPr>
              <w:t>32</w:t>
            </w:r>
          </w:p>
        </w:tc>
        <w:tc>
          <w:tcPr>
            <w:tcW w:w="992" w:type="dxa"/>
          </w:tcPr>
          <w:p w:rsidR="00AE4139" w:rsidRPr="00CF5069" w:rsidRDefault="00AE4139" w:rsidP="00CF5069">
            <w:pPr>
              <w:jc w:val="center"/>
            </w:pPr>
            <w:r w:rsidRPr="00CF5069">
              <w:rPr>
                <w:color w:val="000000"/>
              </w:rPr>
              <w:t>61</w:t>
            </w:r>
          </w:p>
        </w:tc>
        <w:tc>
          <w:tcPr>
            <w:tcW w:w="1019" w:type="dxa"/>
          </w:tcPr>
          <w:p w:rsidR="00AE4139" w:rsidRPr="00CF5069" w:rsidRDefault="00AE4139" w:rsidP="00CF5069">
            <w:pPr>
              <w:jc w:val="center"/>
            </w:pPr>
            <w:r w:rsidRPr="00CF5069">
              <w:rPr>
                <w:color w:val="000000"/>
              </w:rPr>
              <w:t>77</w:t>
            </w:r>
          </w:p>
        </w:tc>
      </w:tr>
      <w:tr w:rsidR="00AE4139" w:rsidRPr="00CF5069" w:rsidTr="00CF5069">
        <w:tc>
          <w:tcPr>
            <w:tcW w:w="931" w:type="dxa"/>
          </w:tcPr>
          <w:p w:rsidR="00AE4139" w:rsidRPr="00CF5069" w:rsidRDefault="00AE4139" w:rsidP="00CF5069">
            <w:pPr>
              <w:jc w:val="center"/>
            </w:pPr>
            <w:r w:rsidRPr="00CF5069">
              <w:t>14</w:t>
            </w:r>
          </w:p>
        </w:tc>
        <w:tc>
          <w:tcPr>
            <w:tcW w:w="2171" w:type="dxa"/>
          </w:tcPr>
          <w:p w:rsidR="00AE4139" w:rsidRPr="00CF5069" w:rsidRDefault="00AE4139" w:rsidP="00CF5069">
            <w:r w:rsidRPr="00CF5069">
              <w:t xml:space="preserve">Работа с исторической </w:t>
            </w:r>
            <w:r w:rsidRPr="00CF5069">
              <w:lastRenderedPageBreak/>
              <w:t>картой (схемой)</w:t>
            </w:r>
          </w:p>
        </w:tc>
        <w:tc>
          <w:tcPr>
            <w:tcW w:w="1262" w:type="dxa"/>
          </w:tcPr>
          <w:p w:rsidR="00AE4139" w:rsidRPr="00CF5069" w:rsidRDefault="00AE4139" w:rsidP="00CF5069">
            <w:pPr>
              <w:jc w:val="center"/>
            </w:pPr>
            <w:r w:rsidRPr="00CF5069">
              <w:lastRenderedPageBreak/>
              <w:t>Б</w:t>
            </w:r>
          </w:p>
        </w:tc>
        <w:tc>
          <w:tcPr>
            <w:tcW w:w="879" w:type="dxa"/>
          </w:tcPr>
          <w:p w:rsidR="00AE4139" w:rsidRPr="00CF5069" w:rsidRDefault="00AE4139" w:rsidP="00CF5069">
            <w:pPr>
              <w:jc w:val="center"/>
            </w:pPr>
            <w:r w:rsidRPr="00CF5069">
              <w:rPr>
                <w:bCs/>
                <w:color w:val="000000"/>
              </w:rPr>
              <w:t>51</w:t>
            </w:r>
          </w:p>
        </w:tc>
        <w:tc>
          <w:tcPr>
            <w:tcW w:w="1568" w:type="dxa"/>
          </w:tcPr>
          <w:p w:rsidR="00AE4139" w:rsidRPr="00CF5069" w:rsidRDefault="00AE4139" w:rsidP="00CF5069">
            <w:pPr>
              <w:jc w:val="center"/>
            </w:pPr>
            <w:r w:rsidRPr="00CF5069">
              <w:rPr>
                <w:color w:val="000000"/>
              </w:rPr>
              <w:t>6</w:t>
            </w:r>
          </w:p>
        </w:tc>
        <w:tc>
          <w:tcPr>
            <w:tcW w:w="1276" w:type="dxa"/>
          </w:tcPr>
          <w:p w:rsidR="00AE4139" w:rsidRPr="00CF5069" w:rsidRDefault="00AE4139" w:rsidP="00CF5069">
            <w:pPr>
              <w:jc w:val="center"/>
            </w:pPr>
            <w:r w:rsidRPr="00CF5069">
              <w:rPr>
                <w:color w:val="000000"/>
              </w:rPr>
              <w:t>37</w:t>
            </w:r>
          </w:p>
        </w:tc>
        <w:tc>
          <w:tcPr>
            <w:tcW w:w="992" w:type="dxa"/>
          </w:tcPr>
          <w:p w:rsidR="00AE4139" w:rsidRPr="00CF5069" w:rsidRDefault="00AE4139" w:rsidP="00CF5069">
            <w:pPr>
              <w:jc w:val="center"/>
            </w:pPr>
            <w:r w:rsidRPr="00CF5069">
              <w:rPr>
                <w:color w:val="000000"/>
              </w:rPr>
              <w:t>75</w:t>
            </w:r>
          </w:p>
        </w:tc>
        <w:tc>
          <w:tcPr>
            <w:tcW w:w="1019" w:type="dxa"/>
          </w:tcPr>
          <w:p w:rsidR="00AE4139" w:rsidRPr="00CF5069" w:rsidRDefault="00AE4139" w:rsidP="00CF5069">
            <w:pPr>
              <w:jc w:val="center"/>
            </w:pPr>
            <w:r w:rsidRPr="00CF5069">
              <w:rPr>
                <w:color w:val="000000"/>
              </w:rPr>
              <w:t>97</w:t>
            </w:r>
          </w:p>
        </w:tc>
      </w:tr>
      <w:tr w:rsidR="00AE4139" w:rsidRPr="00CF5069" w:rsidTr="00CF5069">
        <w:tc>
          <w:tcPr>
            <w:tcW w:w="931" w:type="dxa"/>
          </w:tcPr>
          <w:p w:rsidR="00AE4139" w:rsidRPr="00CF5069" w:rsidRDefault="00AE4139" w:rsidP="00CF5069">
            <w:pPr>
              <w:jc w:val="center"/>
            </w:pPr>
            <w:r w:rsidRPr="00CF5069">
              <w:lastRenderedPageBreak/>
              <w:t>15</w:t>
            </w:r>
          </w:p>
        </w:tc>
        <w:tc>
          <w:tcPr>
            <w:tcW w:w="2171" w:type="dxa"/>
          </w:tcPr>
          <w:p w:rsidR="00AE4139" w:rsidRPr="00CF5069" w:rsidRDefault="00AE4139" w:rsidP="00CF5069">
            <w:r w:rsidRPr="00CF5069">
              <w:t>Работа с исторической картой (схемой)</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48</w:t>
            </w:r>
          </w:p>
        </w:tc>
        <w:tc>
          <w:tcPr>
            <w:tcW w:w="1568" w:type="dxa"/>
          </w:tcPr>
          <w:p w:rsidR="00AE4139" w:rsidRPr="00CF5069" w:rsidRDefault="00AE4139" w:rsidP="00CF5069">
            <w:pPr>
              <w:jc w:val="center"/>
            </w:pPr>
            <w:r w:rsidRPr="00CF5069">
              <w:rPr>
                <w:color w:val="000000"/>
              </w:rPr>
              <w:t>9</w:t>
            </w:r>
          </w:p>
        </w:tc>
        <w:tc>
          <w:tcPr>
            <w:tcW w:w="1276" w:type="dxa"/>
          </w:tcPr>
          <w:p w:rsidR="00AE4139" w:rsidRPr="00CF5069" w:rsidRDefault="00AE4139" w:rsidP="00CF5069">
            <w:pPr>
              <w:jc w:val="center"/>
            </w:pPr>
            <w:r w:rsidRPr="00CF5069">
              <w:rPr>
                <w:color w:val="000000"/>
              </w:rPr>
              <w:t>38</w:t>
            </w:r>
          </w:p>
        </w:tc>
        <w:tc>
          <w:tcPr>
            <w:tcW w:w="992" w:type="dxa"/>
          </w:tcPr>
          <w:p w:rsidR="00AE4139" w:rsidRPr="00CF5069" w:rsidRDefault="00AE4139" w:rsidP="00CF5069">
            <w:pPr>
              <w:jc w:val="center"/>
            </w:pPr>
            <w:r w:rsidRPr="00CF5069">
              <w:rPr>
                <w:color w:val="000000"/>
              </w:rPr>
              <w:t>66</w:t>
            </w:r>
          </w:p>
        </w:tc>
        <w:tc>
          <w:tcPr>
            <w:tcW w:w="1019" w:type="dxa"/>
          </w:tcPr>
          <w:p w:rsidR="00AE4139" w:rsidRPr="00CF5069" w:rsidRDefault="00AE4139" w:rsidP="00CF5069">
            <w:pPr>
              <w:jc w:val="center"/>
            </w:pPr>
            <w:r w:rsidRPr="00CF5069">
              <w:rPr>
                <w:color w:val="000000"/>
              </w:rPr>
              <w:t>88</w:t>
            </w:r>
          </w:p>
        </w:tc>
      </w:tr>
      <w:tr w:rsidR="00AE4139" w:rsidRPr="00CF5069" w:rsidTr="00CF5069">
        <w:tc>
          <w:tcPr>
            <w:tcW w:w="931" w:type="dxa"/>
          </w:tcPr>
          <w:p w:rsidR="00AE4139" w:rsidRPr="00CF5069" w:rsidRDefault="00AE4139" w:rsidP="00CF5069">
            <w:pPr>
              <w:jc w:val="center"/>
            </w:pPr>
            <w:r w:rsidRPr="00CF5069">
              <w:t>16</w:t>
            </w:r>
          </w:p>
        </w:tc>
        <w:tc>
          <w:tcPr>
            <w:tcW w:w="2171" w:type="dxa"/>
          </w:tcPr>
          <w:p w:rsidR="00AE4139" w:rsidRPr="00CF5069" w:rsidRDefault="00AE4139" w:rsidP="00CF5069">
            <w:r w:rsidRPr="00CF5069">
              <w:t>Работа с исторической картой (схемой)</w:t>
            </w:r>
          </w:p>
        </w:tc>
        <w:tc>
          <w:tcPr>
            <w:tcW w:w="1262" w:type="dxa"/>
          </w:tcPr>
          <w:p w:rsidR="00AE4139" w:rsidRPr="00CF5069" w:rsidRDefault="00AE4139" w:rsidP="00CF5069">
            <w:pPr>
              <w:jc w:val="center"/>
            </w:pPr>
            <w:r w:rsidRPr="00CF5069">
              <w:t>П</w:t>
            </w:r>
          </w:p>
        </w:tc>
        <w:tc>
          <w:tcPr>
            <w:tcW w:w="879" w:type="dxa"/>
          </w:tcPr>
          <w:p w:rsidR="00AE4139" w:rsidRPr="00CF5069" w:rsidRDefault="00AE4139" w:rsidP="00CF5069">
            <w:pPr>
              <w:jc w:val="center"/>
            </w:pPr>
            <w:r w:rsidRPr="00CF5069">
              <w:rPr>
                <w:bCs/>
                <w:color w:val="000000"/>
              </w:rPr>
              <w:t>47</w:t>
            </w:r>
          </w:p>
        </w:tc>
        <w:tc>
          <w:tcPr>
            <w:tcW w:w="1568" w:type="dxa"/>
          </w:tcPr>
          <w:p w:rsidR="00AE4139" w:rsidRPr="00CF5069" w:rsidRDefault="00AE4139" w:rsidP="00CF5069">
            <w:pPr>
              <w:jc w:val="center"/>
            </w:pPr>
            <w:r w:rsidRPr="00CF5069">
              <w:rPr>
                <w:color w:val="000000"/>
              </w:rPr>
              <w:t>26</w:t>
            </w:r>
          </w:p>
        </w:tc>
        <w:tc>
          <w:tcPr>
            <w:tcW w:w="1276" w:type="dxa"/>
          </w:tcPr>
          <w:p w:rsidR="00AE4139" w:rsidRPr="00CF5069" w:rsidRDefault="00AE4139" w:rsidP="00CF5069">
            <w:pPr>
              <w:jc w:val="center"/>
            </w:pPr>
            <w:r w:rsidRPr="00CF5069">
              <w:rPr>
                <w:color w:val="000000"/>
              </w:rPr>
              <w:t>38</w:t>
            </w:r>
          </w:p>
        </w:tc>
        <w:tc>
          <w:tcPr>
            <w:tcW w:w="992" w:type="dxa"/>
          </w:tcPr>
          <w:p w:rsidR="00AE4139" w:rsidRPr="00CF5069" w:rsidRDefault="00AE4139" w:rsidP="00CF5069">
            <w:pPr>
              <w:jc w:val="center"/>
            </w:pPr>
            <w:r w:rsidRPr="00CF5069">
              <w:rPr>
                <w:color w:val="000000"/>
              </w:rPr>
              <w:t>59</w:t>
            </w:r>
          </w:p>
        </w:tc>
        <w:tc>
          <w:tcPr>
            <w:tcW w:w="1019" w:type="dxa"/>
          </w:tcPr>
          <w:p w:rsidR="00AE4139" w:rsidRPr="00CF5069" w:rsidRDefault="00AE4139" w:rsidP="00CF5069">
            <w:pPr>
              <w:jc w:val="center"/>
            </w:pPr>
            <w:r w:rsidRPr="00CF5069">
              <w:rPr>
                <w:color w:val="000000"/>
              </w:rPr>
              <w:t>83</w:t>
            </w:r>
          </w:p>
        </w:tc>
      </w:tr>
      <w:tr w:rsidR="00AE4139" w:rsidRPr="00CF5069" w:rsidTr="00CF5069">
        <w:tc>
          <w:tcPr>
            <w:tcW w:w="931" w:type="dxa"/>
          </w:tcPr>
          <w:p w:rsidR="00AE4139" w:rsidRPr="00CF5069" w:rsidRDefault="00AE4139" w:rsidP="00CF5069">
            <w:pPr>
              <w:jc w:val="center"/>
            </w:pPr>
            <w:r w:rsidRPr="00CF5069">
              <w:t>17</w:t>
            </w:r>
          </w:p>
        </w:tc>
        <w:tc>
          <w:tcPr>
            <w:tcW w:w="2171" w:type="dxa"/>
          </w:tcPr>
          <w:p w:rsidR="00AE4139" w:rsidRPr="00CF5069" w:rsidRDefault="00AE4139" w:rsidP="00CF5069">
            <w:r w:rsidRPr="00CF5069">
              <w:t>Знание основных фактов, процессов, явлений истории культуры России</w:t>
            </w:r>
          </w:p>
          <w:p w:rsidR="00AE4139" w:rsidRPr="00CF5069" w:rsidRDefault="00AE4139" w:rsidP="00CF5069">
            <w:r w:rsidRPr="00CF5069">
              <w:t>(задание на установление</w:t>
            </w:r>
          </w:p>
          <w:p w:rsidR="00AE4139" w:rsidRPr="00CF5069" w:rsidRDefault="00AE4139" w:rsidP="00CF5069">
            <w:r w:rsidRPr="00CF5069">
              <w:t>соответствия)</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31</w:t>
            </w:r>
          </w:p>
        </w:tc>
        <w:tc>
          <w:tcPr>
            <w:tcW w:w="1568" w:type="dxa"/>
          </w:tcPr>
          <w:p w:rsidR="00AE4139" w:rsidRPr="00CF5069" w:rsidRDefault="00AE4139" w:rsidP="00CF5069">
            <w:pPr>
              <w:jc w:val="center"/>
            </w:pPr>
            <w:r w:rsidRPr="00CF5069">
              <w:rPr>
                <w:color w:val="000000"/>
              </w:rPr>
              <w:t>3</w:t>
            </w:r>
          </w:p>
        </w:tc>
        <w:tc>
          <w:tcPr>
            <w:tcW w:w="1276" w:type="dxa"/>
          </w:tcPr>
          <w:p w:rsidR="00AE4139" w:rsidRPr="00CF5069" w:rsidRDefault="00AE4139" w:rsidP="00CF5069">
            <w:pPr>
              <w:jc w:val="center"/>
            </w:pPr>
            <w:r w:rsidRPr="00CF5069">
              <w:rPr>
                <w:color w:val="000000"/>
              </w:rPr>
              <w:t>14</w:t>
            </w:r>
          </w:p>
        </w:tc>
        <w:tc>
          <w:tcPr>
            <w:tcW w:w="992" w:type="dxa"/>
          </w:tcPr>
          <w:p w:rsidR="00AE4139" w:rsidRPr="00CF5069" w:rsidRDefault="00AE4139" w:rsidP="00CF5069">
            <w:pPr>
              <w:jc w:val="center"/>
            </w:pPr>
            <w:r w:rsidRPr="00CF5069">
              <w:rPr>
                <w:color w:val="000000"/>
              </w:rPr>
              <w:t>51</w:t>
            </w:r>
          </w:p>
        </w:tc>
        <w:tc>
          <w:tcPr>
            <w:tcW w:w="1019" w:type="dxa"/>
          </w:tcPr>
          <w:p w:rsidR="00AE4139" w:rsidRPr="00CF5069" w:rsidRDefault="00AE4139" w:rsidP="00CF5069">
            <w:pPr>
              <w:jc w:val="center"/>
            </w:pPr>
            <w:r w:rsidRPr="00CF5069">
              <w:rPr>
                <w:color w:val="000000"/>
              </w:rPr>
              <w:t>90</w:t>
            </w:r>
          </w:p>
        </w:tc>
      </w:tr>
      <w:tr w:rsidR="00AE4139" w:rsidRPr="00CF5069" w:rsidTr="00CF5069">
        <w:tc>
          <w:tcPr>
            <w:tcW w:w="931" w:type="dxa"/>
          </w:tcPr>
          <w:p w:rsidR="00AE4139" w:rsidRPr="00CF5069" w:rsidRDefault="00AE4139" w:rsidP="00CF5069">
            <w:pPr>
              <w:jc w:val="center"/>
            </w:pPr>
            <w:r w:rsidRPr="00CF5069">
              <w:t>18</w:t>
            </w:r>
          </w:p>
        </w:tc>
        <w:tc>
          <w:tcPr>
            <w:tcW w:w="2171" w:type="dxa"/>
          </w:tcPr>
          <w:p w:rsidR="00AE4139" w:rsidRPr="00CF5069" w:rsidRDefault="00AE4139" w:rsidP="00CF5069">
            <w:r w:rsidRPr="00CF5069">
              <w:t>Анализ иллюстративного материала</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43</w:t>
            </w:r>
          </w:p>
        </w:tc>
        <w:tc>
          <w:tcPr>
            <w:tcW w:w="1568" w:type="dxa"/>
          </w:tcPr>
          <w:p w:rsidR="00AE4139" w:rsidRPr="00CF5069" w:rsidRDefault="00AE4139" w:rsidP="00CF5069">
            <w:pPr>
              <w:jc w:val="center"/>
            </w:pPr>
            <w:r w:rsidRPr="00CF5069">
              <w:rPr>
                <w:color w:val="000000"/>
              </w:rPr>
              <w:t>8</w:t>
            </w:r>
          </w:p>
        </w:tc>
        <w:tc>
          <w:tcPr>
            <w:tcW w:w="1276" w:type="dxa"/>
          </w:tcPr>
          <w:p w:rsidR="00AE4139" w:rsidRPr="00CF5069" w:rsidRDefault="00AE4139" w:rsidP="00CF5069">
            <w:pPr>
              <w:jc w:val="center"/>
            </w:pPr>
            <w:r w:rsidRPr="00CF5069">
              <w:rPr>
                <w:color w:val="000000"/>
              </w:rPr>
              <w:t>29</w:t>
            </w:r>
          </w:p>
        </w:tc>
        <w:tc>
          <w:tcPr>
            <w:tcW w:w="992" w:type="dxa"/>
          </w:tcPr>
          <w:p w:rsidR="00AE4139" w:rsidRPr="00CF5069" w:rsidRDefault="00AE4139" w:rsidP="00CF5069">
            <w:pPr>
              <w:jc w:val="center"/>
            </w:pPr>
            <w:r w:rsidRPr="00CF5069">
              <w:rPr>
                <w:color w:val="000000"/>
              </w:rPr>
              <w:t>65</w:t>
            </w:r>
          </w:p>
        </w:tc>
        <w:tc>
          <w:tcPr>
            <w:tcW w:w="1019" w:type="dxa"/>
          </w:tcPr>
          <w:p w:rsidR="00AE4139" w:rsidRPr="00CF5069" w:rsidRDefault="00AE4139" w:rsidP="00CF5069">
            <w:pPr>
              <w:jc w:val="center"/>
            </w:pPr>
            <w:r w:rsidRPr="00CF5069">
              <w:rPr>
                <w:color w:val="000000"/>
              </w:rPr>
              <w:t>90</w:t>
            </w:r>
          </w:p>
        </w:tc>
      </w:tr>
      <w:tr w:rsidR="00AE4139" w:rsidRPr="00CF5069" w:rsidTr="00CF5069">
        <w:tc>
          <w:tcPr>
            <w:tcW w:w="931" w:type="dxa"/>
          </w:tcPr>
          <w:p w:rsidR="00AE4139" w:rsidRPr="00CF5069" w:rsidRDefault="00AE4139" w:rsidP="00CF5069">
            <w:pPr>
              <w:jc w:val="center"/>
            </w:pPr>
            <w:r w:rsidRPr="00CF5069">
              <w:t>19</w:t>
            </w:r>
          </w:p>
        </w:tc>
        <w:tc>
          <w:tcPr>
            <w:tcW w:w="2171" w:type="dxa"/>
          </w:tcPr>
          <w:p w:rsidR="00AE4139" w:rsidRPr="00CF5069" w:rsidRDefault="00AE4139" w:rsidP="00CF5069">
            <w:r w:rsidRPr="00CF5069">
              <w:t>Анализ иллюстративного материала</w:t>
            </w:r>
          </w:p>
        </w:tc>
        <w:tc>
          <w:tcPr>
            <w:tcW w:w="1262" w:type="dxa"/>
          </w:tcPr>
          <w:p w:rsidR="00AE4139" w:rsidRPr="00CF5069" w:rsidRDefault="00AE4139" w:rsidP="00CF5069">
            <w:pPr>
              <w:jc w:val="center"/>
            </w:pPr>
            <w:r w:rsidRPr="00CF5069">
              <w:t>П</w:t>
            </w:r>
          </w:p>
          <w:p w:rsidR="00AE4139" w:rsidRPr="00CF5069" w:rsidRDefault="00AE4139" w:rsidP="00CF5069">
            <w:pPr>
              <w:jc w:val="center"/>
            </w:pPr>
          </w:p>
        </w:tc>
        <w:tc>
          <w:tcPr>
            <w:tcW w:w="879" w:type="dxa"/>
          </w:tcPr>
          <w:p w:rsidR="00AE4139" w:rsidRPr="00CF5069" w:rsidRDefault="00AE4139" w:rsidP="00CF5069">
            <w:pPr>
              <w:jc w:val="center"/>
            </w:pPr>
            <w:r w:rsidRPr="00CF5069">
              <w:rPr>
                <w:bCs/>
                <w:color w:val="000000"/>
              </w:rPr>
              <w:t>59</w:t>
            </w:r>
          </w:p>
        </w:tc>
        <w:tc>
          <w:tcPr>
            <w:tcW w:w="1568" w:type="dxa"/>
          </w:tcPr>
          <w:p w:rsidR="00AE4139" w:rsidRPr="00CF5069" w:rsidRDefault="00AE4139" w:rsidP="00CF5069">
            <w:pPr>
              <w:jc w:val="center"/>
            </w:pPr>
            <w:r w:rsidRPr="00CF5069">
              <w:rPr>
                <w:color w:val="000000"/>
              </w:rPr>
              <w:t>26</w:t>
            </w:r>
          </w:p>
        </w:tc>
        <w:tc>
          <w:tcPr>
            <w:tcW w:w="1276" w:type="dxa"/>
          </w:tcPr>
          <w:p w:rsidR="00AE4139" w:rsidRPr="00CF5069" w:rsidRDefault="00AE4139" w:rsidP="00CF5069">
            <w:pPr>
              <w:jc w:val="center"/>
            </w:pPr>
            <w:r w:rsidRPr="00CF5069">
              <w:rPr>
                <w:color w:val="000000"/>
              </w:rPr>
              <w:t>52</w:t>
            </w:r>
          </w:p>
        </w:tc>
        <w:tc>
          <w:tcPr>
            <w:tcW w:w="992" w:type="dxa"/>
          </w:tcPr>
          <w:p w:rsidR="00AE4139" w:rsidRPr="00CF5069" w:rsidRDefault="00AE4139" w:rsidP="00CF5069">
            <w:pPr>
              <w:jc w:val="center"/>
            </w:pPr>
            <w:r w:rsidRPr="00CF5069">
              <w:rPr>
                <w:color w:val="000000"/>
              </w:rPr>
              <w:t>73</w:t>
            </w:r>
          </w:p>
        </w:tc>
        <w:tc>
          <w:tcPr>
            <w:tcW w:w="1019" w:type="dxa"/>
          </w:tcPr>
          <w:p w:rsidR="00AE4139" w:rsidRPr="00CF5069" w:rsidRDefault="00AE4139" w:rsidP="00CF5069">
            <w:pPr>
              <w:jc w:val="center"/>
            </w:pPr>
            <w:r w:rsidRPr="00CF5069">
              <w:rPr>
                <w:color w:val="000000"/>
              </w:rPr>
              <w:t>88</w:t>
            </w:r>
          </w:p>
        </w:tc>
      </w:tr>
      <w:tr w:rsidR="00AE4139" w:rsidRPr="00CF5069" w:rsidTr="00CF5069">
        <w:tc>
          <w:tcPr>
            <w:tcW w:w="931" w:type="dxa"/>
          </w:tcPr>
          <w:p w:rsidR="00AE4139" w:rsidRPr="00CF5069" w:rsidRDefault="00AE4139" w:rsidP="00CF5069">
            <w:pPr>
              <w:jc w:val="center"/>
            </w:pPr>
            <w:r w:rsidRPr="00CF5069">
              <w:t>20</w:t>
            </w:r>
          </w:p>
        </w:tc>
        <w:tc>
          <w:tcPr>
            <w:tcW w:w="2171" w:type="dxa"/>
          </w:tcPr>
          <w:p w:rsidR="00AE4139" w:rsidRPr="00CF5069" w:rsidRDefault="00AE4139" w:rsidP="00CF5069">
            <w:r w:rsidRPr="00CF5069">
              <w:t>Работа с историческими</w:t>
            </w:r>
          </w:p>
          <w:p w:rsidR="00AE4139" w:rsidRPr="00CF5069" w:rsidRDefault="00AE4139" w:rsidP="00CF5069">
            <w:r w:rsidRPr="00CF5069">
              <w:t>источниками</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37</w:t>
            </w:r>
          </w:p>
        </w:tc>
        <w:tc>
          <w:tcPr>
            <w:tcW w:w="1568" w:type="dxa"/>
          </w:tcPr>
          <w:p w:rsidR="00AE4139" w:rsidRPr="00CF5069" w:rsidRDefault="00AE4139" w:rsidP="00CF5069">
            <w:pPr>
              <w:jc w:val="center"/>
            </w:pPr>
            <w:r w:rsidRPr="00CF5069">
              <w:rPr>
                <w:color w:val="000000"/>
              </w:rPr>
              <w:t>1</w:t>
            </w:r>
          </w:p>
        </w:tc>
        <w:tc>
          <w:tcPr>
            <w:tcW w:w="1276" w:type="dxa"/>
          </w:tcPr>
          <w:p w:rsidR="00AE4139" w:rsidRPr="00CF5069" w:rsidRDefault="00AE4139" w:rsidP="00CF5069">
            <w:pPr>
              <w:jc w:val="center"/>
            </w:pPr>
            <w:r w:rsidRPr="00CF5069">
              <w:rPr>
                <w:color w:val="000000"/>
              </w:rPr>
              <w:t>22</w:t>
            </w:r>
          </w:p>
        </w:tc>
        <w:tc>
          <w:tcPr>
            <w:tcW w:w="992" w:type="dxa"/>
          </w:tcPr>
          <w:p w:rsidR="00AE4139" w:rsidRPr="00CF5069" w:rsidRDefault="00AE4139" w:rsidP="00CF5069">
            <w:pPr>
              <w:jc w:val="center"/>
            </w:pPr>
            <w:r w:rsidRPr="00CF5069">
              <w:rPr>
                <w:color w:val="000000"/>
              </w:rPr>
              <w:t>60</w:t>
            </w:r>
          </w:p>
        </w:tc>
        <w:tc>
          <w:tcPr>
            <w:tcW w:w="1019" w:type="dxa"/>
          </w:tcPr>
          <w:p w:rsidR="00AE4139" w:rsidRPr="00CF5069" w:rsidRDefault="00AE4139" w:rsidP="00CF5069">
            <w:pPr>
              <w:jc w:val="center"/>
            </w:pPr>
            <w:r w:rsidRPr="00CF5069">
              <w:rPr>
                <w:color w:val="000000"/>
              </w:rPr>
              <w:t>90</w:t>
            </w:r>
          </w:p>
        </w:tc>
      </w:tr>
      <w:tr w:rsidR="00AE4139" w:rsidRPr="00CF5069" w:rsidTr="00CF5069">
        <w:tc>
          <w:tcPr>
            <w:tcW w:w="931" w:type="dxa"/>
          </w:tcPr>
          <w:p w:rsidR="00AE4139" w:rsidRPr="00CF5069" w:rsidRDefault="00AE4139" w:rsidP="00CF5069">
            <w:pPr>
              <w:jc w:val="center"/>
            </w:pPr>
            <w:r w:rsidRPr="00CF5069">
              <w:t>21</w:t>
            </w:r>
          </w:p>
        </w:tc>
        <w:tc>
          <w:tcPr>
            <w:tcW w:w="2171" w:type="dxa"/>
          </w:tcPr>
          <w:p w:rsidR="00AE4139" w:rsidRPr="00CF5069" w:rsidRDefault="00AE4139" w:rsidP="00CF5069">
            <w:r w:rsidRPr="00CF5069">
              <w:t>Работа с историческими</w:t>
            </w:r>
          </w:p>
          <w:p w:rsidR="00AE4139" w:rsidRPr="00CF5069" w:rsidRDefault="00AE4139" w:rsidP="00CF5069">
            <w:r w:rsidRPr="00CF5069">
              <w:t>источниками</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67</w:t>
            </w:r>
          </w:p>
        </w:tc>
        <w:tc>
          <w:tcPr>
            <w:tcW w:w="1568" w:type="dxa"/>
          </w:tcPr>
          <w:p w:rsidR="00AE4139" w:rsidRPr="00CF5069" w:rsidRDefault="00AE4139" w:rsidP="00CF5069">
            <w:pPr>
              <w:jc w:val="center"/>
            </w:pPr>
            <w:r w:rsidRPr="00CF5069">
              <w:rPr>
                <w:color w:val="000000"/>
              </w:rPr>
              <w:t>23</w:t>
            </w:r>
          </w:p>
        </w:tc>
        <w:tc>
          <w:tcPr>
            <w:tcW w:w="1276" w:type="dxa"/>
          </w:tcPr>
          <w:p w:rsidR="00AE4139" w:rsidRPr="00CF5069" w:rsidRDefault="00AE4139" w:rsidP="00CF5069">
            <w:pPr>
              <w:jc w:val="center"/>
            </w:pPr>
            <w:r w:rsidRPr="00CF5069">
              <w:rPr>
                <w:color w:val="000000"/>
              </w:rPr>
              <w:t>61</w:t>
            </w:r>
          </w:p>
        </w:tc>
        <w:tc>
          <w:tcPr>
            <w:tcW w:w="992" w:type="dxa"/>
          </w:tcPr>
          <w:p w:rsidR="00AE4139" w:rsidRPr="00CF5069" w:rsidRDefault="00AE4139" w:rsidP="00CF5069">
            <w:pPr>
              <w:jc w:val="center"/>
            </w:pPr>
            <w:r w:rsidRPr="00CF5069">
              <w:rPr>
                <w:color w:val="000000"/>
              </w:rPr>
              <w:t>84</w:t>
            </w:r>
          </w:p>
        </w:tc>
        <w:tc>
          <w:tcPr>
            <w:tcW w:w="1019" w:type="dxa"/>
          </w:tcPr>
          <w:p w:rsidR="00AE4139" w:rsidRPr="00CF5069" w:rsidRDefault="00AE4139" w:rsidP="00CF5069">
            <w:pPr>
              <w:jc w:val="center"/>
            </w:pPr>
            <w:r w:rsidRPr="00CF5069">
              <w:rPr>
                <w:color w:val="000000"/>
              </w:rPr>
              <w:t>92</w:t>
            </w:r>
          </w:p>
        </w:tc>
      </w:tr>
      <w:tr w:rsidR="00AE4139" w:rsidRPr="00CF5069" w:rsidTr="00CF5069">
        <w:tc>
          <w:tcPr>
            <w:tcW w:w="931" w:type="dxa"/>
          </w:tcPr>
          <w:p w:rsidR="00AE4139" w:rsidRPr="00CF5069" w:rsidRDefault="00AE4139" w:rsidP="00CF5069">
            <w:pPr>
              <w:jc w:val="center"/>
            </w:pPr>
            <w:r w:rsidRPr="00CF5069">
              <w:t>22</w:t>
            </w:r>
          </w:p>
        </w:tc>
        <w:tc>
          <w:tcPr>
            <w:tcW w:w="2171" w:type="dxa"/>
          </w:tcPr>
          <w:p w:rsidR="00AE4139" w:rsidRPr="00CF5069" w:rsidRDefault="00AE4139" w:rsidP="00CF5069">
            <w:r w:rsidRPr="00CF5069">
              <w:t>Работа с историческими</w:t>
            </w:r>
          </w:p>
          <w:p w:rsidR="00AE4139" w:rsidRPr="00CF5069" w:rsidRDefault="00AE4139" w:rsidP="00CF5069">
            <w:r w:rsidRPr="00CF5069">
              <w:t>источниками</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34</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20</w:t>
            </w:r>
          </w:p>
        </w:tc>
        <w:tc>
          <w:tcPr>
            <w:tcW w:w="992" w:type="dxa"/>
          </w:tcPr>
          <w:p w:rsidR="00AE4139" w:rsidRPr="00CF5069" w:rsidRDefault="00AE4139" w:rsidP="00CF5069">
            <w:pPr>
              <w:jc w:val="center"/>
            </w:pPr>
            <w:r w:rsidRPr="00CF5069">
              <w:rPr>
                <w:color w:val="000000"/>
              </w:rPr>
              <w:t>54</w:t>
            </w:r>
          </w:p>
        </w:tc>
        <w:tc>
          <w:tcPr>
            <w:tcW w:w="1019" w:type="dxa"/>
          </w:tcPr>
          <w:p w:rsidR="00AE4139" w:rsidRPr="00CF5069" w:rsidRDefault="00AE4139" w:rsidP="00CF5069">
            <w:pPr>
              <w:jc w:val="center"/>
            </w:pPr>
            <w:r w:rsidRPr="00CF5069">
              <w:rPr>
                <w:color w:val="000000"/>
              </w:rPr>
              <w:t>88</w:t>
            </w:r>
          </w:p>
        </w:tc>
      </w:tr>
      <w:tr w:rsidR="00AE4139" w:rsidRPr="00CF5069" w:rsidTr="00CF5069">
        <w:tc>
          <w:tcPr>
            <w:tcW w:w="931" w:type="dxa"/>
          </w:tcPr>
          <w:p w:rsidR="00AE4139" w:rsidRPr="00CF5069" w:rsidRDefault="00AE4139" w:rsidP="00CF5069">
            <w:pPr>
              <w:jc w:val="center"/>
            </w:pPr>
            <w:r w:rsidRPr="00CF5069">
              <w:t>23</w:t>
            </w:r>
          </w:p>
        </w:tc>
        <w:tc>
          <w:tcPr>
            <w:tcW w:w="2171" w:type="dxa"/>
          </w:tcPr>
          <w:p w:rsidR="00AE4139" w:rsidRPr="00CF5069" w:rsidRDefault="00AE4139" w:rsidP="00CF5069">
            <w:r w:rsidRPr="00CF5069">
              <w:t>Знание основных событий, явлений, процессов</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32</w:t>
            </w:r>
          </w:p>
        </w:tc>
        <w:tc>
          <w:tcPr>
            <w:tcW w:w="1568" w:type="dxa"/>
          </w:tcPr>
          <w:p w:rsidR="00AE4139" w:rsidRPr="00CF5069" w:rsidRDefault="00AE4139" w:rsidP="00CF5069">
            <w:pPr>
              <w:jc w:val="center"/>
            </w:pPr>
            <w:r w:rsidRPr="00CF5069">
              <w:rPr>
                <w:color w:val="000000"/>
              </w:rPr>
              <w:t>2</w:t>
            </w:r>
          </w:p>
        </w:tc>
        <w:tc>
          <w:tcPr>
            <w:tcW w:w="1276" w:type="dxa"/>
          </w:tcPr>
          <w:p w:rsidR="00AE4139" w:rsidRPr="00CF5069" w:rsidRDefault="00AE4139" w:rsidP="00CF5069">
            <w:pPr>
              <w:jc w:val="center"/>
            </w:pPr>
            <w:r w:rsidRPr="00CF5069">
              <w:rPr>
                <w:color w:val="000000"/>
              </w:rPr>
              <w:t>18</w:t>
            </w:r>
          </w:p>
        </w:tc>
        <w:tc>
          <w:tcPr>
            <w:tcW w:w="992" w:type="dxa"/>
          </w:tcPr>
          <w:p w:rsidR="00AE4139" w:rsidRPr="00CF5069" w:rsidRDefault="00AE4139" w:rsidP="00CF5069">
            <w:pPr>
              <w:jc w:val="center"/>
            </w:pPr>
            <w:r w:rsidRPr="00CF5069">
              <w:rPr>
                <w:color w:val="000000"/>
              </w:rPr>
              <w:t>48</w:t>
            </w:r>
          </w:p>
        </w:tc>
        <w:tc>
          <w:tcPr>
            <w:tcW w:w="1019" w:type="dxa"/>
          </w:tcPr>
          <w:p w:rsidR="00AE4139" w:rsidRPr="00CF5069" w:rsidRDefault="00AE4139" w:rsidP="00CF5069">
            <w:pPr>
              <w:jc w:val="center"/>
            </w:pPr>
            <w:r w:rsidRPr="00CF5069">
              <w:rPr>
                <w:color w:val="000000"/>
              </w:rPr>
              <w:t>84</w:t>
            </w:r>
          </w:p>
        </w:tc>
      </w:tr>
      <w:tr w:rsidR="00AE4139" w:rsidRPr="00CF5069" w:rsidTr="00CF5069">
        <w:tc>
          <w:tcPr>
            <w:tcW w:w="931" w:type="dxa"/>
          </w:tcPr>
          <w:p w:rsidR="00AE4139" w:rsidRPr="00CF5069" w:rsidRDefault="00AE4139" w:rsidP="00CF5069">
            <w:pPr>
              <w:jc w:val="center"/>
            </w:pPr>
            <w:r w:rsidRPr="00CF5069">
              <w:t>24</w:t>
            </w:r>
          </w:p>
        </w:tc>
        <w:tc>
          <w:tcPr>
            <w:tcW w:w="2171" w:type="dxa"/>
          </w:tcPr>
          <w:p w:rsidR="00AE4139" w:rsidRPr="00CF5069" w:rsidRDefault="00AE4139" w:rsidP="00CF5069">
            <w:r w:rsidRPr="00CF5069">
              <w:t>Знание основных событий, явлений, процессов</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19</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4</w:t>
            </w:r>
          </w:p>
        </w:tc>
        <w:tc>
          <w:tcPr>
            <w:tcW w:w="992" w:type="dxa"/>
          </w:tcPr>
          <w:p w:rsidR="00AE4139" w:rsidRPr="00CF5069" w:rsidRDefault="00AE4139" w:rsidP="00CF5069">
            <w:pPr>
              <w:jc w:val="center"/>
            </w:pPr>
            <w:r w:rsidRPr="00CF5069">
              <w:rPr>
                <w:color w:val="000000"/>
              </w:rPr>
              <w:t>33</w:t>
            </w:r>
          </w:p>
        </w:tc>
        <w:tc>
          <w:tcPr>
            <w:tcW w:w="1019" w:type="dxa"/>
          </w:tcPr>
          <w:p w:rsidR="00AE4139" w:rsidRPr="00CF5069" w:rsidRDefault="00AE4139" w:rsidP="00CF5069">
            <w:pPr>
              <w:jc w:val="center"/>
            </w:pPr>
            <w:r w:rsidRPr="00CF5069">
              <w:rPr>
                <w:color w:val="000000"/>
              </w:rPr>
              <w:t>76</w:t>
            </w:r>
          </w:p>
        </w:tc>
      </w:tr>
      <w:tr w:rsidR="00AE4139" w:rsidRPr="00CF5069" w:rsidTr="00CF5069">
        <w:tc>
          <w:tcPr>
            <w:tcW w:w="931" w:type="dxa"/>
          </w:tcPr>
          <w:p w:rsidR="00AE4139" w:rsidRPr="00CF5069" w:rsidRDefault="00AE4139" w:rsidP="00CF5069">
            <w:pPr>
              <w:jc w:val="center"/>
            </w:pPr>
            <w:r w:rsidRPr="00CF5069">
              <w:t>25</w:t>
            </w:r>
          </w:p>
        </w:tc>
        <w:tc>
          <w:tcPr>
            <w:tcW w:w="2171" w:type="dxa"/>
          </w:tcPr>
          <w:p w:rsidR="00AE4139" w:rsidRPr="00CF5069" w:rsidRDefault="00AE4139" w:rsidP="00CF5069">
            <w:r w:rsidRPr="00CF5069">
              <w:t>Указание событий (явлений, процессов)</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74</w:t>
            </w:r>
          </w:p>
        </w:tc>
        <w:tc>
          <w:tcPr>
            <w:tcW w:w="1568" w:type="dxa"/>
          </w:tcPr>
          <w:p w:rsidR="00AE4139" w:rsidRPr="00CF5069" w:rsidRDefault="00AE4139" w:rsidP="00CF5069">
            <w:pPr>
              <w:jc w:val="center"/>
            </w:pPr>
            <w:r w:rsidRPr="00CF5069">
              <w:rPr>
                <w:color w:val="000000"/>
              </w:rPr>
              <w:t>2</w:t>
            </w:r>
          </w:p>
        </w:tc>
        <w:tc>
          <w:tcPr>
            <w:tcW w:w="1276" w:type="dxa"/>
          </w:tcPr>
          <w:p w:rsidR="00AE4139" w:rsidRPr="00CF5069" w:rsidRDefault="00AE4139" w:rsidP="00CF5069">
            <w:pPr>
              <w:jc w:val="center"/>
            </w:pPr>
            <w:r w:rsidRPr="00CF5069">
              <w:rPr>
                <w:color w:val="000000"/>
              </w:rPr>
              <w:t>68</w:t>
            </w:r>
          </w:p>
        </w:tc>
        <w:tc>
          <w:tcPr>
            <w:tcW w:w="992" w:type="dxa"/>
          </w:tcPr>
          <w:p w:rsidR="00AE4139" w:rsidRPr="00CF5069" w:rsidRDefault="00AE4139" w:rsidP="00CF5069">
            <w:pPr>
              <w:jc w:val="center"/>
            </w:pPr>
            <w:r w:rsidRPr="00CF5069">
              <w:rPr>
                <w:color w:val="000000"/>
              </w:rPr>
              <w:t>99</w:t>
            </w:r>
          </w:p>
        </w:tc>
        <w:tc>
          <w:tcPr>
            <w:tcW w:w="1019" w:type="dxa"/>
          </w:tcPr>
          <w:p w:rsidR="00AE4139" w:rsidRPr="00CF5069" w:rsidRDefault="00AE4139" w:rsidP="00CF5069">
            <w:pPr>
              <w:jc w:val="center"/>
            </w:pPr>
            <w:r w:rsidRPr="00CF5069">
              <w:rPr>
                <w:color w:val="000000"/>
              </w:rPr>
              <w:t>100</w:t>
            </w:r>
          </w:p>
        </w:tc>
      </w:tr>
      <w:tr w:rsidR="00AE4139" w:rsidRPr="00CF5069" w:rsidTr="00CF5069">
        <w:tc>
          <w:tcPr>
            <w:tcW w:w="931" w:type="dxa"/>
          </w:tcPr>
          <w:p w:rsidR="00AE4139" w:rsidRPr="00CF5069" w:rsidRDefault="00AE4139" w:rsidP="00CF5069">
            <w:pPr>
              <w:jc w:val="center"/>
            </w:pPr>
            <w:r w:rsidRPr="00CF5069">
              <w:t>26</w:t>
            </w:r>
          </w:p>
        </w:tc>
        <w:tc>
          <w:tcPr>
            <w:tcW w:w="2171" w:type="dxa"/>
          </w:tcPr>
          <w:p w:rsidR="00AE4139" w:rsidRPr="00CF5069" w:rsidRDefault="00AE4139" w:rsidP="00CF5069">
            <w:r w:rsidRPr="00CF5069">
              <w:t>Исторические личности и их роль в указанных</w:t>
            </w:r>
          </w:p>
          <w:p w:rsidR="00AE4139" w:rsidRPr="00CF5069" w:rsidRDefault="00AE4139" w:rsidP="00CF5069">
            <w:r w:rsidRPr="00CF5069">
              <w:t>событиях (явлениях, процессах) данного</w:t>
            </w:r>
          </w:p>
          <w:p w:rsidR="00AE4139" w:rsidRPr="00CF5069" w:rsidRDefault="00AE4139" w:rsidP="00CF5069">
            <w:r w:rsidRPr="00CF5069">
              <w:t>периода истории</w:t>
            </w:r>
          </w:p>
        </w:tc>
        <w:tc>
          <w:tcPr>
            <w:tcW w:w="1262" w:type="dxa"/>
          </w:tcPr>
          <w:p w:rsidR="00AE4139" w:rsidRPr="00CF5069" w:rsidRDefault="00AE4139" w:rsidP="00CF5069">
            <w:pPr>
              <w:jc w:val="center"/>
            </w:pPr>
            <w:r w:rsidRPr="00CF5069">
              <w:t>П</w:t>
            </w:r>
          </w:p>
        </w:tc>
        <w:tc>
          <w:tcPr>
            <w:tcW w:w="879" w:type="dxa"/>
          </w:tcPr>
          <w:p w:rsidR="00AE4139" w:rsidRPr="00CF5069" w:rsidRDefault="00AE4139" w:rsidP="00CF5069">
            <w:pPr>
              <w:jc w:val="center"/>
            </w:pPr>
            <w:r w:rsidRPr="00CF5069">
              <w:rPr>
                <w:bCs/>
                <w:color w:val="000000"/>
              </w:rPr>
              <w:t>37</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19</w:t>
            </w:r>
          </w:p>
        </w:tc>
        <w:tc>
          <w:tcPr>
            <w:tcW w:w="992" w:type="dxa"/>
          </w:tcPr>
          <w:p w:rsidR="00AE4139" w:rsidRPr="00CF5069" w:rsidRDefault="00AE4139" w:rsidP="00CF5069">
            <w:pPr>
              <w:jc w:val="center"/>
            </w:pPr>
            <w:r w:rsidRPr="00CF5069">
              <w:rPr>
                <w:color w:val="000000"/>
              </w:rPr>
              <w:t>64</w:t>
            </w:r>
          </w:p>
        </w:tc>
        <w:tc>
          <w:tcPr>
            <w:tcW w:w="1019" w:type="dxa"/>
          </w:tcPr>
          <w:p w:rsidR="00AE4139" w:rsidRPr="00CF5069" w:rsidRDefault="00AE4139" w:rsidP="00CF5069">
            <w:pPr>
              <w:jc w:val="center"/>
            </w:pPr>
            <w:r w:rsidRPr="00CF5069">
              <w:rPr>
                <w:color w:val="000000"/>
              </w:rPr>
              <w:t>92</w:t>
            </w:r>
          </w:p>
        </w:tc>
      </w:tr>
      <w:tr w:rsidR="00AE4139" w:rsidRPr="00CF5069" w:rsidTr="00CF5069">
        <w:tc>
          <w:tcPr>
            <w:tcW w:w="931" w:type="dxa"/>
          </w:tcPr>
          <w:p w:rsidR="00AE4139" w:rsidRPr="00CF5069" w:rsidRDefault="00AE4139" w:rsidP="00CF5069">
            <w:pPr>
              <w:jc w:val="center"/>
            </w:pPr>
            <w:r w:rsidRPr="00CF5069">
              <w:t>27</w:t>
            </w:r>
          </w:p>
        </w:tc>
        <w:tc>
          <w:tcPr>
            <w:tcW w:w="2171" w:type="dxa"/>
          </w:tcPr>
          <w:p w:rsidR="00AE4139" w:rsidRPr="00CF5069" w:rsidRDefault="00AE4139" w:rsidP="00CF5069">
            <w:r w:rsidRPr="00CF5069">
              <w:t>Причинно-следственные связи</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51</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35</w:t>
            </w:r>
          </w:p>
        </w:tc>
        <w:tc>
          <w:tcPr>
            <w:tcW w:w="992" w:type="dxa"/>
          </w:tcPr>
          <w:p w:rsidR="00AE4139" w:rsidRPr="00CF5069" w:rsidRDefault="00AE4139" w:rsidP="00CF5069">
            <w:pPr>
              <w:jc w:val="center"/>
            </w:pPr>
            <w:r w:rsidRPr="00CF5069">
              <w:rPr>
                <w:color w:val="000000"/>
              </w:rPr>
              <w:t>84</w:t>
            </w:r>
          </w:p>
        </w:tc>
        <w:tc>
          <w:tcPr>
            <w:tcW w:w="1019" w:type="dxa"/>
          </w:tcPr>
          <w:p w:rsidR="00AE4139" w:rsidRPr="00CF5069" w:rsidRDefault="00AE4139" w:rsidP="00CF5069">
            <w:pPr>
              <w:jc w:val="center"/>
            </w:pPr>
            <w:r w:rsidRPr="00CF5069">
              <w:rPr>
                <w:color w:val="000000"/>
              </w:rPr>
              <w:t>97</w:t>
            </w:r>
          </w:p>
        </w:tc>
      </w:tr>
      <w:tr w:rsidR="00AE4139" w:rsidRPr="00CF5069" w:rsidTr="00CF5069">
        <w:tc>
          <w:tcPr>
            <w:tcW w:w="931" w:type="dxa"/>
          </w:tcPr>
          <w:p w:rsidR="00AE4139" w:rsidRPr="00CF5069" w:rsidRDefault="00AE4139" w:rsidP="00CF5069">
            <w:pPr>
              <w:jc w:val="center"/>
            </w:pPr>
            <w:r w:rsidRPr="00CF5069">
              <w:t>28</w:t>
            </w:r>
          </w:p>
        </w:tc>
        <w:tc>
          <w:tcPr>
            <w:tcW w:w="2171" w:type="dxa"/>
          </w:tcPr>
          <w:p w:rsidR="00AE4139" w:rsidRPr="00CF5069" w:rsidRDefault="00AE4139" w:rsidP="00CF5069">
            <w:r w:rsidRPr="00CF5069">
              <w:t xml:space="preserve">Оценка влияния </w:t>
            </w:r>
            <w:r w:rsidRPr="00CF5069">
              <w:lastRenderedPageBreak/>
              <w:t>данного периода на дальнейшую историю России</w:t>
            </w:r>
          </w:p>
        </w:tc>
        <w:tc>
          <w:tcPr>
            <w:tcW w:w="1262" w:type="dxa"/>
          </w:tcPr>
          <w:p w:rsidR="00AE4139" w:rsidRPr="00CF5069" w:rsidRDefault="00AE4139" w:rsidP="00CF5069">
            <w:pPr>
              <w:jc w:val="center"/>
            </w:pPr>
            <w:r w:rsidRPr="00CF5069">
              <w:lastRenderedPageBreak/>
              <w:t>В</w:t>
            </w:r>
          </w:p>
        </w:tc>
        <w:tc>
          <w:tcPr>
            <w:tcW w:w="879" w:type="dxa"/>
          </w:tcPr>
          <w:p w:rsidR="00AE4139" w:rsidRPr="00CF5069" w:rsidRDefault="00AE4139" w:rsidP="00CF5069">
            <w:pPr>
              <w:jc w:val="center"/>
            </w:pPr>
            <w:r w:rsidRPr="00CF5069">
              <w:rPr>
                <w:bCs/>
                <w:color w:val="000000"/>
              </w:rPr>
              <w:t>34</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14</w:t>
            </w:r>
          </w:p>
        </w:tc>
        <w:tc>
          <w:tcPr>
            <w:tcW w:w="992" w:type="dxa"/>
          </w:tcPr>
          <w:p w:rsidR="00AE4139" w:rsidRPr="00CF5069" w:rsidRDefault="00AE4139" w:rsidP="00CF5069">
            <w:pPr>
              <w:jc w:val="center"/>
            </w:pPr>
            <w:r w:rsidRPr="00CF5069">
              <w:rPr>
                <w:color w:val="000000"/>
              </w:rPr>
              <w:t>62</w:t>
            </w:r>
          </w:p>
        </w:tc>
        <w:tc>
          <w:tcPr>
            <w:tcW w:w="1019" w:type="dxa"/>
          </w:tcPr>
          <w:p w:rsidR="00AE4139" w:rsidRPr="00CF5069" w:rsidRDefault="00AE4139" w:rsidP="00CF5069">
            <w:pPr>
              <w:jc w:val="center"/>
            </w:pPr>
            <w:r w:rsidRPr="00CF5069">
              <w:rPr>
                <w:color w:val="000000"/>
              </w:rPr>
              <w:t>96</w:t>
            </w:r>
          </w:p>
        </w:tc>
      </w:tr>
      <w:tr w:rsidR="00AE4139" w:rsidRPr="00CF5069" w:rsidTr="00CF5069">
        <w:tc>
          <w:tcPr>
            <w:tcW w:w="931" w:type="dxa"/>
          </w:tcPr>
          <w:p w:rsidR="00AE4139" w:rsidRPr="00CF5069" w:rsidRDefault="00AE4139" w:rsidP="00CF5069">
            <w:pPr>
              <w:jc w:val="center"/>
            </w:pPr>
            <w:r w:rsidRPr="00CF5069">
              <w:lastRenderedPageBreak/>
              <w:t>29</w:t>
            </w:r>
          </w:p>
        </w:tc>
        <w:tc>
          <w:tcPr>
            <w:tcW w:w="2171" w:type="dxa"/>
          </w:tcPr>
          <w:p w:rsidR="00AE4139" w:rsidRPr="00CF5069" w:rsidRDefault="00AE4139" w:rsidP="00CF5069">
            <w:r w:rsidRPr="00CF5069">
              <w:t>Использование исторической терминологии</w:t>
            </w:r>
          </w:p>
        </w:tc>
        <w:tc>
          <w:tcPr>
            <w:tcW w:w="1262" w:type="dxa"/>
          </w:tcPr>
          <w:p w:rsidR="00AE4139" w:rsidRPr="00CF5069" w:rsidRDefault="00AE4139" w:rsidP="00CF5069">
            <w:pPr>
              <w:jc w:val="center"/>
            </w:pPr>
            <w:r w:rsidRPr="00CF5069">
              <w:t>Б</w:t>
            </w:r>
          </w:p>
        </w:tc>
        <w:tc>
          <w:tcPr>
            <w:tcW w:w="879" w:type="dxa"/>
          </w:tcPr>
          <w:p w:rsidR="00AE4139" w:rsidRPr="00CF5069" w:rsidRDefault="00AE4139" w:rsidP="00CF5069">
            <w:pPr>
              <w:jc w:val="center"/>
            </w:pPr>
            <w:r w:rsidRPr="00CF5069">
              <w:rPr>
                <w:bCs/>
                <w:color w:val="000000"/>
              </w:rPr>
              <w:t>74</w:t>
            </w:r>
          </w:p>
        </w:tc>
        <w:tc>
          <w:tcPr>
            <w:tcW w:w="1568" w:type="dxa"/>
          </w:tcPr>
          <w:p w:rsidR="00AE4139" w:rsidRPr="00CF5069" w:rsidRDefault="00AE4139" w:rsidP="00CF5069">
            <w:pPr>
              <w:jc w:val="center"/>
            </w:pPr>
            <w:r w:rsidRPr="00CF5069">
              <w:rPr>
                <w:color w:val="000000"/>
              </w:rPr>
              <w:t>1</w:t>
            </w:r>
          </w:p>
        </w:tc>
        <w:tc>
          <w:tcPr>
            <w:tcW w:w="1276" w:type="dxa"/>
          </w:tcPr>
          <w:p w:rsidR="00AE4139" w:rsidRPr="00CF5069" w:rsidRDefault="00AE4139" w:rsidP="00CF5069">
            <w:pPr>
              <w:jc w:val="center"/>
            </w:pPr>
            <w:r w:rsidRPr="00CF5069">
              <w:rPr>
                <w:color w:val="000000"/>
              </w:rPr>
              <w:t>70</w:t>
            </w:r>
          </w:p>
        </w:tc>
        <w:tc>
          <w:tcPr>
            <w:tcW w:w="992" w:type="dxa"/>
          </w:tcPr>
          <w:p w:rsidR="00AE4139" w:rsidRPr="00CF5069" w:rsidRDefault="00AE4139" w:rsidP="00CF5069">
            <w:pPr>
              <w:jc w:val="center"/>
            </w:pPr>
            <w:r w:rsidRPr="00CF5069">
              <w:rPr>
                <w:color w:val="000000"/>
              </w:rPr>
              <w:t>99</w:t>
            </w:r>
          </w:p>
        </w:tc>
        <w:tc>
          <w:tcPr>
            <w:tcW w:w="1019" w:type="dxa"/>
          </w:tcPr>
          <w:p w:rsidR="00AE4139" w:rsidRPr="00CF5069" w:rsidRDefault="00AE4139" w:rsidP="00CF5069">
            <w:pPr>
              <w:jc w:val="center"/>
            </w:pPr>
            <w:r w:rsidRPr="00CF5069">
              <w:rPr>
                <w:color w:val="000000"/>
              </w:rPr>
              <w:t>100</w:t>
            </w:r>
          </w:p>
        </w:tc>
      </w:tr>
      <w:tr w:rsidR="00AE4139" w:rsidRPr="00CF5069" w:rsidTr="00CF5069">
        <w:tc>
          <w:tcPr>
            <w:tcW w:w="931" w:type="dxa"/>
          </w:tcPr>
          <w:p w:rsidR="00AE4139" w:rsidRPr="00CF5069" w:rsidRDefault="00AE4139" w:rsidP="00CF5069">
            <w:pPr>
              <w:jc w:val="center"/>
            </w:pPr>
            <w:r w:rsidRPr="00CF5069">
              <w:t>30</w:t>
            </w:r>
          </w:p>
        </w:tc>
        <w:tc>
          <w:tcPr>
            <w:tcW w:w="2171" w:type="dxa"/>
          </w:tcPr>
          <w:p w:rsidR="00AE4139" w:rsidRPr="00CF5069" w:rsidRDefault="00AE4139" w:rsidP="00CF5069">
            <w:r w:rsidRPr="00CF5069">
              <w:t>Наличие/отсутствие фактических ошибок</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25</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8</w:t>
            </w:r>
          </w:p>
        </w:tc>
        <w:tc>
          <w:tcPr>
            <w:tcW w:w="992" w:type="dxa"/>
          </w:tcPr>
          <w:p w:rsidR="00AE4139" w:rsidRPr="00CF5069" w:rsidRDefault="00AE4139" w:rsidP="00CF5069">
            <w:pPr>
              <w:jc w:val="center"/>
            </w:pPr>
            <w:r w:rsidRPr="00CF5069">
              <w:rPr>
                <w:color w:val="000000"/>
              </w:rPr>
              <w:t>46</w:t>
            </w:r>
          </w:p>
        </w:tc>
        <w:tc>
          <w:tcPr>
            <w:tcW w:w="1019" w:type="dxa"/>
          </w:tcPr>
          <w:p w:rsidR="00AE4139" w:rsidRPr="00CF5069" w:rsidRDefault="00AE4139" w:rsidP="00CF5069">
            <w:pPr>
              <w:jc w:val="center"/>
            </w:pPr>
            <w:r w:rsidRPr="00CF5069">
              <w:rPr>
                <w:color w:val="000000"/>
              </w:rPr>
              <w:t>78</w:t>
            </w:r>
          </w:p>
        </w:tc>
      </w:tr>
      <w:tr w:rsidR="00AE4139" w:rsidRPr="00CF5069" w:rsidTr="00CF5069">
        <w:tc>
          <w:tcPr>
            <w:tcW w:w="931" w:type="dxa"/>
          </w:tcPr>
          <w:p w:rsidR="00AE4139" w:rsidRPr="00CF5069" w:rsidRDefault="00AE4139" w:rsidP="00CF5069">
            <w:pPr>
              <w:jc w:val="center"/>
            </w:pPr>
            <w:r w:rsidRPr="00CF5069">
              <w:t>31</w:t>
            </w:r>
          </w:p>
        </w:tc>
        <w:tc>
          <w:tcPr>
            <w:tcW w:w="2171" w:type="dxa"/>
          </w:tcPr>
          <w:p w:rsidR="00AE4139" w:rsidRPr="00CF5069" w:rsidRDefault="00AE4139" w:rsidP="00CF5069">
            <w:r w:rsidRPr="00CF5069">
              <w:t>Форма изложения</w:t>
            </w:r>
          </w:p>
        </w:tc>
        <w:tc>
          <w:tcPr>
            <w:tcW w:w="1262" w:type="dxa"/>
          </w:tcPr>
          <w:p w:rsidR="00AE4139" w:rsidRPr="00CF5069" w:rsidRDefault="00AE4139" w:rsidP="00CF5069">
            <w:pPr>
              <w:jc w:val="center"/>
            </w:pPr>
            <w:r w:rsidRPr="00CF5069">
              <w:t>В</w:t>
            </w:r>
          </w:p>
        </w:tc>
        <w:tc>
          <w:tcPr>
            <w:tcW w:w="879" w:type="dxa"/>
          </w:tcPr>
          <w:p w:rsidR="00AE4139" w:rsidRPr="00CF5069" w:rsidRDefault="00AE4139" w:rsidP="00CF5069">
            <w:pPr>
              <w:jc w:val="center"/>
            </w:pPr>
            <w:r w:rsidRPr="00CF5069">
              <w:rPr>
                <w:bCs/>
                <w:color w:val="000000"/>
              </w:rPr>
              <w:t>40</w:t>
            </w:r>
          </w:p>
        </w:tc>
        <w:tc>
          <w:tcPr>
            <w:tcW w:w="1568" w:type="dxa"/>
          </w:tcPr>
          <w:p w:rsidR="00AE4139" w:rsidRPr="00CF5069" w:rsidRDefault="00AE4139" w:rsidP="00CF5069">
            <w:pPr>
              <w:jc w:val="center"/>
            </w:pPr>
            <w:r w:rsidRPr="00CF5069">
              <w:rPr>
                <w:color w:val="000000"/>
              </w:rPr>
              <w:t>0</w:t>
            </w:r>
          </w:p>
        </w:tc>
        <w:tc>
          <w:tcPr>
            <w:tcW w:w="1276" w:type="dxa"/>
          </w:tcPr>
          <w:p w:rsidR="00AE4139" w:rsidRPr="00CF5069" w:rsidRDefault="00AE4139" w:rsidP="00CF5069">
            <w:pPr>
              <w:jc w:val="center"/>
            </w:pPr>
            <w:r w:rsidRPr="00CF5069">
              <w:rPr>
                <w:color w:val="000000"/>
              </w:rPr>
              <w:t>16</w:t>
            </w:r>
          </w:p>
        </w:tc>
        <w:tc>
          <w:tcPr>
            <w:tcW w:w="992" w:type="dxa"/>
          </w:tcPr>
          <w:p w:rsidR="00AE4139" w:rsidRPr="00CF5069" w:rsidRDefault="00AE4139" w:rsidP="00CF5069">
            <w:pPr>
              <w:jc w:val="center"/>
            </w:pPr>
            <w:r w:rsidRPr="00CF5069">
              <w:rPr>
                <w:color w:val="000000"/>
              </w:rPr>
              <w:t>78</w:t>
            </w:r>
          </w:p>
        </w:tc>
        <w:tc>
          <w:tcPr>
            <w:tcW w:w="1019" w:type="dxa"/>
          </w:tcPr>
          <w:p w:rsidR="00AE4139" w:rsidRPr="00CF5069" w:rsidRDefault="00AE4139" w:rsidP="00CF5069">
            <w:pPr>
              <w:jc w:val="center"/>
            </w:pPr>
            <w:r w:rsidRPr="00CF5069">
              <w:rPr>
                <w:color w:val="000000"/>
              </w:rPr>
              <w:t>100</w:t>
            </w:r>
          </w:p>
        </w:tc>
      </w:tr>
    </w:tbl>
    <w:p w:rsidR="006D2937" w:rsidRDefault="006D2937">
      <w:pPr>
        <w:pStyle w:val="af1"/>
        <w:keepNext/>
      </w:pPr>
    </w:p>
    <w:p w:rsidR="00F36D37" w:rsidRDefault="00524EC2">
      <w:pPr>
        <w:pStyle w:val="af1"/>
        <w:keepNext/>
        <w:rPr>
          <w:lang w:eastAsia="ru-RU"/>
        </w:rPr>
      </w:pPr>
      <w:r>
        <w:t xml:space="preserve">Таблица </w:t>
      </w:r>
      <w:r w:rsidR="009475A6">
        <w:fldChar w:fldCharType="begin"/>
      </w:r>
      <w:r>
        <w:instrText>STYLEREF 1 \s</w:instrText>
      </w:r>
      <w:r w:rsidR="009475A6">
        <w:fldChar w:fldCharType="separate"/>
      </w:r>
      <w:bookmarkStart w:id="15" w:name="__Fieldmark__14_4203314386"/>
      <w:r w:rsidR="001C6055">
        <w:rPr>
          <w:noProof/>
        </w:rPr>
        <w:t>2</w:t>
      </w:r>
      <w:r w:rsidR="009475A6">
        <w:fldChar w:fldCharType="end"/>
      </w:r>
      <w:bookmarkEnd w:id="15"/>
      <w:r>
        <w:noBreakHyphen/>
      </w:r>
      <w:r w:rsidR="00F426C9">
        <w:t>13</w:t>
      </w:r>
      <w:r w:rsidR="006D2937">
        <w:t>-</w:t>
      </w:r>
      <w:r w:rsidR="00CF5069">
        <w:t>1</w:t>
      </w:r>
    </w:p>
    <w:tbl>
      <w:tblPr>
        <w:tblW w:w="10098" w:type="dxa"/>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7" w:type="dxa"/>
          <w:right w:w="57" w:type="dxa"/>
        </w:tblCellMar>
        <w:tblLook w:val="04A0"/>
      </w:tblPr>
      <w:tblGrid>
        <w:gridCol w:w="931"/>
        <w:gridCol w:w="2171"/>
        <w:gridCol w:w="1262"/>
        <w:gridCol w:w="879"/>
        <w:gridCol w:w="1563"/>
        <w:gridCol w:w="1281"/>
        <w:gridCol w:w="992"/>
        <w:gridCol w:w="1019"/>
      </w:tblGrid>
      <w:tr w:rsidR="00F36D37" w:rsidTr="00CF5069">
        <w:trPr>
          <w:cantSplit/>
          <w:trHeight w:val="313"/>
          <w:tblHeader/>
        </w:trPr>
        <w:tc>
          <w:tcPr>
            <w:tcW w:w="931" w:type="dxa"/>
            <w:vMerge w:val="restart"/>
            <w:shd w:val="clear" w:color="auto" w:fill="auto"/>
          </w:tcPr>
          <w:p w:rsidR="00F36D37" w:rsidRDefault="00524EC2" w:rsidP="00CF5069">
            <w:pPr>
              <w:autoSpaceDE w:val="0"/>
              <w:spacing w:line="240" w:lineRule="exact"/>
              <w:jc w:val="center"/>
              <w:rPr>
                <w:bCs/>
              </w:rPr>
            </w:pPr>
            <w:r>
              <w:rPr>
                <w:bCs/>
              </w:rPr>
              <w:t>Номер</w:t>
            </w:r>
          </w:p>
          <w:p w:rsidR="00F36D37" w:rsidRDefault="00524EC2" w:rsidP="00CF5069">
            <w:pPr>
              <w:autoSpaceDE w:val="0"/>
              <w:spacing w:line="240" w:lineRule="exact"/>
              <w:jc w:val="center"/>
              <w:rPr>
                <w:bCs/>
              </w:rPr>
            </w:pPr>
            <w:r>
              <w:rPr>
                <w:bCs/>
              </w:rPr>
              <w:t>задания в КИМ</w:t>
            </w:r>
          </w:p>
        </w:tc>
        <w:tc>
          <w:tcPr>
            <w:tcW w:w="2171" w:type="dxa"/>
            <w:vMerge w:val="restart"/>
            <w:shd w:val="clear" w:color="auto" w:fill="auto"/>
          </w:tcPr>
          <w:p w:rsidR="00F36D37" w:rsidRDefault="00524EC2" w:rsidP="00CF5069">
            <w:pPr>
              <w:autoSpaceDE w:val="0"/>
              <w:spacing w:line="240" w:lineRule="exact"/>
              <w:jc w:val="center"/>
              <w:rPr>
                <w:bCs/>
              </w:rPr>
            </w:pPr>
            <w:r>
              <w:rPr>
                <w:bCs/>
              </w:rPr>
              <w:t>Проверяемые элементы содержания / умения</w:t>
            </w:r>
          </w:p>
        </w:tc>
        <w:tc>
          <w:tcPr>
            <w:tcW w:w="1262" w:type="dxa"/>
            <w:vMerge w:val="restart"/>
            <w:shd w:val="clear" w:color="auto" w:fill="auto"/>
          </w:tcPr>
          <w:p w:rsidR="00F36D37" w:rsidRDefault="00524EC2" w:rsidP="00CF5069">
            <w:pPr>
              <w:autoSpaceDE w:val="0"/>
              <w:spacing w:line="240" w:lineRule="exact"/>
              <w:jc w:val="center"/>
              <w:rPr>
                <w:bCs/>
              </w:rPr>
            </w:pPr>
            <w:r>
              <w:rPr>
                <w:bCs/>
              </w:rPr>
              <w:t>Уровень сложности задания</w:t>
            </w:r>
          </w:p>
          <w:p w:rsidR="00F36D37" w:rsidRDefault="00F36D37" w:rsidP="00CF5069">
            <w:pPr>
              <w:autoSpaceDE w:val="0"/>
              <w:spacing w:line="240" w:lineRule="exact"/>
              <w:jc w:val="center"/>
            </w:pPr>
          </w:p>
        </w:tc>
        <w:tc>
          <w:tcPr>
            <w:tcW w:w="5734" w:type="dxa"/>
            <w:gridSpan w:val="5"/>
            <w:shd w:val="clear" w:color="auto" w:fill="auto"/>
          </w:tcPr>
          <w:p w:rsidR="00F36D37" w:rsidRDefault="006D2937" w:rsidP="00CF5069">
            <w:pPr>
              <w:spacing w:line="240" w:lineRule="exact"/>
              <w:jc w:val="center"/>
              <w:rPr>
                <w:bCs/>
              </w:rPr>
            </w:pPr>
            <w:r w:rsidRPr="0081594C">
              <w:rPr>
                <w:sz w:val="22"/>
                <w:szCs w:val="22"/>
              </w:rPr>
              <w:t>Процент участников</w:t>
            </w:r>
            <w:r w:rsidR="00CF5069">
              <w:rPr>
                <w:sz w:val="22"/>
                <w:szCs w:val="22"/>
              </w:rPr>
              <w:t>,</w:t>
            </w:r>
            <w:r w:rsidRPr="0081594C">
              <w:rPr>
                <w:sz w:val="22"/>
                <w:szCs w:val="22"/>
              </w:rPr>
              <w:t xml:space="preserve"> выполнивших задания на положительный результат</w:t>
            </w:r>
            <w:r w:rsidRPr="0081594C">
              <w:rPr>
                <w:sz w:val="22"/>
                <w:szCs w:val="22"/>
              </w:rPr>
              <w:br/>
              <w:t>в Волгоградской области</w:t>
            </w:r>
            <w:r w:rsidRPr="0081594C">
              <w:rPr>
                <w:rStyle w:val="afc"/>
                <w:sz w:val="22"/>
                <w:szCs w:val="22"/>
              </w:rPr>
              <w:footnoteReference w:id="3"/>
            </w:r>
          </w:p>
        </w:tc>
      </w:tr>
      <w:tr w:rsidR="00F36D37" w:rsidTr="00CF5069">
        <w:trPr>
          <w:cantSplit/>
          <w:trHeight w:val="635"/>
          <w:tblHeader/>
        </w:trPr>
        <w:tc>
          <w:tcPr>
            <w:tcW w:w="931" w:type="dxa"/>
            <w:vMerge/>
            <w:shd w:val="clear" w:color="auto" w:fill="auto"/>
          </w:tcPr>
          <w:p w:rsidR="00F36D37" w:rsidRDefault="00F36D37" w:rsidP="00CF5069">
            <w:pPr>
              <w:autoSpaceDE w:val="0"/>
              <w:snapToGrid w:val="0"/>
              <w:spacing w:line="240" w:lineRule="exact"/>
              <w:jc w:val="center"/>
              <w:rPr>
                <w:bCs/>
              </w:rPr>
            </w:pPr>
          </w:p>
        </w:tc>
        <w:tc>
          <w:tcPr>
            <w:tcW w:w="2171" w:type="dxa"/>
            <w:vMerge/>
            <w:shd w:val="clear" w:color="auto" w:fill="auto"/>
          </w:tcPr>
          <w:p w:rsidR="00F36D37" w:rsidRDefault="00F36D37" w:rsidP="00CF5069">
            <w:pPr>
              <w:autoSpaceDE w:val="0"/>
              <w:snapToGrid w:val="0"/>
              <w:spacing w:line="240" w:lineRule="exact"/>
              <w:rPr>
                <w:bCs/>
              </w:rPr>
            </w:pPr>
          </w:p>
        </w:tc>
        <w:tc>
          <w:tcPr>
            <w:tcW w:w="1262" w:type="dxa"/>
            <w:vMerge/>
            <w:shd w:val="clear" w:color="auto" w:fill="auto"/>
          </w:tcPr>
          <w:p w:rsidR="00F36D37" w:rsidRDefault="00F36D37" w:rsidP="00CF5069">
            <w:pPr>
              <w:autoSpaceDE w:val="0"/>
              <w:snapToGrid w:val="0"/>
              <w:spacing w:line="240" w:lineRule="exact"/>
              <w:jc w:val="center"/>
              <w:rPr>
                <w:bCs/>
              </w:rPr>
            </w:pPr>
          </w:p>
        </w:tc>
        <w:tc>
          <w:tcPr>
            <w:tcW w:w="879" w:type="dxa"/>
            <w:shd w:val="clear" w:color="auto" w:fill="auto"/>
          </w:tcPr>
          <w:p w:rsidR="00F36D37" w:rsidRDefault="00524EC2" w:rsidP="00CF5069">
            <w:pPr>
              <w:spacing w:line="240" w:lineRule="exact"/>
              <w:jc w:val="center"/>
              <w:rPr>
                <w:sz w:val="22"/>
              </w:rPr>
            </w:pPr>
            <w:r>
              <w:rPr>
                <w:sz w:val="22"/>
              </w:rPr>
              <w:t>средний</w:t>
            </w:r>
          </w:p>
        </w:tc>
        <w:tc>
          <w:tcPr>
            <w:tcW w:w="1563" w:type="dxa"/>
            <w:shd w:val="clear" w:color="auto" w:fill="auto"/>
          </w:tcPr>
          <w:p w:rsidR="00F36D37" w:rsidRDefault="00524EC2" w:rsidP="00CF5069">
            <w:pPr>
              <w:autoSpaceDE w:val="0"/>
              <w:spacing w:line="240" w:lineRule="exact"/>
              <w:jc w:val="center"/>
              <w:rPr>
                <w:bCs/>
              </w:rPr>
            </w:pPr>
            <w:r>
              <w:rPr>
                <w:bCs/>
                <w:sz w:val="22"/>
              </w:rPr>
              <w:t>в группе не преодолевших минимальный балл</w:t>
            </w:r>
          </w:p>
        </w:tc>
        <w:tc>
          <w:tcPr>
            <w:tcW w:w="1281" w:type="dxa"/>
            <w:shd w:val="clear" w:color="auto" w:fill="auto"/>
          </w:tcPr>
          <w:p w:rsidR="00F36D37" w:rsidRDefault="00524EC2" w:rsidP="00CF5069">
            <w:pPr>
              <w:autoSpaceDE w:val="0"/>
              <w:spacing w:line="240" w:lineRule="exact"/>
              <w:jc w:val="center"/>
              <w:rPr>
                <w:bCs/>
              </w:rPr>
            </w:pPr>
            <w:r>
              <w:rPr>
                <w:bCs/>
                <w:sz w:val="22"/>
              </w:rPr>
              <w:t>в группе от минимального до 60 т.б.</w:t>
            </w:r>
          </w:p>
        </w:tc>
        <w:tc>
          <w:tcPr>
            <w:tcW w:w="992" w:type="dxa"/>
            <w:shd w:val="clear" w:color="auto" w:fill="auto"/>
          </w:tcPr>
          <w:p w:rsidR="00F36D37" w:rsidRDefault="00524EC2" w:rsidP="00CF5069">
            <w:pPr>
              <w:autoSpaceDE w:val="0"/>
              <w:spacing w:line="240" w:lineRule="exact"/>
              <w:jc w:val="center"/>
              <w:rPr>
                <w:bCs/>
              </w:rPr>
            </w:pPr>
            <w:r>
              <w:rPr>
                <w:bCs/>
                <w:sz w:val="22"/>
              </w:rPr>
              <w:t>в группе от 61 до 80 т.б.</w:t>
            </w:r>
          </w:p>
        </w:tc>
        <w:tc>
          <w:tcPr>
            <w:tcW w:w="1019" w:type="dxa"/>
            <w:shd w:val="clear" w:color="auto" w:fill="auto"/>
          </w:tcPr>
          <w:p w:rsidR="00F36D37" w:rsidRDefault="00524EC2" w:rsidP="00CF5069">
            <w:pPr>
              <w:autoSpaceDE w:val="0"/>
              <w:spacing w:line="240" w:lineRule="exact"/>
              <w:jc w:val="center"/>
              <w:rPr>
                <w:bCs/>
              </w:rPr>
            </w:pPr>
            <w:r>
              <w:rPr>
                <w:bCs/>
                <w:sz w:val="22"/>
              </w:rPr>
              <w:t>в группе от 81 до 100 т.б.</w:t>
            </w:r>
          </w:p>
        </w:tc>
      </w:tr>
      <w:tr w:rsidR="00F36D37" w:rsidTr="00CF5069">
        <w:trPr>
          <w:cantSplit/>
          <w:trHeight w:val="309"/>
        </w:trPr>
        <w:tc>
          <w:tcPr>
            <w:tcW w:w="931" w:type="dxa"/>
            <w:shd w:val="clear" w:color="auto" w:fill="auto"/>
          </w:tcPr>
          <w:p w:rsidR="00F36D37" w:rsidRDefault="00524EC2" w:rsidP="00CF5069">
            <w:pPr>
              <w:spacing w:line="240" w:lineRule="exact"/>
              <w:jc w:val="center"/>
            </w:pPr>
            <w:r>
              <w:t>1</w:t>
            </w:r>
          </w:p>
        </w:tc>
        <w:tc>
          <w:tcPr>
            <w:tcW w:w="2171" w:type="dxa"/>
            <w:shd w:val="clear" w:color="auto" w:fill="auto"/>
          </w:tcPr>
          <w:p w:rsidR="00F36D37" w:rsidRDefault="00855FF0" w:rsidP="00CF5069">
            <w:pPr>
              <w:autoSpaceDE w:val="0"/>
              <w:snapToGrid w:val="0"/>
              <w:spacing w:line="240" w:lineRule="exact"/>
            </w:pPr>
            <w:r w:rsidRPr="002615E5">
              <w:t>Систематизация</w:t>
            </w:r>
            <w:r w:rsidRPr="002615E5">
              <w:br/>
              <w:t>исторической информации (умение определять последовательность событий)</w:t>
            </w:r>
          </w:p>
        </w:tc>
        <w:tc>
          <w:tcPr>
            <w:tcW w:w="1262" w:type="dxa"/>
            <w:shd w:val="clear" w:color="auto" w:fill="auto"/>
          </w:tcPr>
          <w:p w:rsidR="00F36D37" w:rsidRDefault="00855FF0" w:rsidP="00CF5069">
            <w:pPr>
              <w:autoSpaceDE w:val="0"/>
              <w:snapToGrid w:val="0"/>
              <w:spacing w:line="240" w:lineRule="exact"/>
              <w:ind w:hanging="112"/>
              <w:jc w:val="center"/>
            </w:pPr>
            <w:r>
              <w:t>П</w:t>
            </w:r>
          </w:p>
        </w:tc>
        <w:tc>
          <w:tcPr>
            <w:tcW w:w="879" w:type="dxa"/>
            <w:shd w:val="clear" w:color="auto" w:fill="auto"/>
          </w:tcPr>
          <w:p w:rsidR="00F36D37" w:rsidRDefault="00524EC2" w:rsidP="00CF5069">
            <w:pPr>
              <w:spacing w:line="240" w:lineRule="exact"/>
              <w:jc w:val="center"/>
            </w:pPr>
            <w:r>
              <w:t>71,82</w:t>
            </w:r>
          </w:p>
        </w:tc>
        <w:tc>
          <w:tcPr>
            <w:tcW w:w="1563" w:type="dxa"/>
            <w:shd w:val="clear" w:color="auto" w:fill="auto"/>
          </w:tcPr>
          <w:p w:rsidR="00F36D37" w:rsidRDefault="00524EC2" w:rsidP="00CF5069">
            <w:pPr>
              <w:spacing w:line="240" w:lineRule="exact"/>
              <w:jc w:val="center"/>
            </w:pPr>
            <w:r>
              <w:t>30,56</w:t>
            </w:r>
          </w:p>
        </w:tc>
        <w:tc>
          <w:tcPr>
            <w:tcW w:w="1281" w:type="dxa"/>
            <w:shd w:val="clear" w:color="auto" w:fill="auto"/>
          </w:tcPr>
          <w:p w:rsidR="00F36D37" w:rsidRDefault="00524EC2" w:rsidP="00CF5069">
            <w:pPr>
              <w:spacing w:line="240" w:lineRule="exact"/>
              <w:jc w:val="center"/>
            </w:pPr>
            <w:r>
              <w:t>63,8</w:t>
            </w:r>
          </w:p>
        </w:tc>
        <w:tc>
          <w:tcPr>
            <w:tcW w:w="992" w:type="dxa"/>
            <w:shd w:val="clear" w:color="auto" w:fill="auto"/>
          </w:tcPr>
          <w:p w:rsidR="00F36D37" w:rsidRDefault="00524EC2" w:rsidP="00CF5069">
            <w:pPr>
              <w:spacing w:line="240" w:lineRule="exact"/>
              <w:jc w:val="center"/>
            </w:pPr>
            <w:r>
              <w:t>92,21</w:t>
            </w:r>
          </w:p>
        </w:tc>
        <w:tc>
          <w:tcPr>
            <w:tcW w:w="1019" w:type="dxa"/>
            <w:shd w:val="clear" w:color="auto" w:fill="auto"/>
          </w:tcPr>
          <w:p w:rsidR="00F36D37" w:rsidRDefault="00524EC2" w:rsidP="00CF5069">
            <w:pPr>
              <w:spacing w:line="240" w:lineRule="exact"/>
              <w:jc w:val="center"/>
            </w:pPr>
            <w:r>
              <w:t>98,34</w:t>
            </w:r>
          </w:p>
        </w:tc>
      </w:tr>
      <w:tr w:rsidR="00F36D37" w:rsidTr="00CF5069">
        <w:tc>
          <w:tcPr>
            <w:tcW w:w="931" w:type="dxa"/>
          </w:tcPr>
          <w:p w:rsidR="00F36D37" w:rsidRDefault="00524EC2" w:rsidP="00CF5069">
            <w:pPr>
              <w:spacing w:line="240" w:lineRule="exact"/>
              <w:jc w:val="center"/>
            </w:pPr>
            <w:r>
              <w:t>2</w:t>
            </w:r>
          </w:p>
        </w:tc>
        <w:tc>
          <w:tcPr>
            <w:tcW w:w="2171" w:type="dxa"/>
          </w:tcPr>
          <w:p w:rsidR="00855FF0" w:rsidRDefault="00855FF0" w:rsidP="00CF5069">
            <w:pPr>
              <w:spacing w:line="240" w:lineRule="exact"/>
            </w:pPr>
            <w:r>
              <w:t>Знание дат</w:t>
            </w:r>
          </w:p>
          <w:p w:rsidR="00F36D37" w:rsidRDefault="00855FF0" w:rsidP="00CF5069">
            <w:pPr>
              <w:spacing w:line="240" w:lineRule="exact"/>
            </w:pPr>
            <w:r>
              <w:t>(задание на установление соответствия)</w:t>
            </w:r>
          </w:p>
        </w:tc>
        <w:tc>
          <w:tcPr>
            <w:tcW w:w="1262" w:type="dxa"/>
          </w:tcPr>
          <w:p w:rsidR="00F36D37" w:rsidRDefault="00855FF0" w:rsidP="00CF5069">
            <w:pPr>
              <w:spacing w:line="240" w:lineRule="exact"/>
              <w:jc w:val="center"/>
            </w:pPr>
            <w:r>
              <w:t>Б</w:t>
            </w:r>
          </w:p>
        </w:tc>
        <w:tc>
          <w:tcPr>
            <w:tcW w:w="879" w:type="dxa"/>
          </w:tcPr>
          <w:p w:rsidR="00F36D37" w:rsidRDefault="00524EC2" w:rsidP="00CF5069">
            <w:pPr>
              <w:spacing w:line="240" w:lineRule="exact"/>
              <w:jc w:val="center"/>
            </w:pPr>
            <w:r>
              <w:t>76,92</w:t>
            </w:r>
          </w:p>
        </w:tc>
        <w:tc>
          <w:tcPr>
            <w:tcW w:w="1563" w:type="dxa"/>
          </w:tcPr>
          <w:p w:rsidR="00F36D37" w:rsidRDefault="00524EC2" w:rsidP="00CF5069">
            <w:pPr>
              <w:spacing w:line="240" w:lineRule="exact"/>
              <w:jc w:val="center"/>
            </w:pPr>
            <w:r>
              <w:t>20,83</w:t>
            </w:r>
          </w:p>
        </w:tc>
        <w:tc>
          <w:tcPr>
            <w:tcW w:w="1281" w:type="dxa"/>
          </w:tcPr>
          <w:p w:rsidR="00F36D37" w:rsidRDefault="00524EC2" w:rsidP="00CF5069">
            <w:pPr>
              <w:spacing w:line="240" w:lineRule="exact"/>
              <w:jc w:val="center"/>
            </w:pPr>
            <w:r>
              <w:t>71,21</w:t>
            </w:r>
          </w:p>
        </w:tc>
        <w:tc>
          <w:tcPr>
            <w:tcW w:w="992" w:type="dxa"/>
          </w:tcPr>
          <w:p w:rsidR="00F36D37" w:rsidRDefault="00524EC2" w:rsidP="00CF5069">
            <w:pPr>
              <w:spacing w:line="240" w:lineRule="exact"/>
              <w:jc w:val="center"/>
            </w:pPr>
            <w:r>
              <w:t>99,48</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3</w:t>
            </w:r>
          </w:p>
        </w:tc>
        <w:tc>
          <w:tcPr>
            <w:tcW w:w="2171" w:type="dxa"/>
          </w:tcPr>
          <w:p w:rsidR="00F36D37" w:rsidRDefault="00855FF0" w:rsidP="00CF5069">
            <w:pPr>
              <w:spacing w:line="240" w:lineRule="exact"/>
            </w:pPr>
            <w:r w:rsidRPr="00855FF0">
              <w:t>Определение</w:t>
            </w:r>
            <w:r w:rsidRPr="00855FF0">
              <w:br/>
              <w:t>терминов (множественный выбор)</w:t>
            </w:r>
          </w:p>
        </w:tc>
        <w:tc>
          <w:tcPr>
            <w:tcW w:w="1262" w:type="dxa"/>
          </w:tcPr>
          <w:p w:rsidR="00855FF0" w:rsidRDefault="00855FF0" w:rsidP="00CF5069">
            <w:pPr>
              <w:spacing w:line="240" w:lineRule="exact"/>
              <w:jc w:val="center"/>
            </w:pPr>
            <w:r>
              <w:t>Б</w:t>
            </w:r>
          </w:p>
        </w:tc>
        <w:tc>
          <w:tcPr>
            <w:tcW w:w="879" w:type="dxa"/>
          </w:tcPr>
          <w:p w:rsidR="00F36D37" w:rsidRDefault="00524EC2" w:rsidP="00CF5069">
            <w:pPr>
              <w:spacing w:line="240" w:lineRule="exact"/>
              <w:jc w:val="center"/>
            </w:pPr>
            <w:r>
              <w:t>86,49</w:t>
            </w:r>
          </w:p>
        </w:tc>
        <w:tc>
          <w:tcPr>
            <w:tcW w:w="1563" w:type="dxa"/>
          </w:tcPr>
          <w:p w:rsidR="00F36D37" w:rsidRDefault="00524EC2" w:rsidP="00CF5069">
            <w:pPr>
              <w:spacing w:line="240" w:lineRule="exact"/>
              <w:jc w:val="center"/>
            </w:pPr>
            <w:r>
              <w:t>57,64</w:t>
            </w:r>
          </w:p>
        </w:tc>
        <w:tc>
          <w:tcPr>
            <w:tcW w:w="1281" w:type="dxa"/>
          </w:tcPr>
          <w:p w:rsidR="00F36D37" w:rsidRDefault="00524EC2" w:rsidP="00CF5069">
            <w:pPr>
              <w:spacing w:line="240" w:lineRule="exact"/>
              <w:jc w:val="center"/>
            </w:pPr>
            <w:r>
              <w:t>83,27</w:t>
            </w:r>
          </w:p>
        </w:tc>
        <w:tc>
          <w:tcPr>
            <w:tcW w:w="992" w:type="dxa"/>
          </w:tcPr>
          <w:p w:rsidR="00F36D37" w:rsidRDefault="00524EC2" w:rsidP="00CF5069">
            <w:pPr>
              <w:spacing w:line="240" w:lineRule="exact"/>
              <w:jc w:val="center"/>
            </w:pPr>
            <w:r>
              <w:t>97,92</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4</w:t>
            </w:r>
          </w:p>
        </w:tc>
        <w:tc>
          <w:tcPr>
            <w:tcW w:w="2171" w:type="dxa"/>
          </w:tcPr>
          <w:p w:rsidR="00F36D37" w:rsidRDefault="009D5BE0" w:rsidP="00CF5069">
            <w:pPr>
              <w:spacing w:line="240" w:lineRule="exact"/>
            </w:pPr>
            <w:r w:rsidRPr="009D5BE0">
              <w:t>Определение термина по нескольким признакам</w:t>
            </w:r>
          </w:p>
        </w:tc>
        <w:tc>
          <w:tcPr>
            <w:tcW w:w="1262" w:type="dxa"/>
          </w:tcPr>
          <w:p w:rsidR="009D5BE0" w:rsidRDefault="009D5BE0" w:rsidP="00CF5069">
            <w:pPr>
              <w:spacing w:line="240" w:lineRule="exact"/>
              <w:jc w:val="center"/>
            </w:pPr>
            <w:r>
              <w:t>Б</w:t>
            </w:r>
          </w:p>
        </w:tc>
        <w:tc>
          <w:tcPr>
            <w:tcW w:w="879" w:type="dxa"/>
          </w:tcPr>
          <w:p w:rsidR="00F36D37" w:rsidRDefault="00524EC2" w:rsidP="00CF5069">
            <w:pPr>
              <w:spacing w:line="240" w:lineRule="exact"/>
              <w:jc w:val="center"/>
            </w:pPr>
            <w:r>
              <w:t>56,69</w:t>
            </w:r>
          </w:p>
        </w:tc>
        <w:tc>
          <w:tcPr>
            <w:tcW w:w="1563" w:type="dxa"/>
          </w:tcPr>
          <w:p w:rsidR="00F36D37" w:rsidRDefault="00524EC2" w:rsidP="00CF5069">
            <w:pPr>
              <w:spacing w:line="240" w:lineRule="exact"/>
              <w:jc w:val="center"/>
            </w:pPr>
            <w:r>
              <w:t>9,03</w:t>
            </w:r>
          </w:p>
        </w:tc>
        <w:tc>
          <w:tcPr>
            <w:tcW w:w="1281" w:type="dxa"/>
          </w:tcPr>
          <w:p w:rsidR="00F36D37" w:rsidRDefault="00524EC2" w:rsidP="00CF5069">
            <w:pPr>
              <w:spacing w:line="240" w:lineRule="exact"/>
              <w:jc w:val="center"/>
            </w:pPr>
            <w:r>
              <w:t>44,68</w:t>
            </w:r>
          </w:p>
        </w:tc>
        <w:tc>
          <w:tcPr>
            <w:tcW w:w="992" w:type="dxa"/>
          </w:tcPr>
          <w:p w:rsidR="00F36D37" w:rsidRDefault="00524EC2" w:rsidP="00CF5069">
            <w:pPr>
              <w:spacing w:line="240" w:lineRule="exact"/>
              <w:jc w:val="center"/>
            </w:pPr>
            <w:r>
              <w:t>83,12</w:t>
            </w:r>
          </w:p>
        </w:tc>
        <w:tc>
          <w:tcPr>
            <w:tcW w:w="1019" w:type="dxa"/>
          </w:tcPr>
          <w:p w:rsidR="00F36D37" w:rsidRDefault="00524EC2" w:rsidP="00CF5069">
            <w:pPr>
              <w:spacing w:line="240" w:lineRule="exact"/>
              <w:jc w:val="center"/>
            </w:pPr>
            <w:r>
              <w:t>93,92</w:t>
            </w:r>
          </w:p>
        </w:tc>
      </w:tr>
      <w:tr w:rsidR="00F36D37" w:rsidTr="00CF5069">
        <w:tc>
          <w:tcPr>
            <w:tcW w:w="931" w:type="dxa"/>
          </w:tcPr>
          <w:p w:rsidR="00F36D37" w:rsidRDefault="00524EC2" w:rsidP="00CF5069">
            <w:pPr>
              <w:spacing w:line="240" w:lineRule="exact"/>
              <w:jc w:val="center"/>
            </w:pPr>
            <w:r>
              <w:t>5</w:t>
            </w:r>
          </w:p>
        </w:tc>
        <w:tc>
          <w:tcPr>
            <w:tcW w:w="2171" w:type="dxa"/>
          </w:tcPr>
          <w:p w:rsidR="00F36D37" w:rsidRDefault="009D5BE0" w:rsidP="00CF5069">
            <w:pPr>
              <w:spacing w:line="240" w:lineRule="exact"/>
            </w:pPr>
            <w:r w:rsidRPr="009D5BE0">
              <w:t>Знание основных фактов, процессов, явлений (задание на установление соответствия)событий явлений</w:t>
            </w:r>
            <w:r>
              <w:t>, п</w:t>
            </w:r>
            <w:r w:rsidRPr="009D5BE0">
              <w:t>роцессов и фактов относящихся к этим событиям</w:t>
            </w:r>
          </w:p>
        </w:tc>
        <w:tc>
          <w:tcPr>
            <w:tcW w:w="1262" w:type="dxa"/>
          </w:tcPr>
          <w:p w:rsidR="009D5BE0" w:rsidRDefault="009D5BE0" w:rsidP="00CF5069">
            <w:pPr>
              <w:spacing w:line="240" w:lineRule="exact"/>
              <w:jc w:val="center"/>
            </w:pPr>
            <w:r>
              <w:t>Б</w:t>
            </w:r>
          </w:p>
        </w:tc>
        <w:tc>
          <w:tcPr>
            <w:tcW w:w="879" w:type="dxa"/>
          </w:tcPr>
          <w:p w:rsidR="00F36D37" w:rsidRDefault="00524EC2" w:rsidP="00CF5069">
            <w:pPr>
              <w:spacing w:line="240" w:lineRule="exact"/>
              <w:jc w:val="center"/>
            </w:pPr>
            <w:r>
              <w:t>62,31</w:t>
            </w:r>
          </w:p>
        </w:tc>
        <w:tc>
          <w:tcPr>
            <w:tcW w:w="1563" w:type="dxa"/>
          </w:tcPr>
          <w:p w:rsidR="00F36D37" w:rsidRDefault="00524EC2" w:rsidP="00CF5069">
            <w:pPr>
              <w:spacing w:line="240" w:lineRule="exact"/>
              <w:jc w:val="center"/>
            </w:pPr>
            <w:r>
              <w:t>8,33</w:t>
            </w:r>
          </w:p>
        </w:tc>
        <w:tc>
          <w:tcPr>
            <w:tcW w:w="1281" w:type="dxa"/>
          </w:tcPr>
          <w:p w:rsidR="00F36D37" w:rsidRDefault="00524EC2" w:rsidP="00CF5069">
            <w:pPr>
              <w:spacing w:line="240" w:lineRule="exact"/>
              <w:jc w:val="center"/>
            </w:pPr>
            <w:r>
              <w:t>48,15</w:t>
            </w:r>
          </w:p>
        </w:tc>
        <w:tc>
          <w:tcPr>
            <w:tcW w:w="992" w:type="dxa"/>
          </w:tcPr>
          <w:p w:rsidR="00F36D37" w:rsidRDefault="00524EC2" w:rsidP="00CF5069">
            <w:pPr>
              <w:spacing w:line="240" w:lineRule="exact"/>
              <w:jc w:val="center"/>
            </w:pPr>
            <w:r>
              <w:t>95,58</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6</w:t>
            </w:r>
          </w:p>
        </w:tc>
        <w:tc>
          <w:tcPr>
            <w:tcW w:w="2171" w:type="dxa"/>
          </w:tcPr>
          <w:p w:rsidR="00F36D37" w:rsidRDefault="009D5BE0" w:rsidP="00CF5069">
            <w:pPr>
              <w:spacing w:line="240" w:lineRule="exact"/>
            </w:pPr>
            <w:r w:rsidRPr="009D5BE0">
              <w:t xml:space="preserve">Работа с текстовым историческим источником </w:t>
            </w:r>
            <w:r w:rsidRPr="009D5BE0">
              <w:lastRenderedPageBreak/>
              <w:t>(задание на установление соответствия) между фрагментами исторических источников и их краткими характеристиками</w:t>
            </w:r>
          </w:p>
        </w:tc>
        <w:tc>
          <w:tcPr>
            <w:tcW w:w="1262" w:type="dxa"/>
          </w:tcPr>
          <w:p w:rsidR="00AF01A6" w:rsidRDefault="00AF01A6" w:rsidP="00CF5069">
            <w:pPr>
              <w:spacing w:line="240" w:lineRule="exact"/>
              <w:jc w:val="center"/>
            </w:pPr>
            <w:r>
              <w:lastRenderedPageBreak/>
              <w:t>Б</w:t>
            </w:r>
          </w:p>
        </w:tc>
        <w:tc>
          <w:tcPr>
            <w:tcW w:w="879" w:type="dxa"/>
          </w:tcPr>
          <w:p w:rsidR="00F36D37" w:rsidRDefault="00524EC2" w:rsidP="00CF5069">
            <w:pPr>
              <w:spacing w:line="240" w:lineRule="exact"/>
              <w:jc w:val="center"/>
            </w:pPr>
            <w:r>
              <w:t>62,12</w:t>
            </w:r>
          </w:p>
        </w:tc>
        <w:tc>
          <w:tcPr>
            <w:tcW w:w="1563" w:type="dxa"/>
          </w:tcPr>
          <w:p w:rsidR="00F36D37" w:rsidRDefault="00524EC2" w:rsidP="00CF5069">
            <w:pPr>
              <w:spacing w:line="240" w:lineRule="exact"/>
              <w:jc w:val="center"/>
            </w:pPr>
            <w:r>
              <w:t>25,0</w:t>
            </w:r>
          </w:p>
        </w:tc>
        <w:tc>
          <w:tcPr>
            <w:tcW w:w="1281" w:type="dxa"/>
          </w:tcPr>
          <w:p w:rsidR="00F36D37" w:rsidRDefault="00524EC2" w:rsidP="00CF5069">
            <w:pPr>
              <w:spacing w:line="240" w:lineRule="exact"/>
              <w:jc w:val="center"/>
            </w:pPr>
            <w:r>
              <w:t>49,7</w:t>
            </w:r>
          </w:p>
        </w:tc>
        <w:tc>
          <w:tcPr>
            <w:tcW w:w="992" w:type="dxa"/>
          </w:tcPr>
          <w:p w:rsidR="00F36D37" w:rsidRDefault="00524EC2" w:rsidP="00CF5069">
            <w:pPr>
              <w:spacing w:line="240" w:lineRule="exact"/>
              <w:jc w:val="center"/>
            </w:pPr>
            <w:r>
              <w:t>86,49</w:t>
            </w:r>
          </w:p>
        </w:tc>
        <w:tc>
          <w:tcPr>
            <w:tcW w:w="1019" w:type="dxa"/>
          </w:tcPr>
          <w:p w:rsidR="00F36D37" w:rsidRDefault="00524EC2" w:rsidP="00CF5069">
            <w:pPr>
              <w:spacing w:line="240" w:lineRule="exact"/>
              <w:jc w:val="center"/>
            </w:pPr>
            <w:r>
              <w:t>97,24</w:t>
            </w:r>
          </w:p>
        </w:tc>
      </w:tr>
      <w:tr w:rsidR="00F36D37" w:rsidTr="00CF5069">
        <w:tc>
          <w:tcPr>
            <w:tcW w:w="931" w:type="dxa"/>
          </w:tcPr>
          <w:p w:rsidR="00F36D37" w:rsidRDefault="00524EC2" w:rsidP="00CF5069">
            <w:pPr>
              <w:spacing w:line="240" w:lineRule="exact"/>
              <w:jc w:val="center"/>
            </w:pPr>
            <w:r>
              <w:lastRenderedPageBreak/>
              <w:t>7</w:t>
            </w:r>
          </w:p>
        </w:tc>
        <w:tc>
          <w:tcPr>
            <w:tcW w:w="2171" w:type="dxa"/>
          </w:tcPr>
          <w:p w:rsidR="00F36D37" w:rsidRDefault="00AF01A6" w:rsidP="00CF5069">
            <w:pPr>
              <w:spacing w:line="240" w:lineRule="exact"/>
            </w:pPr>
            <w:r w:rsidRPr="00AF01A6">
              <w:t>Систематизация исторической информации (множественный выбор</w:t>
            </w:r>
          </w:p>
        </w:tc>
        <w:tc>
          <w:tcPr>
            <w:tcW w:w="1262" w:type="dxa"/>
          </w:tcPr>
          <w:p w:rsidR="00AF01A6" w:rsidRDefault="00AF01A6" w:rsidP="00CF5069">
            <w:pPr>
              <w:spacing w:line="240" w:lineRule="exact"/>
              <w:jc w:val="center"/>
            </w:pPr>
            <w:r>
              <w:t>П</w:t>
            </w:r>
          </w:p>
        </w:tc>
        <w:tc>
          <w:tcPr>
            <w:tcW w:w="879" w:type="dxa"/>
          </w:tcPr>
          <w:p w:rsidR="00F36D37" w:rsidRDefault="00524EC2" w:rsidP="00CF5069">
            <w:pPr>
              <w:spacing w:line="240" w:lineRule="exact"/>
              <w:jc w:val="center"/>
            </w:pPr>
            <w:r>
              <w:t>88,43</w:t>
            </w:r>
          </w:p>
        </w:tc>
        <w:tc>
          <w:tcPr>
            <w:tcW w:w="1563" w:type="dxa"/>
          </w:tcPr>
          <w:p w:rsidR="00F36D37" w:rsidRDefault="00524EC2" w:rsidP="00CF5069">
            <w:pPr>
              <w:spacing w:line="240" w:lineRule="exact"/>
              <w:jc w:val="center"/>
            </w:pPr>
            <w:r>
              <w:t>60,42</w:t>
            </w:r>
          </w:p>
        </w:tc>
        <w:tc>
          <w:tcPr>
            <w:tcW w:w="1281" w:type="dxa"/>
          </w:tcPr>
          <w:p w:rsidR="00F36D37" w:rsidRDefault="00524EC2" w:rsidP="00CF5069">
            <w:pPr>
              <w:spacing w:line="240" w:lineRule="exact"/>
              <w:jc w:val="center"/>
            </w:pPr>
            <w:r>
              <w:t>86,62</w:t>
            </w:r>
          </w:p>
        </w:tc>
        <w:tc>
          <w:tcPr>
            <w:tcW w:w="992" w:type="dxa"/>
          </w:tcPr>
          <w:p w:rsidR="00F36D37" w:rsidRDefault="00524EC2" w:rsidP="00CF5069">
            <w:pPr>
              <w:spacing w:line="240" w:lineRule="exact"/>
              <w:jc w:val="center"/>
            </w:pPr>
            <w:r>
              <w:t>97,4</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8</w:t>
            </w:r>
          </w:p>
        </w:tc>
        <w:tc>
          <w:tcPr>
            <w:tcW w:w="2171" w:type="dxa"/>
          </w:tcPr>
          <w:p w:rsidR="00F36D37" w:rsidRDefault="00345463" w:rsidP="00CF5069">
            <w:pPr>
              <w:spacing w:line="240" w:lineRule="exact"/>
            </w:pPr>
            <w:r w:rsidRPr="00345463">
              <w:t>Знание основных фактов, процессов, явлений (задание на заполнение пропусков в предложениях)</w:t>
            </w:r>
          </w:p>
        </w:tc>
        <w:tc>
          <w:tcPr>
            <w:tcW w:w="1262" w:type="dxa"/>
          </w:tcPr>
          <w:p w:rsidR="00345463" w:rsidRDefault="00345463" w:rsidP="00CF5069">
            <w:pPr>
              <w:spacing w:line="240" w:lineRule="exact"/>
              <w:jc w:val="center"/>
            </w:pPr>
            <w:r>
              <w:t>Б</w:t>
            </w:r>
          </w:p>
        </w:tc>
        <w:tc>
          <w:tcPr>
            <w:tcW w:w="879" w:type="dxa"/>
          </w:tcPr>
          <w:p w:rsidR="00F36D37" w:rsidRDefault="00524EC2" w:rsidP="00CF5069">
            <w:pPr>
              <w:spacing w:line="240" w:lineRule="exact"/>
              <w:jc w:val="center"/>
            </w:pPr>
            <w:r>
              <w:t>86,3</w:t>
            </w:r>
          </w:p>
        </w:tc>
        <w:tc>
          <w:tcPr>
            <w:tcW w:w="1563" w:type="dxa"/>
          </w:tcPr>
          <w:p w:rsidR="00F36D37" w:rsidRDefault="00524EC2" w:rsidP="00CF5069">
            <w:pPr>
              <w:spacing w:line="240" w:lineRule="exact"/>
              <w:jc w:val="center"/>
            </w:pPr>
            <w:r>
              <w:t>62,5</w:t>
            </w:r>
          </w:p>
        </w:tc>
        <w:tc>
          <w:tcPr>
            <w:tcW w:w="1281" w:type="dxa"/>
          </w:tcPr>
          <w:p w:rsidR="00F36D37" w:rsidRDefault="00524EC2" w:rsidP="00CF5069">
            <w:pPr>
              <w:spacing w:line="240" w:lineRule="exact"/>
              <w:jc w:val="center"/>
            </w:pPr>
            <w:r>
              <w:t>82,44</w:t>
            </w:r>
          </w:p>
        </w:tc>
        <w:tc>
          <w:tcPr>
            <w:tcW w:w="992" w:type="dxa"/>
          </w:tcPr>
          <w:p w:rsidR="00F36D37" w:rsidRDefault="00524EC2" w:rsidP="00CF5069">
            <w:pPr>
              <w:spacing w:line="240" w:lineRule="exact"/>
              <w:jc w:val="center"/>
            </w:pPr>
            <w:r>
              <w:t>97,14</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9</w:t>
            </w:r>
          </w:p>
        </w:tc>
        <w:tc>
          <w:tcPr>
            <w:tcW w:w="2171" w:type="dxa"/>
          </w:tcPr>
          <w:p w:rsidR="00F36D37" w:rsidRDefault="00345463" w:rsidP="00CF5069">
            <w:pPr>
              <w:spacing w:line="240" w:lineRule="exact"/>
            </w:pPr>
            <w:r w:rsidRPr="00345463">
              <w:t>Знание исторических деятелей (задание на установление соответствия)</w:t>
            </w:r>
          </w:p>
        </w:tc>
        <w:tc>
          <w:tcPr>
            <w:tcW w:w="1262" w:type="dxa"/>
          </w:tcPr>
          <w:p w:rsidR="00345463" w:rsidRDefault="00345463" w:rsidP="00CF5069">
            <w:pPr>
              <w:spacing w:line="240" w:lineRule="exact"/>
              <w:jc w:val="center"/>
            </w:pPr>
            <w:r>
              <w:t>Б</w:t>
            </w:r>
          </w:p>
        </w:tc>
        <w:tc>
          <w:tcPr>
            <w:tcW w:w="879" w:type="dxa"/>
          </w:tcPr>
          <w:p w:rsidR="00F36D37" w:rsidRDefault="00524EC2" w:rsidP="00CF5069">
            <w:pPr>
              <w:spacing w:line="240" w:lineRule="exact"/>
              <w:jc w:val="center"/>
            </w:pPr>
            <w:r>
              <w:t>58,31</w:t>
            </w:r>
          </w:p>
        </w:tc>
        <w:tc>
          <w:tcPr>
            <w:tcW w:w="1563" w:type="dxa"/>
          </w:tcPr>
          <w:p w:rsidR="00F36D37" w:rsidRDefault="00524EC2" w:rsidP="00CF5069">
            <w:pPr>
              <w:spacing w:line="240" w:lineRule="exact"/>
              <w:jc w:val="center"/>
            </w:pPr>
            <w:r>
              <w:t>6,25</w:t>
            </w:r>
          </w:p>
        </w:tc>
        <w:tc>
          <w:tcPr>
            <w:tcW w:w="1281" w:type="dxa"/>
          </w:tcPr>
          <w:p w:rsidR="00F36D37" w:rsidRDefault="00524EC2" w:rsidP="00CF5069">
            <w:pPr>
              <w:spacing w:line="240" w:lineRule="exact"/>
              <w:jc w:val="center"/>
            </w:pPr>
            <w:r>
              <w:t>43,61</w:t>
            </w:r>
          </w:p>
        </w:tc>
        <w:tc>
          <w:tcPr>
            <w:tcW w:w="992" w:type="dxa"/>
          </w:tcPr>
          <w:p w:rsidR="00F36D37" w:rsidRDefault="00524EC2" w:rsidP="00CF5069">
            <w:pPr>
              <w:spacing w:line="240" w:lineRule="exact"/>
              <w:jc w:val="center"/>
            </w:pPr>
            <w:r>
              <w:t>90,13</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10</w:t>
            </w:r>
          </w:p>
        </w:tc>
        <w:tc>
          <w:tcPr>
            <w:tcW w:w="2171" w:type="dxa"/>
          </w:tcPr>
          <w:p w:rsidR="00345463" w:rsidRDefault="00345463" w:rsidP="00CF5069">
            <w:pPr>
              <w:spacing w:line="240" w:lineRule="exact"/>
            </w:pPr>
            <w:r>
              <w:t>Работа с текстовым историческим источником</w:t>
            </w:r>
          </w:p>
          <w:p w:rsidR="00F36D37" w:rsidRDefault="00345463" w:rsidP="00CF5069">
            <w:pPr>
              <w:spacing w:line="240" w:lineRule="exact"/>
            </w:pPr>
            <w:r>
              <w:t>(краткий ответ в виде слова, словосочетания)</w:t>
            </w:r>
          </w:p>
        </w:tc>
        <w:tc>
          <w:tcPr>
            <w:tcW w:w="1262" w:type="dxa"/>
          </w:tcPr>
          <w:p w:rsidR="00345463" w:rsidRDefault="00345463" w:rsidP="00CF5069">
            <w:pPr>
              <w:spacing w:line="240" w:lineRule="exact"/>
              <w:jc w:val="center"/>
            </w:pPr>
            <w:r>
              <w:t>Б</w:t>
            </w:r>
          </w:p>
        </w:tc>
        <w:tc>
          <w:tcPr>
            <w:tcW w:w="879" w:type="dxa"/>
          </w:tcPr>
          <w:p w:rsidR="00F36D37" w:rsidRDefault="00524EC2" w:rsidP="00CF5069">
            <w:pPr>
              <w:spacing w:line="240" w:lineRule="exact"/>
              <w:jc w:val="center"/>
            </w:pPr>
            <w:r>
              <w:t>42,4</w:t>
            </w:r>
          </w:p>
        </w:tc>
        <w:tc>
          <w:tcPr>
            <w:tcW w:w="1563" w:type="dxa"/>
          </w:tcPr>
          <w:p w:rsidR="00F36D37" w:rsidRDefault="00524EC2" w:rsidP="00CF5069">
            <w:pPr>
              <w:spacing w:line="240" w:lineRule="exact"/>
              <w:jc w:val="center"/>
            </w:pPr>
            <w:r>
              <w:t>2,78</w:t>
            </w:r>
          </w:p>
        </w:tc>
        <w:tc>
          <w:tcPr>
            <w:tcW w:w="1281" w:type="dxa"/>
          </w:tcPr>
          <w:p w:rsidR="00F36D37" w:rsidRDefault="00524EC2" w:rsidP="00CF5069">
            <w:pPr>
              <w:spacing w:line="240" w:lineRule="exact"/>
              <w:jc w:val="center"/>
            </w:pPr>
            <w:r>
              <w:t>26,16</w:t>
            </w:r>
          </w:p>
        </w:tc>
        <w:tc>
          <w:tcPr>
            <w:tcW w:w="992" w:type="dxa"/>
          </w:tcPr>
          <w:p w:rsidR="00F36D37" w:rsidRDefault="00524EC2" w:rsidP="00CF5069">
            <w:pPr>
              <w:spacing w:line="240" w:lineRule="exact"/>
              <w:jc w:val="center"/>
            </w:pPr>
            <w:r>
              <w:t>67,53</w:t>
            </w:r>
          </w:p>
        </w:tc>
        <w:tc>
          <w:tcPr>
            <w:tcW w:w="1019" w:type="dxa"/>
          </w:tcPr>
          <w:p w:rsidR="00F36D37" w:rsidRDefault="00524EC2" w:rsidP="00CF5069">
            <w:pPr>
              <w:spacing w:line="240" w:lineRule="exact"/>
              <w:jc w:val="center"/>
            </w:pPr>
            <w:r>
              <w:t>95,58</w:t>
            </w:r>
          </w:p>
        </w:tc>
      </w:tr>
      <w:tr w:rsidR="00F36D37" w:rsidTr="00CF5069">
        <w:tc>
          <w:tcPr>
            <w:tcW w:w="931" w:type="dxa"/>
          </w:tcPr>
          <w:p w:rsidR="00F36D37" w:rsidRDefault="00524EC2" w:rsidP="00CF5069">
            <w:pPr>
              <w:spacing w:line="240" w:lineRule="exact"/>
              <w:jc w:val="center"/>
            </w:pPr>
            <w:r>
              <w:t>11</w:t>
            </w:r>
          </w:p>
        </w:tc>
        <w:tc>
          <w:tcPr>
            <w:tcW w:w="2171" w:type="dxa"/>
          </w:tcPr>
          <w:p w:rsidR="00F36D37" w:rsidRDefault="00345463" w:rsidP="00CF5069">
            <w:pPr>
              <w:spacing w:line="240" w:lineRule="exact"/>
            </w:pPr>
            <w:r w:rsidRPr="00345463">
              <w:t>Систематизация исторической информации, представленной в различных знаковых системах (таблица)</w:t>
            </w:r>
          </w:p>
        </w:tc>
        <w:tc>
          <w:tcPr>
            <w:tcW w:w="1262" w:type="dxa"/>
          </w:tcPr>
          <w:p w:rsidR="00345463" w:rsidRDefault="00345463" w:rsidP="00CF5069">
            <w:pPr>
              <w:spacing w:line="240" w:lineRule="exact"/>
              <w:jc w:val="center"/>
            </w:pPr>
            <w:r>
              <w:t>П</w:t>
            </w:r>
          </w:p>
        </w:tc>
        <w:tc>
          <w:tcPr>
            <w:tcW w:w="879" w:type="dxa"/>
          </w:tcPr>
          <w:p w:rsidR="00F36D37" w:rsidRDefault="00524EC2" w:rsidP="00CF5069">
            <w:pPr>
              <w:spacing w:line="240" w:lineRule="exact"/>
              <w:jc w:val="center"/>
            </w:pPr>
            <w:r>
              <w:t>89,4</w:t>
            </w:r>
          </w:p>
        </w:tc>
        <w:tc>
          <w:tcPr>
            <w:tcW w:w="1563" w:type="dxa"/>
          </w:tcPr>
          <w:p w:rsidR="00F36D37" w:rsidRDefault="00524EC2" w:rsidP="00CF5069">
            <w:pPr>
              <w:spacing w:line="240" w:lineRule="exact"/>
              <w:jc w:val="center"/>
            </w:pPr>
            <w:r>
              <w:t>45,83</w:t>
            </w:r>
          </w:p>
        </w:tc>
        <w:tc>
          <w:tcPr>
            <w:tcW w:w="1281" w:type="dxa"/>
          </w:tcPr>
          <w:p w:rsidR="00F36D37" w:rsidRDefault="00524EC2" w:rsidP="00CF5069">
            <w:pPr>
              <w:spacing w:line="240" w:lineRule="exact"/>
              <w:jc w:val="center"/>
            </w:pPr>
            <w:r>
              <w:t>89,84</w:t>
            </w:r>
          </w:p>
        </w:tc>
        <w:tc>
          <w:tcPr>
            <w:tcW w:w="992" w:type="dxa"/>
          </w:tcPr>
          <w:p w:rsidR="00F36D37" w:rsidRDefault="00524EC2" w:rsidP="00CF5069">
            <w:pPr>
              <w:spacing w:line="240" w:lineRule="exact"/>
              <w:jc w:val="center"/>
            </w:pPr>
            <w:r>
              <w:t>99,74</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12</w:t>
            </w:r>
          </w:p>
        </w:tc>
        <w:tc>
          <w:tcPr>
            <w:tcW w:w="2171" w:type="dxa"/>
          </w:tcPr>
          <w:p w:rsidR="00F36D37" w:rsidRDefault="00345463" w:rsidP="00CF5069">
            <w:pPr>
              <w:spacing w:line="240" w:lineRule="exact"/>
            </w:pPr>
            <w:r w:rsidRPr="00345463">
              <w:t>Работа с текстовым историческим источником</w:t>
            </w:r>
          </w:p>
        </w:tc>
        <w:tc>
          <w:tcPr>
            <w:tcW w:w="1262" w:type="dxa"/>
          </w:tcPr>
          <w:p w:rsidR="00345463" w:rsidRDefault="00345463" w:rsidP="00CF5069">
            <w:pPr>
              <w:spacing w:line="240" w:lineRule="exact"/>
              <w:jc w:val="center"/>
            </w:pPr>
            <w:r>
              <w:t>П</w:t>
            </w:r>
          </w:p>
        </w:tc>
        <w:tc>
          <w:tcPr>
            <w:tcW w:w="879" w:type="dxa"/>
          </w:tcPr>
          <w:p w:rsidR="00F36D37" w:rsidRDefault="00524EC2" w:rsidP="00CF5069">
            <w:pPr>
              <w:spacing w:line="240" w:lineRule="exact"/>
              <w:jc w:val="center"/>
            </w:pPr>
            <w:r>
              <w:t>82,03</w:t>
            </w:r>
          </w:p>
        </w:tc>
        <w:tc>
          <w:tcPr>
            <w:tcW w:w="1563" w:type="dxa"/>
          </w:tcPr>
          <w:p w:rsidR="00F36D37" w:rsidRDefault="00524EC2" w:rsidP="00CF5069">
            <w:pPr>
              <w:spacing w:line="240" w:lineRule="exact"/>
              <w:jc w:val="center"/>
            </w:pPr>
            <w:r>
              <w:t>56,25</w:t>
            </w:r>
          </w:p>
        </w:tc>
        <w:tc>
          <w:tcPr>
            <w:tcW w:w="1281" w:type="dxa"/>
          </w:tcPr>
          <w:p w:rsidR="00F36D37" w:rsidRDefault="00524EC2" w:rsidP="00CF5069">
            <w:pPr>
              <w:spacing w:line="240" w:lineRule="exact"/>
              <w:jc w:val="center"/>
            </w:pPr>
            <w:r>
              <w:t>77,9</w:t>
            </w:r>
          </w:p>
        </w:tc>
        <w:tc>
          <w:tcPr>
            <w:tcW w:w="992" w:type="dxa"/>
          </w:tcPr>
          <w:p w:rsidR="00F36D37" w:rsidRDefault="00524EC2" w:rsidP="00CF5069">
            <w:pPr>
              <w:spacing w:line="240" w:lineRule="exact"/>
              <w:jc w:val="center"/>
            </w:pPr>
            <w:r>
              <w:t>93,25</w:t>
            </w:r>
          </w:p>
        </w:tc>
        <w:tc>
          <w:tcPr>
            <w:tcW w:w="1019" w:type="dxa"/>
          </w:tcPr>
          <w:p w:rsidR="00F36D37" w:rsidRDefault="00524EC2" w:rsidP="00CF5069">
            <w:pPr>
              <w:spacing w:line="240" w:lineRule="exact"/>
              <w:jc w:val="center"/>
            </w:pPr>
            <w:r>
              <w:t>97,79</w:t>
            </w:r>
          </w:p>
        </w:tc>
      </w:tr>
      <w:tr w:rsidR="00F36D37" w:rsidTr="00CF5069">
        <w:tc>
          <w:tcPr>
            <w:tcW w:w="931" w:type="dxa"/>
          </w:tcPr>
          <w:p w:rsidR="00F36D37" w:rsidRDefault="00524EC2" w:rsidP="00CF5069">
            <w:pPr>
              <w:spacing w:line="240" w:lineRule="exact"/>
              <w:jc w:val="center"/>
            </w:pPr>
            <w:r>
              <w:t>13</w:t>
            </w:r>
          </w:p>
        </w:tc>
        <w:tc>
          <w:tcPr>
            <w:tcW w:w="2171" w:type="dxa"/>
          </w:tcPr>
          <w:p w:rsidR="00F36D37" w:rsidRDefault="00345463" w:rsidP="00CF5069">
            <w:pPr>
              <w:spacing w:line="240" w:lineRule="exact"/>
            </w:pPr>
            <w:r w:rsidRPr="00345463">
              <w:t>Работа с исторической картой (схемой)</w:t>
            </w:r>
          </w:p>
        </w:tc>
        <w:tc>
          <w:tcPr>
            <w:tcW w:w="1262" w:type="dxa"/>
          </w:tcPr>
          <w:p w:rsidR="00345463" w:rsidRDefault="00345463" w:rsidP="00CF5069">
            <w:pPr>
              <w:spacing w:line="240" w:lineRule="exact"/>
              <w:jc w:val="center"/>
            </w:pPr>
            <w:r>
              <w:t>Б</w:t>
            </w:r>
          </w:p>
        </w:tc>
        <w:tc>
          <w:tcPr>
            <w:tcW w:w="879" w:type="dxa"/>
          </w:tcPr>
          <w:p w:rsidR="00F36D37" w:rsidRDefault="00524EC2" w:rsidP="00CF5069">
            <w:pPr>
              <w:spacing w:line="240" w:lineRule="exact"/>
              <w:jc w:val="center"/>
            </w:pPr>
            <w:r>
              <w:t>42,4</w:t>
            </w:r>
          </w:p>
        </w:tc>
        <w:tc>
          <w:tcPr>
            <w:tcW w:w="1563" w:type="dxa"/>
          </w:tcPr>
          <w:p w:rsidR="00F36D37" w:rsidRDefault="00524EC2" w:rsidP="00CF5069">
            <w:pPr>
              <w:spacing w:line="240" w:lineRule="exact"/>
              <w:jc w:val="center"/>
            </w:pPr>
            <w:r>
              <w:t>11,11</w:t>
            </w:r>
          </w:p>
        </w:tc>
        <w:tc>
          <w:tcPr>
            <w:tcW w:w="1281" w:type="dxa"/>
          </w:tcPr>
          <w:p w:rsidR="00F36D37" w:rsidRDefault="00524EC2" w:rsidP="00CF5069">
            <w:pPr>
              <w:spacing w:line="240" w:lineRule="exact"/>
              <w:jc w:val="center"/>
            </w:pPr>
            <w:r>
              <w:t>32,02</w:t>
            </w:r>
          </w:p>
        </w:tc>
        <w:tc>
          <w:tcPr>
            <w:tcW w:w="992" w:type="dxa"/>
          </w:tcPr>
          <w:p w:rsidR="00F36D37" w:rsidRDefault="00524EC2" w:rsidP="00CF5069">
            <w:pPr>
              <w:spacing w:line="240" w:lineRule="exact"/>
              <w:jc w:val="center"/>
            </w:pPr>
            <w:r>
              <w:t>60,52</w:t>
            </w:r>
          </w:p>
        </w:tc>
        <w:tc>
          <w:tcPr>
            <w:tcW w:w="1019" w:type="dxa"/>
          </w:tcPr>
          <w:p w:rsidR="00F36D37" w:rsidRDefault="00524EC2" w:rsidP="00CF5069">
            <w:pPr>
              <w:spacing w:line="240" w:lineRule="exact"/>
              <w:jc w:val="center"/>
            </w:pPr>
            <w:r>
              <w:t>76,8</w:t>
            </w:r>
          </w:p>
        </w:tc>
      </w:tr>
      <w:tr w:rsidR="00F36D37" w:rsidTr="00CF5069">
        <w:tc>
          <w:tcPr>
            <w:tcW w:w="931" w:type="dxa"/>
          </w:tcPr>
          <w:p w:rsidR="00F36D37" w:rsidRDefault="00524EC2" w:rsidP="00CF5069">
            <w:pPr>
              <w:spacing w:line="240" w:lineRule="exact"/>
              <w:jc w:val="center"/>
            </w:pPr>
            <w:r>
              <w:t>14</w:t>
            </w:r>
          </w:p>
        </w:tc>
        <w:tc>
          <w:tcPr>
            <w:tcW w:w="2171" w:type="dxa"/>
          </w:tcPr>
          <w:p w:rsidR="00F36D37" w:rsidRDefault="00345463" w:rsidP="00CF5069">
            <w:pPr>
              <w:spacing w:line="240" w:lineRule="exact"/>
            </w:pPr>
            <w:r w:rsidRPr="00345463">
              <w:t>Работа с исторической картой (схемой)</w:t>
            </w:r>
          </w:p>
        </w:tc>
        <w:tc>
          <w:tcPr>
            <w:tcW w:w="1262" w:type="dxa"/>
          </w:tcPr>
          <w:p w:rsidR="00345463" w:rsidRDefault="00345463" w:rsidP="00CF5069">
            <w:pPr>
              <w:spacing w:line="240" w:lineRule="exact"/>
              <w:jc w:val="center"/>
            </w:pPr>
            <w:r>
              <w:t>Б</w:t>
            </w:r>
          </w:p>
        </w:tc>
        <w:tc>
          <w:tcPr>
            <w:tcW w:w="879" w:type="dxa"/>
          </w:tcPr>
          <w:p w:rsidR="00F36D37" w:rsidRDefault="00524EC2" w:rsidP="00CF5069">
            <w:pPr>
              <w:spacing w:line="240" w:lineRule="exact"/>
              <w:jc w:val="center"/>
            </w:pPr>
            <w:r>
              <w:t>50,55</w:t>
            </w:r>
          </w:p>
        </w:tc>
        <w:tc>
          <w:tcPr>
            <w:tcW w:w="1563" w:type="dxa"/>
          </w:tcPr>
          <w:p w:rsidR="00F36D37" w:rsidRDefault="00524EC2" w:rsidP="00CF5069">
            <w:pPr>
              <w:spacing w:line="240" w:lineRule="exact"/>
              <w:jc w:val="center"/>
            </w:pPr>
            <w:r>
              <w:t>6,25</w:t>
            </w:r>
          </w:p>
        </w:tc>
        <w:tc>
          <w:tcPr>
            <w:tcW w:w="1281" w:type="dxa"/>
          </w:tcPr>
          <w:p w:rsidR="00F36D37" w:rsidRDefault="00524EC2" w:rsidP="00CF5069">
            <w:pPr>
              <w:spacing w:line="240" w:lineRule="exact"/>
              <w:jc w:val="center"/>
            </w:pPr>
            <w:r>
              <w:t>37,16</w:t>
            </w:r>
          </w:p>
        </w:tc>
        <w:tc>
          <w:tcPr>
            <w:tcW w:w="992" w:type="dxa"/>
          </w:tcPr>
          <w:p w:rsidR="00F36D37" w:rsidRDefault="00524EC2" w:rsidP="00CF5069">
            <w:pPr>
              <w:spacing w:line="240" w:lineRule="exact"/>
              <w:jc w:val="center"/>
            </w:pPr>
            <w:r>
              <w:t>74,55</w:t>
            </w:r>
          </w:p>
        </w:tc>
        <w:tc>
          <w:tcPr>
            <w:tcW w:w="1019" w:type="dxa"/>
          </w:tcPr>
          <w:p w:rsidR="00F36D37" w:rsidRDefault="00524EC2" w:rsidP="00CF5069">
            <w:pPr>
              <w:spacing w:line="240" w:lineRule="exact"/>
              <w:jc w:val="center"/>
            </w:pPr>
            <w:r>
              <w:t>96,69</w:t>
            </w:r>
          </w:p>
        </w:tc>
      </w:tr>
      <w:tr w:rsidR="00F36D37" w:rsidTr="00CF5069">
        <w:tc>
          <w:tcPr>
            <w:tcW w:w="931" w:type="dxa"/>
          </w:tcPr>
          <w:p w:rsidR="00F36D37" w:rsidRDefault="00524EC2" w:rsidP="00CF5069">
            <w:pPr>
              <w:spacing w:line="240" w:lineRule="exact"/>
              <w:jc w:val="center"/>
            </w:pPr>
            <w:r>
              <w:t>15</w:t>
            </w:r>
          </w:p>
        </w:tc>
        <w:tc>
          <w:tcPr>
            <w:tcW w:w="2171" w:type="dxa"/>
          </w:tcPr>
          <w:p w:rsidR="00F36D37" w:rsidRDefault="00345463" w:rsidP="00CF5069">
            <w:pPr>
              <w:spacing w:line="240" w:lineRule="exact"/>
            </w:pPr>
            <w:r w:rsidRPr="00345463">
              <w:t>Работа с исторической картой (схемой)</w:t>
            </w:r>
          </w:p>
        </w:tc>
        <w:tc>
          <w:tcPr>
            <w:tcW w:w="1262" w:type="dxa"/>
          </w:tcPr>
          <w:p w:rsidR="00345463" w:rsidRDefault="00345463" w:rsidP="00CF5069">
            <w:pPr>
              <w:spacing w:line="240" w:lineRule="exact"/>
              <w:jc w:val="center"/>
            </w:pPr>
            <w:r>
              <w:t>Б</w:t>
            </w:r>
          </w:p>
        </w:tc>
        <w:tc>
          <w:tcPr>
            <w:tcW w:w="879" w:type="dxa"/>
          </w:tcPr>
          <w:p w:rsidR="00F36D37" w:rsidRDefault="00524EC2" w:rsidP="00CF5069">
            <w:pPr>
              <w:spacing w:line="240" w:lineRule="exact"/>
              <w:jc w:val="center"/>
            </w:pPr>
            <w:r>
              <w:t>48,16</w:t>
            </w:r>
          </w:p>
        </w:tc>
        <w:tc>
          <w:tcPr>
            <w:tcW w:w="1563" w:type="dxa"/>
          </w:tcPr>
          <w:p w:rsidR="00F36D37" w:rsidRDefault="00524EC2" w:rsidP="00CF5069">
            <w:pPr>
              <w:spacing w:line="240" w:lineRule="exact"/>
              <w:jc w:val="center"/>
            </w:pPr>
            <w:r>
              <w:t>9,03</w:t>
            </w:r>
          </w:p>
        </w:tc>
        <w:tc>
          <w:tcPr>
            <w:tcW w:w="1281" w:type="dxa"/>
          </w:tcPr>
          <w:p w:rsidR="00F36D37" w:rsidRDefault="00524EC2" w:rsidP="00CF5069">
            <w:pPr>
              <w:spacing w:line="240" w:lineRule="exact"/>
              <w:jc w:val="center"/>
            </w:pPr>
            <w:r>
              <w:t>37,87</w:t>
            </w:r>
          </w:p>
        </w:tc>
        <w:tc>
          <w:tcPr>
            <w:tcW w:w="992" w:type="dxa"/>
          </w:tcPr>
          <w:p w:rsidR="00F36D37" w:rsidRDefault="00524EC2" w:rsidP="00CF5069">
            <w:pPr>
              <w:spacing w:line="240" w:lineRule="exact"/>
              <w:jc w:val="center"/>
            </w:pPr>
            <w:r>
              <w:t>66,23</w:t>
            </w:r>
          </w:p>
        </w:tc>
        <w:tc>
          <w:tcPr>
            <w:tcW w:w="1019" w:type="dxa"/>
          </w:tcPr>
          <w:p w:rsidR="00F36D37" w:rsidRDefault="00524EC2" w:rsidP="00CF5069">
            <w:pPr>
              <w:spacing w:line="240" w:lineRule="exact"/>
              <w:jc w:val="center"/>
            </w:pPr>
            <w:r>
              <w:t>88,4</w:t>
            </w:r>
          </w:p>
        </w:tc>
      </w:tr>
      <w:tr w:rsidR="00F36D37" w:rsidTr="00CF5069">
        <w:tc>
          <w:tcPr>
            <w:tcW w:w="931" w:type="dxa"/>
          </w:tcPr>
          <w:p w:rsidR="00F36D37" w:rsidRDefault="00524EC2" w:rsidP="00CF5069">
            <w:pPr>
              <w:spacing w:line="240" w:lineRule="exact"/>
              <w:jc w:val="center"/>
            </w:pPr>
            <w:r>
              <w:t>16</w:t>
            </w:r>
          </w:p>
        </w:tc>
        <w:tc>
          <w:tcPr>
            <w:tcW w:w="2171" w:type="dxa"/>
          </w:tcPr>
          <w:p w:rsidR="00F36D37" w:rsidRDefault="00345463" w:rsidP="00CF5069">
            <w:pPr>
              <w:spacing w:line="240" w:lineRule="exact"/>
            </w:pPr>
            <w:r w:rsidRPr="00345463">
              <w:t>Работа с исторической картой (схемой)</w:t>
            </w:r>
          </w:p>
        </w:tc>
        <w:tc>
          <w:tcPr>
            <w:tcW w:w="1262" w:type="dxa"/>
          </w:tcPr>
          <w:p w:rsidR="00345463" w:rsidRDefault="00E94F7F" w:rsidP="00CF5069">
            <w:pPr>
              <w:spacing w:line="240" w:lineRule="exact"/>
              <w:jc w:val="center"/>
            </w:pPr>
            <w:r>
              <w:t>П</w:t>
            </w:r>
          </w:p>
        </w:tc>
        <w:tc>
          <w:tcPr>
            <w:tcW w:w="879" w:type="dxa"/>
          </w:tcPr>
          <w:p w:rsidR="00F36D37" w:rsidRDefault="00524EC2" w:rsidP="00CF5069">
            <w:pPr>
              <w:spacing w:line="240" w:lineRule="exact"/>
              <w:jc w:val="center"/>
            </w:pPr>
            <w:r>
              <w:t>72,27</w:t>
            </w:r>
          </w:p>
        </w:tc>
        <w:tc>
          <w:tcPr>
            <w:tcW w:w="1563" w:type="dxa"/>
          </w:tcPr>
          <w:p w:rsidR="00F36D37" w:rsidRDefault="00524EC2" w:rsidP="00CF5069">
            <w:pPr>
              <w:spacing w:line="240" w:lineRule="exact"/>
              <w:jc w:val="center"/>
            </w:pPr>
            <w:r>
              <w:t>48,61</w:t>
            </w:r>
          </w:p>
        </w:tc>
        <w:tc>
          <w:tcPr>
            <w:tcW w:w="1281" w:type="dxa"/>
          </w:tcPr>
          <w:p w:rsidR="00F36D37" w:rsidRDefault="00524EC2" w:rsidP="00CF5069">
            <w:pPr>
              <w:spacing w:line="240" w:lineRule="exact"/>
              <w:jc w:val="center"/>
            </w:pPr>
            <w:r>
              <w:t>63,92</w:t>
            </w:r>
          </w:p>
        </w:tc>
        <w:tc>
          <w:tcPr>
            <w:tcW w:w="992" w:type="dxa"/>
          </w:tcPr>
          <w:p w:rsidR="00F36D37" w:rsidRDefault="00524EC2" w:rsidP="00CF5069">
            <w:pPr>
              <w:spacing w:line="240" w:lineRule="exact"/>
              <w:jc w:val="center"/>
            </w:pPr>
            <w:r>
              <w:t>87,01</w:t>
            </w:r>
          </w:p>
        </w:tc>
        <w:tc>
          <w:tcPr>
            <w:tcW w:w="1019" w:type="dxa"/>
          </w:tcPr>
          <w:p w:rsidR="00F36D37" w:rsidRDefault="00524EC2" w:rsidP="00CF5069">
            <w:pPr>
              <w:spacing w:line="240" w:lineRule="exact"/>
              <w:jc w:val="center"/>
            </w:pPr>
            <w:r>
              <w:t>98,34</w:t>
            </w:r>
          </w:p>
        </w:tc>
      </w:tr>
      <w:tr w:rsidR="00F36D37" w:rsidTr="00CF5069">
        <w:tc>
          <w:tcPr>
            <w:tcW w:w="931" w:type="dxa"/>
          </w:tcPr>
          <w:p w:rsidR="00F36D37" w:rsidRDefault="00524EC2" w:rsidP="00CF5069">
            <w:pPr>
              <w:spacing w:line="240" w:lineRule="exact"/>
              <w:jc w:val="center"/>
            </w:pPr>
            <w:r>
              <w:t>17</w:t>
            </w:r>
          </w:p>
        </w:tc>
        <w:tc>
          <w:tcPr>
            <w:tcW w:w="2171" w:type="dxa"/>
          </w:tcPr>
          <w:p w:rsidR="00E94F7F" w:rsidRDefault="00E94F7F" w:rsidP="00CF5069">
            <w:pPr>
              <w:spacing w:line="240" w:lineRule="exact"/>
            </w:pPr>
            <w:r>
              <w:t xml:space="preserve">Знание основных </w:t>
            </w:r>
            <w:r>
              <w:lastRenderedPageBreak/>
              <w:t>фактов, процессов, явлений истории культуры России</w:t>
            </w:r>
          </w:p>
          <w:p w:rsidR="00E94F7F" w:rsidRDefault="00E94F7F" w:rsidP="00CF5069">
            <w:pPr>
              <w:spacing w:line="240" w:lineRule="exact"/>
            </w:pPr>
            <w:r>
              <w:t>(задание на установление</w:t>
            </w:r>
          </w:p>
          <w:p w:rsidR="00F36D37" w:rsidRDefault="00E94F7F" w:rsidP="00CF5069">
            <w:pPr>
              <w:spacing w:line="240" w:lineRule="exact"/>
            </w:pPr>
            <w:r>
              <w:t>соответствия)</w:t>
            </w:r>
          </w:p>
        </w:tc>
        <w:tc>
          <w:tcPr>
            <w:tcW w:w="1262" w:type="dxa"/>
          </w:tcPr>
          <w:p w:rsidR="00E94F7F" w:rsidRDefault="00E94F7F" w:rsidP="00CF5069">
            <w:pPr>
              <w:spacing w:line="240" w:lineRule="exact"/>
              <w:jc w:val="center"/>
            </w:pPr>
            <w:r>
              <w:lastRenderedPageBreak/>
              <w:t>Б</w:t>
            </w:r>
          </w:p>
        </w:tc>
        <w:tc>
          <w:tcPr>
            <w:tcW w:w="879" w:type="dxa"/>
          </w:tcPr>
          <w:p w:rsidR="00F36D37" w:rsidRDefault="00524EC2" w:rsidP="00CF5069">
            <w:pPr>
              <w:spacing w:line="240" w:lineRule="exact"/>
              <w:jc w:val="center"/>
            </w:pPr>
            <w:r>
              <w:t>40,14</w:t>
            </w:r>
          </w:p>
        </w:tc>
        <w:tc>
          <w:tcPr>
            <w:tcW w:w="1563" w:type="dxa"/>
          </w:tcPr>
          <w:p w:rsidR="00F36D37" w:rsidRDefault="00524EC2" w:rsidP="00CF5069">
            <w:pPr>
              <w:spacing w:line="240" w:lineRule="exact"/>
              <w:jc w:val="center"/>
            </w:pPr>
            <w:r>
              <w:t>6,25</w:t>
            </w:r>
          </w:p>
        </w:tc>
        <w:tc>
          <w:tcPr>
            <w:tcW w:w="1281" w:type="dxa"/>
          </w:tcPr>
          <w:p w:rsidR="00F36D37" w:rsidRDefault="00524EC2" w:rsidP="00CF5069">
            <w:pPr>
              <w:spacing w:line="240" w:lineRule="exact"/>
              <w:jc w:val="center"/>
            </w:pPr>
            <w:r>
              <w:t>21,27</w:t>
            </w:r>
          </w:p>
        </w:tc>
        <w:tc>
          <w:tcPr>
            <w:tcW w:w="992" w:type="dxa"/>
          </w:tcPr>
          <w:p w:rsidR="00F36D37" w:rsidRDefault="00524EC2" w:rsidP="00CF5069">
            <w:pPr>
              <w:spacing w:line="240" w:lineRule="exact"/>
              <w:jc w:val="center"/>
            </w:pPr>
            <w:r>
              <w:t>66,49</w:t>
            </w:r>
          </w:p>
        </w:tc>
        <w:tc>
          <w:tcPr>
            <w:tcW w:w="1019" w:type="dxa"/>
          </w:tcPr>
          <w:p w:rsidR="00F36D37" w:rsidRDefault="00524EC2" w:rsidP="00CF5069">
            <w:pPr>
              <w:spacing w:line="240" w:lineRule="exact"/>
              <w:jc w:val="center"/>
            </w:pPr>
            <w:r>
              <w:t>98,34</w:t>
            </w:r>
          </w:p>
        </w:tc>
      </w:tr>
      <w:tr w:rsidR="00F36D37" w:rsidTr="00CF5069">
        <w:tc>
          <w:tcPr>
            <w:tcW w:w="931" w:type="dxa"/>
          </w:tcPr>
          <w:p w:rsidR="00F36D37" w:rsidRDefault="00524EC2" w:rsidP="00CF5069">
            <w:pPr>
              <w:spacing w:line="240" w:lineRule="exact"/>
              <w:jc w:val="center"/>
            </w:pPr>
            <w:r>
              <w:lastRenderedPageBreak/>
              <w:t>18</w:t>
            </w:r>
          </w:p>
        </w:tc>
        <w:tc>
          <w:tcPr>
            <w:tcW w:w="2171" w:type="dxa"/>
          </w:tcPr>
          <w:p w:rsidR="00F36D37" w:rsidRDefault="00E94F7F" w:rsidP="00CF5069">
            <w:pPr>
              <w:spacing w:line="240" w:lineRule="exact"/>
            </w:pPr>
            <w:r w:rsidRPr="00E94F7F">
              <w:t>Анализ иллюстративного материала</w:t>
            </w:r>
          </w:p>
        </w:tc>
        <w:tc>
          <w:tcPr>
            <w:tcW w:w="1262" w:type="dxa"/>
          </w:tcPr>
          <w:p w:rsidR="00E94F7F" w:rsidRDefault="00E94F7F" w:rsidP="00CF5069">
            <w:pPr>
              <w:spacing w:line="240" w:lineRule="exact"/>
              <w:jc w:val="center"/>
            </w:pPr>
            <w:r>
              <w:t>Б</w:t>
            </w:r>
          </w:p>
        </w:tc>
        <w:tc>
          <w:tcPr>
            <w:tcW w:w="879" w:type="dxa"/>
          </w:tcPr>
          <w:p w:rsidR="00F36D37" w:rsidRDefault="00524EC2" w:rsidP="00CF5069">
            <w:pPr>
              <w:spacing w:line="240" w:lineRule="exact"/>
              <w:jc w:val="center"/>
            </w:pPr>
            <w:r>
              <w:t>42,92</w:t>
            </w:r>
          </w:p>
        </w:tc>
        <w:tc>
          <w:tcPr>
            <w:tcW w:w="1563" w:type="dxa"/>
          </w:tcPr>
          <w:p w:rsidR="00F36D37" w:rsidRDefault="00524EC2" w:rsidP="00CF5069">
            <w:pPr>
              <w:spacing w:line="240" w:lineRule="exact"/>
              <w:jc w:val="center"/>
            </w:pPr>
            <w:r>
              <w:t>8,33</w:t>
            </w:r>
          </w:p>
        </w:tc>
        <w:tc>
          <w:tcPr>
            <w:tcW w:w="1281" w:type="dxa"/>
          </w:tcPr>
          <w:p w:rsidR="00F36D37" w:rsidRDefault="00524EC2" w:rsidP="00CF5069">
            <w:pPr>
              <w:spacing w:line="240" w:lineRule="exact"/>
              <w:jc w:val="center"/>
            </w:pPr>
            <w:r>
              <w:t>28,79</w:t>
            </w:r>
          </w:p>
        </w:tc>
        <w:tc>
          <w:tcPr>
            <w:tcW w:w="992" w:type="dxa"/>
          </w:tcPr>
          <w:p w:rsidR="00F36D37" w:rsidRDefault="00524EC2" w:rsidP="00CF5069">
            <w:pPr>
              <w:spacing w:line="240" w:lineRule="exact"/>
              <w:jc w:val="center"/>
            </w:pPr>
            <w:r>
              <w:t>64,68</w:t>
            </w:r>
          </w:p>
        </w:tc>
        <w:tc>
          <w:tcPr>
            <w:tcW w:w="1019" w:type="dxa"/>
          </w:tcPr>
          <w:p w:rsidR="00F36D37" w:rsidRDefault="00524EC2" w:rsidP="00CF5069">
            <w:pPr>
              <w:spacing w:line="240" w:lineRule="exact"/>
              <w:jc w:val="center"/>
            </w:pPr>
            <w:r>
              <w:t>89,5</w:t>
            </w:r>
          </w:p>
        </w:tc>
      </w:tr>
      <w:tr w:rsidR="00F36D37" w:rsidTr="00CF5069">
        <w:tc>
          <w:tcPr>
            <w:tcW w:w="931" w:type="dxa"/>
          </w:tcPr>
          <w:p w:rsidR="00F36D37" w:rsidRDefault="00524EC2" w:rsidP="00CF5069">
            <w:pPr>
              <w:spacing w:line="240" w:lineRule="exact"/>
              <w:jc w:val="center"/>
            </w:pPr>
            <w:r>
              <w:t>19</w:t>
            </w:r>
          </w:p>
        </w:tc>
        <w:tc>
          <w:tcPr>
            <w:tcW w:w="2171" w:type="dxa"/>
          </w:tcPr>
          <w:p w:rsidR="00F36D37" w:rsidRDefault="00E94F7F" w:rsidP="00CF5069">
            <w:pPr>
              <w:spacing w:line="240" w:lineRule="exact"/>
            </w:pPr>
            <w:r w:rsidRPr="00E94F7F">
              <w:t>Анализ иллюстративного материала</w:t>
            </w:r>
          </w:p>
        </w:tc>
        <w:tc>
          <w:tcPr>
            <w:tcW w:w="1262" w:type="dxa"/>
          </w:tcPr>
          <w:p w:rsidR="00F36D37" w:rsidRDefault="00E94F7F" w:rsidP="00CF5069">
            <w:pPr>
              <w:spacing w:line="240" w:lineRule="exact"/>
              <w:jc w:val="center"/>
            </w:pPr>
            <w:r>
              <w:t>П</w:t>
            </w:r>
          </w:p>
          <w:p w:rsidR="00E94F7F" w:rsidRDefault="00E94F7F" w:rsidP="00CF5069">
            <w:pPr>
              <w:spacing w:line="240" w:lineRule="exact"/>
              <w:jc w:val="center"/>
            </w:pPr>
          </w:p>
        </w:tc>
        <w:tc>
          <w:tcPr>
            <w:tcW w:w="879" w:type="dxa"/>
          </w:tcPr>
          <w:p w:rsidR="00F36D37" w:rsidRDefault="00524EC2" w:rsidP="00CF5069">
            <w:pPr>
              <w:spacing w:line="240" w:lineRule="exact"/>
              <w:jc w:val="center"/>
            </w:pPr>
            <w:r>
              <w:t>59,34</w:t>
            </w:r>
          </w:p>
        </w:tc>
        <w:tc>
          <w:tcPr>
            <w:tcW w:w="1563" w:type="dxa"/>
          </w:tcPr>
          <w:p w:rsidR="00F36D37" w:rsidRDefault="00524EC2" w:rsidP="00CF5069">
            <w:pPr>
              <w:spacing w:line="240" w:lineRule="exact"/>
              <w:jc w:val="center"/>
            </w:pPr>
            <w:r>
              <w:t>26,39</w:t>
            </w:r>
          </w:p>
        </w:tc>
        <w:tc>
          <w:tcPr>
            <w:tcW w:w="1281" w:type="dxa"/>
          </w:tcPr>
          <w:p w:rsidR="00F36D37" w:rsidRDefault="00524EC2" w:rsidP="00CF5069">
            <w:pPr>
              <w:spacing w:line="240" w:lineRule="exact"/>
              <w:jc w:val="center"/>
            </w:pPr>
            <w:r>
              <w:t>52,33</w:t>
            </w:r>
          </w:p>
        </w:tc>
        <w:tc>
          <w:tcPr>
            <w:tcW w:w="992" w:type="dxa"/>
          </w:tcPr>
          <w:p w:rsidR="00F36D37" w:rsidRDefault="00524EC2" w:rsidP="00CF5069">
            <w:pPr>
              <w:spacing w:line="240" w:lineRule="exact"/>
              <w:jc w:val="center"/>
            </w:pPr>
            <w:r>
              <w:t>73,25</w:t>
            </w:r>
          </w:p>
        </w:tc>
        <w:tc>
          <w:tcPr>
            <w:tcW w:w="1019" w:type="dxa"/>
          </w:tcPr>
          <w:p w:rsidR="00F36D37" w:rsidRDefault="00524EC2" w:rsidP="00CF5069">
            <w:pPr>
              <w:spacing w:line="240" w:lineRule="exact"/>
              <w:jc w:val="center"/>
            </w:pPr>
            <w:r>
              <w:t>88,4</w:t>
            </w:r>
          </w:p>
        </w:tc>
      </w:tr>
      <w:tr w:rsidR="00F36D37" w:rsidTr="00CF5069">
        <w:tc>
          <w:tcPr>
            <w:tcW w:w="931" w:type="dxa"/>
          </w:tcPr>
          <w:p w:rsidR="00F36D37" w:rsidRDefault="00524EC2" w:rsidP="00CF5069">
            <w:pPr>
              <w:spacing w:line="240" w:lineRule="exact"/>
              <w:jc w:val="center"/>
            </w:pPr>
            <w:r>
              <w:t>20</w:t>
            </w:r>
          </w:p>
        </w:tc>
        <w:tc>
          <w:tcPr>
            <w:tcW w:w="2171" w:type="dxa"/>
          </w:tcPr>
          <w:p w:rsidR="00E94F7F" w:rsidRDefault="00E94F7F" w:rsidP="00CF5069">
            <w:pPr>
              <w:spacing w:line="240" w:lineRule="exact"/>
            </w:pPr>
            <w:r>
              <w:t>Работа с историческими</w:t>
            </w:r>
          </w:p>
          <w:p w:rsidR="00F36D37" w:rsidRDefault="00E94F7F" w:rsidP="00CF5069">
            <w:pPr>
              <w:spacing w:line="240" w:lineRule="exact"/>
            </w:pPr>
            <w:r>
              <w:t>источниками</w:t>
            </w:r>
          </w:p>
        </w:tc>
        <w:tc>
          <w:tcPr>
            <w:tcW w:w="1262" w:type="dxa"/>
          </w:tcPr>
          <w:p w:rsidR="00E94F7F" w:rsidRDefault="00E94F7F" w:rsidP="00CF5069">
            <w:pPr>
              <w:spacing w:line="240" w:lineRule="exact"/>
              <w:jc w:val="center"/>
            </w:pPr>
            <w:r>
              <w:t>В</w:t>
            </w:r>
          </w:p>
        </w:tc>
        <w:tc>
          <w:tcPr>
            <w:tcW w:w="879" w:type="dxa"/>
          </w:tcPr>
          <w:p w:rsidR="00F36D37" w:rsidRDefault="00524EC2" w:rsidP="00CF5069">
            <w:pPr>
              <w:spacing w:line="240" w:lineRule="exact"/>
              <w:jc w:val="center"/>
            </w:pPr>
            <w:r>
              <w:t>45,83</w:t>
            </w:r>
          </w:p>
        </w:tc>
        <w:tc>
          <w:tcPr>
            <w:tcW w:w="1563" w:type="dxa"/>
          </w:tcPr>
          <w:p w:rsidR="00F36D37" w:rsidRDefault="00524EC2" w:rsidP="00CF5069">
            <w:pPr>
              <w:spacing w:line="240" w:lineRule="exact"/>
              <w:jc w:val="center"/>
            </w:pPr>
            <w:r>
              <w:t>2,78</w:t>
            </w:r>
          </w:p>
        </w:tc>
        <w:tc>
          <w:tcPr>
            <w:tcW w:w="1281" w:type="dxa"/>
          </w:tcPr>
          <w:p w:rsidR="00F36D37" w:rsidRDefault="00524EC2" w:rsidP="00CF5069">
            <w:pPr>
              <w:spacing w:line="240" w:lineRule="exact"/>
              <w:jc w:val="center"/>
            </w:pPr>
            <w:r>
              <w:t>29,63</w:t>
            </w:r>
          </w:p>
        </w:tc>
        <w:tc>
          <w:tcPr>
            <w:tcW w:w="992" w:type="dxa"/>
          </w:tcPr>
          <w:p w:rsidR="00F36D37" w:rsidRDefault="00524EC2" w:rsidP="00CF5069">
            <w:pPr>
              <w:spacing w:line="240" w:lineRule="exact"/>
              <w:jc w:val="center"/>
            </w:pPr>
            <w:r>
              <w:t>72,73</w:t>
            </w:r>
          </w:p>
        </w:tc>
        <w:tc>
          <w:tcPr>
            <w:tcW w:w="1019" w:type="dxa"/>
          </w:tcPr>
          <w:p w:rsidR="00F36D37" w:rsidRDefault="00524EC2" w:rsidP="00CF5069">
            <w:pPr>
              <w:spacing w:line="240" w:lineRule="exact"/>
              <w:jc w:val="center"/>
            </w:pPr>
            <w:r>
              <w:t>97,79</w:t>
            </w:r>
          </w:p>
        </w:tc>
      </w:tr>
      <w:tr w:rsidR="00F36D37" w:rsidTr="00CF5069">
        <w:tc>
          <w:tcPr>
            <w:tcW w:w="931" w:type="dxa"/>
          </w:tcPr>
          <w:p w:rsidR="00F36D37" w:rsidRDefault="00524EC2" w:rsidP="00CF5069">
            <w:pPr>
              <w:spacing w:line="240" w:lineRule="exact"/>
              <w:jc w:val="center"/>
            </w:pPr>
            <w:r>
              <w:t>21</w:t>
            </w:r>
          </w:p>
        </w:tc>
        <w:tc>
          <w:tcPr>
            <w:tcW w:w="2171" w:type="dxa"/>
          </w:tcPr>
          <w:p w:rsidR="00E94F7F" w:rsidRDefault="00E94F7F" w:rsidP="00CF5069">
            <w:pPr>
              <w:spacing w:line="240" w:lineRule="exact"/>
            </w:pPr>
            <w:r>
              <w:t>Работа с историческими</w:t>
            </w:r>
          </w:p>
          <w:p w:rsidR="00F36D37" w:rsidRDefault="00E94F7F" w:rsidP="00CF5069">
            <w:pPr>
              <w:spacing w:line="240" w:lineRule="exact"/>
            </w:pPr>
            <w:r>
              <w:t>источниками</w:t>
            </w:r>
          </w:p>
        </w:tc>
        <w:tc>
          <w:tcPr>
            <w:tcW w:w="1262" w:type="dxa"/>
          </w:tcPr>
          <w:p w:rsidR="00E94F7F" w:rsidRDefault="00E94F7F" w:rsidP="00CF5069">
            <w:pPr>
              <w:spacing w:line="240" w:lineRule="exact"/>
              <w:jc w:val="center"/>
            </w:pPr>
            <w:r>
              <w:t>В</w:t>
            </w:r>
          </w:p>
        </w:tc>
        <w:tc>
          <w:tcPr>
            <w:tcW w:w="879" w:type="dxa"/>
          </w:tcPr>
          <w:p w:rsidR="00F36D37" w:rsidRDefault="00524EC2" w:rsidP="00CF5069">
            <w:pPr>
              <w:spacing w:line="240" w:lineRule="exact"/>
              <w:jc w:val="center"/>
            </w:pPr>
            <w:r>
              <w:t>81,32</w:t>
            </w:r>
          </w:p>
        </w:tc>
        <w:tc>
          <w:tcPr>
            <w:tcW w:w="1563" w:type="dxa"/>
          </w:tcPr>
          <w:p w:rsidR="00F36D37" w:rsidRDefault="00524EC2" w:rsidP="00CF5069">
            <w:pPr>
              <w:spacing w:line="240" w:lineRule="exact"/>
              <w:jc w:val="center"/>
            </w:pPr>
            <w:r>
              <w:t>36,81</w:t>
            </w:r>
          </w:p>
        </w:tc>
        <w:tc>
          <w:tcPr>
            <w:tcW w:w="1281" w:type="dxa"/>
          </w:tcPr>
          <w:p w:rsidR="00F36D37" w:rsidRDefault="00524EC2" w:rsidP="00CF5069">
            <w:pPr>
              <w:spacing w:line="240" w:lineRule="exact"/>
              <w:jc w:val="center"/>
            </w:pPr>
            <w:r>
              <w:t>78,73</w:t>
            </w:r>
          </w:p>
        </w:tc>
        <w:tc>
          <w:tcPr>
            <w:tcW w:w="992" w:type="dxa"/>
          </w:tcPr>
          <w:p w:rsidR="00F36D37" w:rsidRDefault="00524EC2" w:rsidP="00CF5069">
            <w:pPr>
              <w:spacing w:line="240" w:lineRule="exact"/>
              <w:jc w:val="center"/>
            </w:pPr>
            <w:r>
              <w:t>95,84</w:t>
            </w:r>
          </w:p>
        </w:tc>
        <w:tc>
          <w:tcPr>
            <w:tcW w:w="1019" w:type="dxa"/>
          </w:tcPr>
          <w:p w:rsidR="00F36D37" w:rsidRDefault="00524EC2" w:rsidP="00CF5069">
            <w:pPr>
              <w:spacing w:line="240" w:lineRule="exact"/>
              <w:jc w:val="center"/>
            </w:pPr>
            <w:r>
              <w:t>97,79</w:t>
            </w:r>
          </w:p>
        </w:tc>
      </w:tr>
      <w:tr w:rsidR="00F36D37" w:rsidTr="00CF5069">
        <w:tc>
          <w:tcPr>
            <w:tcW w:w="931" w:type="dxa"/>
          </w:tcPr>
          <w:p w:rsidR="00F36D37" w:rsidRDefault="00524EC2" w:rsidP="00CF5069">
            <w:pPr>
              <w:spacing w:line="240" w:lineRule="exact"/>
              <w:jc w:val="center"/>
            </w:pPr>
            <w:r>
              <w:t>22</w:t>
            </w:r>
          </w:p>
        </w:tc>
        <w:tc>
          <w:tcPr>
            <w:tcW w:w="2171" w:type="dxa"/>
          </w:tcPr>
          <w:p w:rsidR="00E94F7F" w:rsidRDefault="00E94F7F" w:rsidP="00CF5069">
            <w:pPr>
              <w:spacing w:line="240" w:lineRule="exact"/>
            </w:pPr>
            <w:r>
              <w:t>Работа с историческими</w:t>
            </w:r>
          </w:p>
          <w:p w:rsidR="00F36D37" w:rsidRDefault="00E94F7F" w:rsidP="00CF5069">
            <w:pPr>
              <w:spacing w:line="240" w:lineRule="exact"/>
            </w:pPr>
            <w:r>
              <w:t>источниками</w:t>
            </w:r>
          </w:p>
        </w:tc>
        <w:tc>
          <w:tcPr>
            <w:tcW w:w="1262" w:type="dxa"/>
          </w:tcPr>
          <w:p w:rsidR="00E94F7F" w:rsidRDefault="00E94F7F" w:rsidP="00CF5069">
            <w:pPr>
              <w:spacing w:line="240" w:lineRule="exact"/>
              <w:jc w:val="center"/>
            </w:pPr>
            <w:r>
              <w:t>В</w:t>
            </w:r>
          </w:p>
        </w:tc>
        <w:tc>
          <w:tcPr>
            <w:tcW w:w="879" w:type="dxa"/>
          </w:tcPr>
          <w:p w:rsidR="00F36D37" w:rsidRDefault="00524EC2" w:rsidP="00CF5069">
            <w:pPr>
              <w:spacing w:line="240" w:lineRule="exact"/>
              <w:jc w:val="center"/>
            </w:pPr>
            <w:r>
              <w:t>42,79</w:t>
            </w:r>
          </w:p>
        </w:tc>
        <w:tc>
          <w:tcPr>
            <w:tcW w:w="1563" w:type="dxa"/>
          </w:tcPr>
          <w:p w:rsidR="00F36D37" w:rsidRDefault="00524EC2" w:rsidP="00CF5069">
            <w:pPr>
              <w:spacing w:line="240" w:lineRule="exact"/>
              <w:jc w:val="center"/>
            </w:pPr>
            <w:r>
              <w:t>0,69</w:t>
            </w:r>
          </w:p>
        </w:tc>
        <w:tc>
          <w:tcPr>
            <w:tcW w:w="1281" w:type="dxa"/>
          </w:tcPr>
          <w:p w:rsidR="00F36D37" w:rsidRDefault="00524EC2" w:rsidP="00CF5069">
            <w:pPr>
              <w:spacing w:line="240" w:lineRule="exact"/>
              <w:jc w:val="center"/>
            </w:pPr>
            <w:r>
              <w:t>27,48</w:t>
            </w:r>
          </w:p>
        </w:tc>
        <w:tc>
          <w:tcPr>
            <w:tcW w:w="992" w:type="dxa"/>
          </w:tcPr>
          <w:p w:rsidR="00F36D37" w:rsidRDefault="00524EC2" w:rsidP="00CF5069">
            <w:pPr>
              <w:spacing w:line="240" w:lineRule="exact"/>
              <w:jc w:val="center"/>
            </w:pPr>
            <w:r>
              <w:t>67,53</w:t>
            </w:r>
          </w:p>
        </w:tc>
        <w:tc>
          <w:tcPr>
            <w:tcW w:w="1019" w:type="dxa"/>
          </w:tcPr>
          <w:p w:rsidR="00F36D37" w:rsidRDefault="00524EC2" w:rsidP="00CF5069">
            <w:pPr>
              <w:spacing w:line="240" w:lineRule="exact"/>
              <w:jc w:val="center"/>
            </w:pPr>
            <w:r>
              <w:t>94,48</w:t>
            </w:r>
          </w:p>
        </w:tc>
      </w:tr>
      <w:tr w:rsidR="00F36D37" w:rsidTr="00CF5069">
        <w:tc>
          <w:tcPr>
            <w:tcW w:w="931" w:type="dxa"/>
          </w:tcPr>
          <w:p w:rsidR="00F36D37" w:rsidRDefault="00524EC2" w:rsidP="00CF5069">
            <w:pPr>
              <w:spacing w:line="240" w:lineRule="exact"/>
              <w:jc w:val="center"/>
            </w:pPr>
            <w:r>
              <w:t>23</w:t>
            </w:r>
          </w:p>
        </w:tc>
        <w:tc>
          <w:tcPr>
            <w:tcW w:w="2171" w:type="dxa"/>
          </w:tcPr>
          <w:p w:rsidR="00F36D37" w:rsidRDefault="00E94F7F" w:rsidP="00CF5069">
            <w:pPr>
              <w:spacing w:line="240" w:lineRule="exact"/>
            </w:pPr>
            <w:r w:rsidRPr="00E94F7F">
              <w:t>Знание основных событий, явлений, процессов</w:t>
            </w:r>
          </w:p>
        </w:tc>
        <w:tc>
          <w:tcPr>
            <w:tcW w:w="1262" w:type="dxa"/>
          </w:tcPr>
          <w:p w:rsidR="00E94F7F" w:rsidRDefault="00E94F7F" w:rsidP="00CF5069">
            <w:pPr>
              <w:spacing w:line="240" w:lineRule="exact"/>
              <w:jc w:val="center"/>
            </w:pPr>
            <w:r>
              <w:t>В</w:t>
            </w:r>
          </w:p>
        </w:tc>
        <w:tc>
          <w:tcPr>
            <w:tcW w:w="879" w:type="dxa"/>
          </w:tcPr>
          <w:p w:rsidR="00F36D37" w:rsidRDefault="00524EC2" w:rsidP="00CF5069">
            <w:pPr>
              <w:spacing w:line="240" w:lineRule="exact"/>
              <w:jc w:val="center"/>
            </w:pPr>
            <w:r>
              <w:t>55,33</w:t>
            </w:r>
          </w:p>
        </w:tc>
        <w:tc>
          <w:tcPr>
            <w:tcW w:w="1563" w:type="dxa"/>
          </w:tcPr>
          <w:p w:rsidR="00F36D37" w:rsidRDefault="00524EC2" w:rsidP="00CF5069">
            <w:pPr>
              <w:spacing w:line="240" w:lineRule="exact"/>
              <w:jc w:val="center"/>
            </w:pPr>
            <w:r>
              <w:t>5,56</w:t>
            </w:r>
          </w:p>
        </w:tc>
        <w:tc>
          <w:tcPr>
            <w:tcW w:w="1281" w:type="dxa"/>
          </w:tcPr>
          <w:p w:rsidR="00F36D37" w:rsidRDefault="00524EC2" w:rsidP="00CF5069">
            <w:pPr>
              <w:spacing w:line="240" w:lineRule="exact"/>
              <w:jc w:val="center"/>
            </w:pPr>
            <w:r>
              <w:t>41,1</w:t>
            </w:r>
          </w:p>
        </w:tc>
        <w:tc>
          <w:tcPr>
            <w:tcW w:w="992" w:type="dxa"/>
          </w:tcPr>
          <w:p w:rsidR="00F36D37" w:rsidRDefault="00524EC2" w:rsidP="00CF5069">
            <w:pPr>
              <w:spacing w:line="240" w:lineRule="exact"/>
              <w:jc w:val="center"/>
            </w:pPr>
            <w:r>
              <w:t>84,42</w:t>
            </w:r>
          </w:p>
        </w:tc>
        <w:tc>
          <w:tcPr>
            <w:tcW w:w="1019" w:type="dxa"/>
          </w:tcPr>
          <w:p w:rsidR="00F36D37" w:rsidRDefault="00524EC2" w:rsidP="00CF5069">
            <w:pPr>
              <w:spacing w:line="240" w:lineRule="exact"/>
              <w:jc w:val="center"/>
            </w:pPr>
            <w:r>
              <w:t>98,9</w:t>
            </w:r>
          </w:p>
        </w:tc>
      </w:tr>
      <w:tr w:rsidR="00F36D37" w:rsidTr="00CF5069">
        <w:tc>
          <w:tcPr>
            <w:tcW w:w="931" w:type="dxa"/>
          </w:tcPr>
          <w:p w:rsidR="00F36D37" w:rsidRDefault="00524EC2" w:rsidP="00CF5069">
            <w:pPr>
              <w:spacing w:line="240" w:lineRule="exact"/>
              <w:jc w:val="center"/>
            </w:pPr>
            <w:r>
              <w:t>24</w:t>
            </w:r>
          </w:p>
        </w:tc>
        <w:tc>
          <w:tcPr>
            <w:tcW w:w="2171" w:type="dxa"/>
          </w:tcPr>
          <w:p w:rsidR="00F36D37" w:rsidRDefault="00E94F7F" w:rsidP="00CF5069">
            <w:pPr>
              <w:spacing w:line="240" w:lineRule="exact"/>
            </w:pPr>
            <w:r w:rsidRPr="00E94F7F">
              <w:t>Знание основных событий, явлений, процессов</w:t>
            </w:r>
          </w:p>
        </w:tc>
        <w:tc>
          <w:tcPr>
            <w:tcW w:w="1262" w:type="dxa"/>
          </w:tcPr>
          <w:p w:rsidR="00E94F7F" w:rsidRDefault="00E94F7F" w:rsidP="00CF5069">
            <w:pPr>
              <w:spacing w:line="240" w:lineRule="exact"/>
              <w:jc w:val="center"/>
            </w:pPr>
            <w:r>
              <w:t>В</w:t>
            </w:r>
          </w:p>
        </w:tc>
        <w:tc>
          <w:tcPr>
            <w:tcW w:w="879" w:type="dxa"/>
          </w:tcPr>
          <w:p w:rsidR="00F36D37" w:rsidRDefault="00524EC2" w:rsidP="00CF5069">
            <w:pPr>
              <w:spacing w:line="240" w:lineRule="exact"/>
              <w:jc w:val="center"/>
            </w:pPr>
            <w:r>
              <w:t>33,94</w:t>
            </w:r>
          </w:p>
        </w:tc>
        <w:tc>
          <w:tcPr>
            <w:tcW w:w="1563" w:type="dxa"/>
          </w:tcPr>
          <w:p w:rsidR="00F36D37" w:rsidRDefault="00524EC2" w:rsidP="00CF5069">
            <w:pPr>
              <w:spacing w:line="240" w:lineRule="exact"/>
              <w:jc w:val="center"/>
            </w:pPr>
            <w:r>
              <w:t>0,69</w:t>
            </w:r>
          </w:p>
        </w:tc>
        <w:tc>
          <w:tcPr>
            <w:tcW w:w="1281" w:type="dxa"/>
          </w:tcPr>
          <w:p w:rsidR="00F36D37" w:rsidRDefault="00524EC2" w:rsidP="00CF5069">
            <w:pPr>
              <w:spacing w:line="240" w:lineRule="exact"/>
              <w:jc w:val="center"/>
            </w:pPr>
            <w:r>
              <w:t>10,87</w:t>
            </w:r>
          </w:p>
        </w:tc>
        <w:tc>
          <w:tcPr>
            <w:tcW w:w="992" w:type="dxa"/>
          </w:tcPr>
          <w:p w:rsidR="00F36D37" w:rsidRDefault="00524EC2" w:rsidP="00CF5069">
            <w:pPr>
              <w:spacing w:line="240" w:lineRule="exact"/>
              <w:jc w:val="center"/>
            </w:pPr>
            <w:r>
              <w:t>65,97</w:t>
            </w:r>
          </w:p>
        </w:tc>
        <w:tc>
          <w:tcPr>
            <w:tcW w:w="1019" w:type="dxa"/>
          </w:tcPr>
          <w:p w:rsidR="00F36D37" w:rsidRDefault="00524EC2" w:rsidP="00CF5069">
            <w:pPr>
              <w:spacing w:line="240" w:lineRule="exact"/>
              <w:jc w:val="center"/>
            </w:pPr>
            <w:r>
              <w:t>98,9</w:t>
            </w:r>
          </w:p>
        </w:tc>
      </w:tr>
      <w:tr w:rsidR="00F36D37" w:rsidTr="00CF5069">
        <w:tc>
          <w:tcPr>
            <w:tcW w:w="931" w:type="dxa"/>
          </w:tcPr>
          <w:p w:rsidR="00F36D37" w:rsidRDefault="00524EC2" w:rsidP="00CF5069">
            <w:pPr>
              <w:spacing w:line="240" w:lineRule="exact"/>
              <w:jc w:val="center"/>
            </w:pPr>
            <w:r>
              <w:t>25</w:t>
            </w:r>
          </w:p>
        </w:tc>
        <w:tc>
          <w:tcPr>
            <w:tcW w:w="2171" w:type="dxa"/>
          </w:tcPr>
          <w:p w:rsidR="00F36D37" w:rsidRDefault="00E94F7F" w:rsidP="00CF5069">
            <w:pPr>
              <w:spacing w:line="240" w:lineRule="exact"/>
            </w:pPr>
            <w:r w:rsidRPr="00E94F7F">
              <w:t>Указание событий (явлений, процессов</w:t>
            </w:r>
            <w:r>
              <w:t>)</w:t>
            </w:r>
          </w:p>
        </w:tc>
        <w:tc>
          <w:tcPr>
            <w:tcW w:w="1262" w:type="dxa"/>
          </w:tcPr>
          <w:p w:rsidR="00E94F7F" w:rsidRDefault="00E94F7F" w:rsidP="00CF5069">
            <w:pPr>
              <w:spacing w:line="240" w:lineRule="exact"/>
              <w:jc w:val="center"/>
            </w:pPr>
            <w:r>
              <w:t>Б</w:t>
            </w:r>
          </w:p>
        </w:tc>
        <w:tc>
          <w:tcPr>
            <w:tcW w:w="879" w:type="dxa"/>
          </w:tcPr>
          <w:p w:rsidR="00F36D37" w:rsidRDefault="00524EC2" w:rsidP="00CF5069">
            <w:pPr>
              <w:spacing w:line="240" w:lineRule="exact"/>
              <w:jc w:val="center"/>
            </w:pPr>
            <w:r>
              <w:t>75,5</w:t>
            </w:r>
          </w:p>
        </w:tc>
        <w:tc>
          <w:tcPr>
            <w:tcW w:w="1563" w:type="dxa"/>
          </w:tcPr>
          <w:p w:rsidR="00F36D37" w:rsidRDefault="00524EC2" w:rsidP="00CF5069">
            <w:pPr>
              <w:spacing w:line="240" w:lineRule="exact"/>
              <w:jc w:val="center"/>
            </w:pPr>
            <w:r>
              <w:t>4,17</w:t>
            </w:r>
          </w:p>
        </w:tc>
        <w:tc>
          <w:tcPr>
            <w:tcW w:w="1281" w:type="dxa"/>
          </w:tcPr>
          <w:p w:rsidR="00F36D37" w:rsidRDefault="00524EC2" w:rsidP="00CF5069">
            <w:pPr>
              <w:spacing w:line="240" w:lineRule="exact"/>
              <w:jc w:val="center"/>
            </w:pPr>
            <w:r>
              <w:t>71,33</w:t>
            </w:r>
          </w:p>
        </w:tc>
        <w:tc>
          <w:tcPr>
            <w:tcW w:w="992" w:type="dxa"/>
          </w:tcPr>
          <w:p w:rsidR="00F36D37" w:rsidRDefault="00524EC2" w:rsidP="00CF5069">
            <w:pPr>
              <w:spacing w:line="240" w:lineRule="exact"/>
              <w:jc w:val="center"/>
            </w:pPr>
            <w:r>
              <w:t>99,74</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26</w:t>
            </w:r>
          </w:p>
        </w:tc>
        <w:tc>
          <w:tcPr>
            <w:tcW w:w="2171" w:type="dxa"/>
          </w:tcPr>
          <w:p w:rsidR="00CB76DD" w:rsidRDefault="00CB76DD" w:rsidP="00CF5069">
            <w:pPr>
              <w:spacing w:line="240" w:lineRule="exact"/>
            </w:pPr>
            <w:r>
              <w:t>Исторические личности и их роль в указанных</w:t>
            </w:r>
          </w:p>
          <w:p w:rsidR="00CB76DD" w:rsidRDefault="00CB76DD" w:rsidP="00CF5069">
            <w:pPr>
              <w:spacing w:line="240" w:lineRule="exact"/>
            </w:pPr>
            <w:r>
              <w:t>событиях (явлениях, процессах) данного</w:t>
            </w:r>
          </w:p>
          <w:p w:rsidR="00F36D37" w:rsidRDefault="00CB76DD" w:rsidP="00CF5069">
            <w:pPr>
              <w:spacing w:line="240" w:lineRule="exact"/>
            </w:pPr>
            <w:r>
              <w:t>периода истории</w:t>
            </w:r>
          </w:p>
        </w:tc>
        <w:tc>
          <w:tcPr>
            <w:tcW w:w="1262" w:type="dxa"/>
          </w:tcPr>
          <w:p w:rsidR="00CB76DD" w:rsidRDefault="00CB76DD" w:rsidP="00CF5069">
            <w:pPr>
              <w:spacing w:line="240" w:lineRule="exact"/>
              <w:jc w:val="center"/>
            </w:pPr>
            <w:r>
              <w:t>П</w:t>
            </w:r>
          </w:p>
        </w:tc>
        <w:tc>
          <w:tcPr>
            <w:tcW w:w="879" w:type="dxa"/>
          </w:tcPr>
          <w:p w:rsidR="00F36D37" w:rsidRDefault="00524EC2" w:rsidP="00CF5069">
            <w:pPr>
              <w:spacing w:line="240" w:lineRule="exact"/>
              <w:jc w:val="center"/>
            </w:pPr>
            <w:r>
              <w:t>49,97</w:t>
            </w:r>
          </w:p>
        </w:tc>
        <w:tc>
          <w:tcPr>
            <w:tcW w:w="1563" w:type="dxa"/>
          </w:tcPr>
          <w:p w:rsidR="00F36D37" w:rsidRDefault="00524EC2" w:rsidP="00CF5069">
            <w:pPr>
              <w:spacing w:line="240" w:lineRule="exact"/>
              <w:jc w:val="center"/>
            </w:pPr>
            <w:r>
              <w:t>0,0</w:t>
            </w:r>
          </w:p>
        </w:tc>
        <w:tc>
          <w:tcPr>
            <w:tcW w:w="1281" w:type="dxa"/>
          </w:tcPr>
          <w:p w:rsidR="00F36D37" w:rsidRDefault="00524EC2" w:rsidP="00CF5069">
            <w:pPr>
              <w:spacing w:line="240" w:lineRule="exact"/>
              <w:jc w:val="center"/>
            </w:pPr>
            <w:r>
              <w:t>30,7</w:t>
            </w:r>
          </w:p>
        </w:tc>
        <w:tc>
          <w:tcPr>
            <w:tcW w:w="992" w:type="dxa"/>
          </w:tcPr>
          <w:p w:rsidR="00F36D37" w:rsidRDefault="00524EC2" w:rsidP="00CF5069">
            <w:pPr>
              <w:spacing w:line="240" w:lineRule="exact"/>
              <w:jc w:val="center"/>
            </w:pPr>
            <w:r>
              <w:t>87,53</w:t>
            </w:r>
          </w:p>
        </w:tc>
        <w:tc>
          <w:tcPr>
            <w:tcW w:w="1019" w:type="dxa"/>
          </w:tcPr>
          <w:p w:rsidR="00F36D37" w:rsidRDefault="00524EC2" w:rsidP="00CF5069">
            <w:pPr>
              <w:spacing w:line="240" w:lineRule="exact"/>
              <w:jc w:val="center"/>
            </w:pPr>
            <w:r>
              <w:t>98,9</w:t>
            </w:r>
          </w:p>
        </w:tc>
      </w:tr>
      <w:tr w:rsidR="00F36D37" w:rsidTr="00CF5069">
        <w:tc>
          <w:tcPr>
            <w:tcW w:w="931" w:type="dxa"/>
          </w:tcPr>
          <w:p w:rsidR="00F36D37" w:rsidRDefault="00524EC2" w:rsidP="00CF5069">
            <w:pPr>
              <w:spacing w:line="240" w:lineRule="exact"/>
              <w:jc w:val="center"/>
            </w:pPr>
            <w:r>
              <w:t>27</w:t>
            </w:r>
          </w:p>
        </w:tc>
        <w:tc>
          <w:tcPr>
            <w:tcW w:w="2171" w:type="dxa"/>
          </w:tcPr>
          <w:p w:rsidR="00F36D37" w:rsidRDefault="00CB76DD" w:rsidP="00CF5069">
            <w:pPr>
              <w:spacing w:line="240" w:lineRule="exact"/>
            </w:pPr>
            <w:r w:rsidRPr="00CB76DD">
              <w:t>Причинно-следственные связи</w:t>
            </w:r>
          </w:p>
        </w:tc>
        <w:tc>
          <w:tcPr>
            <w:tcW w:w="1262" w:type="dxa"/>
          </w:tcPr>
          <w:p w:rsidR="00F36D37" w:rsidRDefault="00CB76DD" w:rsidP="00CF5069">
            <w:pPr>
              <w:spacing w:line="240" w:lineRule="exact"/>
              <w:jc w:val="center"/>
            </w:pPr>
            <w:r>
              <w:t>В</w:t>
            </w:r>
          </w:p>
        </w:tc>
        <w:tc>
          <w:tcPr>
            <w:tcW w:w="879" w:type="dxa"/>
          </w:tcPr>
          <w:p w:rsidR="00F36D37" w:rsidRDefault="00524EC2" w:rsidP="00CF5069">
            <w:pPr>
              <w:spacing w:line="240" w:lineRule="exact"/>
              <w:jc w:val="center"/>
            </w:pPr>
            <w:r>
              <w:t>62,7</w:t>
            </w:r>
          </w:p>
        </w:tc>
        <w:tc>
          <w:tcPr>
            <w:tcW w:w="1563" w:type="dxa"/>
          </w:tcPr>
          <w:p w:rsidR="00F36D37" w:rsidRDefault="00524EC2" w:rsidP="00CF5069">
            <w:pPr>
              <w:spacing w:line="240" w:lineRule="exact"/>
              <w:jc w:val="center"/>
            </w:pPr>
            <w:r>
              <w:t>0,0</w:t>
            </w:r>
          </w:p>
        </w:tc>
        <w:tc>
          <w:tcPr>
            <w:tcW w:w="1281" w:type="dxa"/>
          </w:tcPr>
          <w:p w:rsidR="00F36D37" w:rsidRDefault="00524EC2" w:rsidP="00CF5069">
            <w:pPr>
              <w:spacing w:line="240" w:lineRule="exact"/>
              <w:jc w:val="center"/>
            </w:pPr>
            <w:r>
              <w:t>49,94</w:t>
            </w:r>
          </w:p>
        </w:tc>
        <w:tc>
          <w:tcPr>
            <w:tcW w:w="992" w:type="dxa"/>
          </w:tcPr>
          <w:p w:rsidR="00F36D37" w:rsidRDefault="00524EC2" w:rsidP="00CF5069">
            <w:pPr>
              <w:spacing w:line="240" w:lineRule="exact"/>
              <w:jc w:val="center"/>
            </w:pPr>
            <w:r>
              <w:t>96,88</w:t>
            </w:r>
          </w:p>
        </w:tc>
        <w:tc>
          <w:tcPr>
            <w:tcW w:w="1019" w:type="dxa"/>
          </w:tcPr>
          <w:p w:rsidR="00F36D37" w:rsidRDefault="00524EC2" w:rsidP="00CF5069">
            <w:pPr>
              <w:spacing w:line="240" w:lineRule="exact"/>
              <w:jc w:val="center"/>
            </w:pPr>
            <w:r>
              <w:t>98,9</w:t>
            </w:r>
          </w:p>
        </w:tc>
      </w:tr>
      <w:tr w:rsidR="00F36D37" w:rsidTr="00CF5069">
        <w:tc>
          <w:tcPr>
            <w:tcW w:w="931" w:type="dxa"/>
          </w:tcPr>
          <w:p w:rsidR="00F36D37" w:rsidRDefault="00524EC2" w:rsidP="00CF5069">
            <w:pPr>
              <w:spacing w:line="240" w:lineRule="exact"/>
              <w:jc w:val="center"/>
            </w:pPr>
            <w:r>
              <w:t>28</w:t>
            </w:r>
          </w:p>
        </w:tc>
        <w:tc>
          <w:tcPr>
            <w:tcW w:w="2171" w:type="dxa"/>
          </w:tcPr>
          <w:p w:rsidR="00F36D37" w:rsidRDefault="00CB76DD" w:rsidP="00CF5069">
            <w:pPr>
              <w:spacing w:line="240" w:lineRule="exact"/>
            </w:pPr>
            <w:r w:rsidRPr="00CB76DD">
              <w:t>Оценка влияния данного периода на дальнейшую историю России</w:t>
            </w:r>
          </w:p>
        </w:tc>
        <w:tc>
          <w:tcPr>
            <w:tcW w:w="1262" w:type="dxa"/>
          </w:tcPr>
          <w:p w:rsidR="00CB76DD" w:rsidRDefault="00CB76DD" w:rsidP="00CF5069">
            <w:pPr>
              <w:spacing w:line="240" w:lineRule="exact"/>
              <w:jc w:val="center"/>
            </w:pPr>
            <w:r>
              <w:t>В</w:t>
            </w:r>
          </w:p>
        </w:tc>
        <w:tc>
          <w:tcPr>
            <w:tcW w:w="879" w:type="dxa"/>
          </w:tcPr>
          <w:p w:rsidR="00F36D37" w:rsidRDefault="00524EC2" w:rsidP="00CF5069">
            <w:pPr>
              <w:spacing w:line="240" w:lineRule="exact"/>
              <w:jc w:val="center"/>
            </w:pPr>
            <w:r>
              <w:t>34,0</w:t>
            </w:r>
          </w:p>
        </w:tc>
        <w:tc>
          <w:tcPr>
            <w:tcW w:w="1563" w:type="dxa"/>
          </w:tcPr>
          <w:p w:rsidR="00F36D37" w:rsidRDefault="00524EC2" w:rsidP="00CF5069">
            <w:pPr>
              <w:spacing w:line="240" w:lineRule="exact"/>
              <w:jc w:val="center"/>
            </w:pPr>
            <w:r>
              <w:t>0,0</w:t>
            </w:r>
          </w:p>
        </w:tc>
        <w:tc>
          <w:tcPr>
            <w:tcW w:w="1281" w:type="dxa"/>
          </w:tcPr>
          <w:p w:rsidR="00F36D37" w:rsidRDefault="00524EC2" w:rsidP="00CF5069">
            <w:pPr>
              <w:spacing w:line="240" w:lineRule="exact"/>
              <w:jc w:val="center"/>
            </w:pPr>
            <w:r>
              <w:t>13,74</w:t>
            </w:r>
          </w:p>
        </w:tc>
        <w:tc>
          <w:tcPr>
            <w:tcW w:w="992" w:type="dxa"/>
          </w:tcPr>
          <w:p w:rsidR="00F36D37" w:rsidRDefault="00524EC2" w:rsidP="00CF5069">
            <w:pPr>
              <w:spacing w:line="240" w:lineRule="exact"/>
              <w:jc w:val="center"/>
            </w:pPr>
            <w:r>
              <w:t>61,82</w:t>
            </w:r>
          </w:p>
        </w:tc>
        <w:tc>
          <w:tcPr>
            <w:tcW w:w="1019" w:type="dxa"/>
          </w:tcPr>
          <w:p w:rsidR="00F36D37" w:rsidRDefault="00524EC2" w:rsidP="00CF5069">
            <w:pPr>
              <w:spacing w:line="240" w:lineRule="exact"/>
              <w:jc w:val="center"/>
            </w:pPr>
            <w:r>
              <w:t>95,58</w:t>
            </w:r>
          </w:p>
        </w:tc>
      </w:tr>
      <w:tr w:rsidR="00F36D37" w:rsidTr="00CF5069">
        <w:tc>
          <w:tcPr>
            <w:tcW w:w="931" w:type="dxa"/>
          </w:tcPr>
          <w:p w:rsidR="00F36D37" w:rsidRDefault="00524EC2" w:rsidP="00CF5069">
            <w:pPr>
              <w:spacing w:line="240" w:lineRule="exact"/>
              <w:jc w:val="center"/>
            </w:pPr>
            <w:r>
              <w:t>29</w:t>
            </w:r>
          </w:p>
        </w:tc>
        <w:tc>
          <w:tcPr>
            <w:tcW w:w="2171" w:type="dxa"/>
          </w:tcPr>
          <w:p w:rsidR="00F36D37" w:rsidRDefault="00CB76DD" w:rsidP="00CF5069">
            <w:pPr>
              <w:spacing w:line="240" w:lineRule="exact"/>
            </w:pPr>
            <w:r w:rsidRPr="00CB76DD">
              <w:t>Использование исторической терминологии</w:t>
            </w:r>
          </w:p>
        </w:tc>
        <w:tc>
          <w:tcPr>
            <w:tcW w:w="1262" w:type="dxa"/>
          </w:tcPr>
          <w:p w:rsidR="00CB76DD" w:rsidRDefault="00CB76DD" w:rsidP="00CF5069">
            <w:pPr>
              <w:spacing w:line="240" w:lineRule="exact"/>
              <w:jc w:val="center"/>
            </w:pPr>
            <w:r>
              <w:t>Б</w:t>
            </w:r>
          </w:p>
        </w:tc>
        <w:tc>
          <w:tcPr>
            <w:tcW w:w="879" w:type="dxa"/>
          </w:tcPr>
          <w:p w:rsidR="00F36D37" w:rsidRDefault="00524EC2" w:rsidP="00CF5069">
            <w:pPr>
              <w:spacing w:line="240" w:lineRule="exact"/>
              <w:jc w:val="center"/>
            </w:pPr>
            <w:r>
              <w:t>74,34</w:t>
            </w:r>
          </w:p>
        </w:tc>
        <w:tc>
          <w:tcPr>
            <w:tcW w:w="1563" w:type="dxa"/>
          </w:tcPr>
          <w:p w:rsidR="00F36D37" w:rsidRDefault="00524EC2" w:rsidP="00CF5069">
            <w:pPr>
              <w:spacing w:line="240" w:lineRule="exact"/>
              <w:jc w:val="center"/>
            </w:pPr>
            <w:r>
              <w:t>1,39</w:t>
            </w:r>
          </w:p>
        </w:tc>
        <w:tc>
          <w:tcPr>
            <w:tcW w:w="1281" w:type="dxa"/>
          </w:tcPr>
          <w:p w:rsidR="00F36D37" w:rsidRDefault="00524EC2" w:rsidP="00CF5069">
            <w:pPr>
              <w:spacing w:line="240" w:lineRule="exact"/>
              <w:jc w:val="center"/>
            </w:pPr>
            <w:r>
              <w:t>69,77</w:t>
            </w:r>
          </w:p>
        </w:tc>
        <w:tc>
          <w:tcPr>
            <w:tcW w:w="992" w:type="dxa"/>
          </w:tcPr>
          <w:p w:rsidR="00F36D37" w:rsidRDefault="00524EC2" w:rsidP="00CF5069">
            <w:pPr>
              <w:spacing w:line="240" w:lineRule="exact"/>
              <w:jc w:val="center"/>
            </w:pPr>
            <w:r>
              <w:t>99,48</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30</w:t>
            </w:r>
          </w:p>
        </w:tc>
        <w:tc>
          <w:tcPr>
            <w:tcW w:w="2171" w:type="dxa"/>
          </w:tcPr>
          <w:p w:rsidR="00F36D37" w:rsidRDefault="00CB76DD" w:rsidP="00CF5069">
            <w:pPr>
              <w:spacing w:line="240" w:lineRule="exact"/>
            </w:pPr>
            <w:r w:rsidRPr="00CB76DD">
              <w:t>Наличие/отсутствие фактических ошибок</w:t>
            </w:r>
          </w:p>
        </w:tc>
        <w:tc>
          <w:tcPr>
            <w:tcW w:w="1262" w:type="dxa"/>
          </w:tcPr>
          <w:p w:rsidR="00F36D37" w:rsidRDefault="00CB76DD" w:rsidP="00CF5069">
            <w:pPr>
              <w:spacing w:line="240" w:lineRule="exact"/>
              <w:jc w:val="center"/>
            </w:pPr>
            <w:r>
              <w:t>В</w:t>
            </w:r>
          </w:p>
        </w:tc>
        <w:tc>
          <w:tcPr>
            <w:tcW w:w="879" w:type="dxa"/>
          </w:tcPr>
          <w:p w:rsidR="00F36D37" w:rsidRDefault="00524EC2" w:rsidP="00CF5069">
            <w:pPr>
              <w:spacing w:line="240" w:lineRule="exact"/>
              <w:jc w:val="center"/>
            </w:pPr>
            <w:r>
              <w:t>37,75</w:t>
            </w:r>
          </w:p>
        </w:tc>
        <w:tc>
          <w:tcPr>
            <w:tcW w:w="1563" w:type="dxa"/>
          </w:tcPr>
          <w:p w:rsidR="00F36D37" w:rsidRDefault="00524EC2" w:rsidP="00CF5069">
            <w:pPr>
              <w:spacing w:line="240" w:lineRule="exact"/>
              <w:jc w:val="center"/>
            </w:pPr>
            <w:r>
              <w:t>0,0</w:t>
            </w:r>
          </w:p>
        </w:tc>
        <w:tc>
          <w:tcPr>
            <w:tcW w:w="1281" w:type="dxa"/>
          </w:tcPr>
          <w:p w:rsidR="00F36D37" w:rsidRDefault="00524EC2" w:rsidP="00CF5069">
            <w:pPr>
              <w:spacing w:line="240" w:lineRule="exact"/>
              <w:jc w:val="center"/>
            </w:pPr>
            <w:r>
              <w:t>14,58</w:t>
            </w:r>
          </w:p>
        </w:tc>
        <w:tc>
          <w:tcPr>
            <w:tcW w:w="992" w:type="dxa"/>
          </w:tcPr>
          <w:p w:rsidR="00F36D37" w:rsidRDefault="00524EC2" w:rsidP="00CF5069">
            <w:pPr>
              <w:spacing w:line="240" w:lineRule="exact"/>
              <w:jc w:val="center"/>
            </w:pPr>
            <w:r>
              <w:t>72,99</w:t>
            </w:r>
          </w:p>
        </w:tc>
        <w:tc>
          <w:tcPr>
            <w:tcW w:w="1019" w:type="dxa"/>
          </w:tcPr>
          <w:p w:rsidR="00F36D37" w:rsidRDefault="00524EC2" w:rsidP="00CF5069">
            <w:pPr>
              <w:spacing w:line="240" w:lineRule="exact"/>
              <w:jc w:val="center"/>
            </w:pPr>
            <w:r>
              <w:t>100,0</w:t>
            </w:r>
          </w:p>
        </w:tc>
      </w:tr>
      <w:tr w:rsidR="00F36D37" w:rsidTr="00CF5069">
        <w:tc>
          <w:tcPr>
            <w:tcW w:w="931" w:type="dxa"/>
          </w:tcPr>
          <w:p w:rsidR="00F36D37" w:rsidRDefault="00524EC2" w:rsidP="00CF5069">
            <w:pPr>
              <w:spacing w:line="240" w:lineRule="exact"/>
              <w:jc w:val="center"/>
            </w:pPr>
            <w:r>
              <w:t>31</w:t>
            </w:r>
          </w:p>
        </w:tc>
        <w:tc>
          <w:tcPr>
            <w:tcW w:w="2171" w:type="dxa"/>
          </w:tcPr>
          <w:p w:rsidR="00F36D37" w:rsidRDefault="00CB76DD" w:rsidP="00CF5069">
            <w:pPr>
              <w:spacing w:line="240" w:lineRule="exact"/>
            </w:pPr>
            <w:r w:rsidRPr="00CB76DD">
              <w:t>Форма изложения</w:t>
            </w:r>
          </w:p>
        </w:tc>
        <w:tc>
          <w:tcPr>
            <w:tcW w:w="1262" w:type="dxa"/>
          </w:tcPr>
          <w:p w:rsidR="00F36D37" w:rsidRDefault="00CB76DD" w:rsidP="00CF5069">
            <w:pPr>
              <w:spacing w:line="240" w:lineRule="exact"/>
              <w:jc w:val="center"/>
            </w:pPr>
            <w:r>
              <w:t>В</w:t>
            </w:r>
          </w:p>
        </w:tc>
        <w:tc>
          <w:tcPr>
            <w:tcW w:w="879" w:type="dxa"/>
          </w:tcPr>
          <w:p w:rsidR="00F36D37" w:rsidRDefault="00524EC2" w:rsidP="00CF5069">
            <w:pPr>
              <w:spacing w:line="240" w:lineRule="exact"/>
              <w:jc w:val="center"/>
            </w:pPr>
            <w:r>
              <w:t>39,56</w:t>
            </w:r>
          </w:p>
        </w:tc>
        <w:tc>
          <w:tcPr>
            <w:tcW w:w="1563" w:type="dxa"/>
          </w:tcPr>
          <w:p w:rsidR="00F36D37" w:rsidRDefault="00524EC2" w:rsidP="00CF5069">
            <w:pPr>
              <w:spacing w:line="240" w:lineRule="exact"/>
              <w:jc w:val="center"/>
            </w:pPr>
            <w:r>
              <w:t>0,0</w:t>
            </w:r>
          </w:p>
        </w:tc>
        <w:tc>
          <w:tcPr>
            <w:tcW w:w="1281" w:type="dxa"/>
          </w:tcPr>
          <w:p w:rsidR="00F36D37" w:rsidRDefault="00524EC2" w:rsidP="00CF5069">
            <w:pPr>
              <w:spacing w:line="240" w:lineRule="exact"/>
              <w:jc w:val="center"/>
            </w:pPr>
            <w:r>
              <w:t>15,65</w:t>
            </w:r>
          </w:p>
        </w:tc>
        <w:tc>
          <w:tcPr>
            <w:tcW w:w="992" w:type="dxa"/>
          </w:tcPr>
          <w:p w:rsidR="00F36D37" w:rsidRDefault="00524EC2" w:rsidP="00CF5069">
            <w:pPr>
              <w:spacing w:line="240" w:lineRule="exact"/>
              <w:jc w:val="center"/>
            </w:pPr>
            <w:r>
              <w:t>77,92</w:t>
            </w:r>
          </w:p>
        </w:tc>
        <w:tc>
          <w:tcPr>
            <w:tcW w:w="1019" w:type="dxa"/>
          </w:tcPr>
          <w:p w:rsidR="00F36D37" w:rsidRDefault="00524EC2" w:rsidP="00CF5069">
            <w:pPr>
              <w:spacing w:line="240" w:lineRule="exact"/>
              <w:jc w:val="center"/>
            </w:pPr>
            <w:r>
              <w:t>100,0</w:t>
            </w:r>
          </w:p>
        </w:tc>
      </w:tr>
    </w:tbl>
    <w:p w:rsidR="0039345F" w:rsidRDefault="0039345F">
      <w:pPr>
        <w:ind w:left="-426" w:firstLine="965"/>
        <w:jc w:val="both"/>
        <w:rPr>
          <w:i/>
          <w:iCs/>
        </w:rPr>
      </w:pPr>
    </w:p>
    <w:p w:rsidR="001A79F9" w:rsidRDefault="001A79F9">
      <w:pPr>
        <w:ind w:left="-426" w:firstLine="965"/>
        <w:jc w:val="both"/>
        <w:rPr>
          <w:i/>
          <w:iCs/>
        </w:rPr>
      </w:pPr>
    </w:p>
    <w:p w:rsidR="001A79F9" w:rsidRDefault="001A79F9" w:rsidP="001A79F9">
      <w:pPr>
        <w:ind w:left="-426"/>
        <w:jc w:val="both"/>
        <w:rPr>
          <w:i/>
          <w:iCs/>
        </w:rPr>
      </w:pPr>
      <w:r>
        <w:rPr>
          <w:noProof/>
          <w:lang w:eastAsia="ru-RU"/>
        </w:rPr>
        <w:lastRenderedPageBreak/>
        <w:drawing>
          <wp:inline distT="0" distB="0" distL="0" distR="0">
            <wp:extent cx="6124575" cy="2171700"/>
            <wp:effectExtent l="0" t="0" r="9525"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79F9" w:rsidRDefault="001A79F9" w:rsidP="001A79F9">
      <w:pPr>
        <w:ind w:left="-426"/>
        <w:jc w:val="center"/>
        <w:rPr>
          <w:iCs/>
        </w:rPr>
      </w:pPr>
      <w:r w:rsidRPr="006D2937">
        <w:rPr>
          <w:iCs/>
        </w:rPr>
        <w:t xml:space="preserve">Рис. 4. </w:t>
      </w:r>
      <w:r w:rsidR="006D2937" w:rsidRPr="006D2937">
        <w:rPr>
          <w:iCs/>
        </w:rPr>
        <w:t>Процент участников</w:t>
      </w:r>
      <w:r w:rsidR="00CF5069">
        <w:rPr>
          <w:iCs/>
        </w:rPr>
        <w:t>,</w:t>
      </w:r>
      <w:r w:rsidR="006D2937" w:rsidRPr="006D2937">
        <w:rPr>
          <w:iCs/>
        </w:rPr>
        <w:t xml:space="preserve"> набравших соответствующий балл за задание</w:t>
      </w:r>
      <w:r w:rsidRPr="006D2937">
        <w:rPr>
          <w:iCs/>
        </w:rPr>
        <w:t xml:space="preserve"> с кратким ответом</w:t>
      </w:r>
    </w:p>
    <w:p w:rsidR="006D2937" w:rsidRPr="006D2937" w:rsidRDefault="006D2937" w:rsidP="001A79F9">
      <w:pPr>
        <w:ind w:left="-426"/>
        <w:jc w:val="center"/>
        <w:rPr>
          <w:iCs/>
        </w:rPr>
      </w:pPr>
    </w:p>
    <w:p w:rsidR="001A79F9" w:rsidRDefault="0039345F" w:rsidP="0039345F">
      <w:pPr>
        <w:ind w:left="-426"/>
        <w:jc w:val="center"/>
        <w:rPr>
          <w:i/>
          <w:iCs/>
        </w:rPr>
      </w:pPr>
      <w:r>
        <w:rPr>
          <w:noProof/>
          <w:lang w:eastAsia="ru-RU"/>
        </w:rPr>
        <w:drawing>
          <wp:inline distT="0" distB="0" distL="0" distR="0">
            <wp:extent cx="5381625" cy="2876550"/>
            <wp:effectExtent l="0" t="0" r="9525"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9345F" w:rsidRPr="006D2937" w:rsidRDefault="0039345F" w:rsidP="0039345F">
      <w:pPr>
        <w:ind w:left="-426"/>
        <w:jc w:val="center"/>
        <w:rPr>
          <w:iCs/>
        </w:rPr>
      </w:pPr>
      <w:r w:rsidRPr="006D2937">
        <w:rPr>
          <w:iCs/>
        </w:rPr>
        <w:t xml:space="preserve">Рис. 5. </w:t>
      </w:r>
      <w:r w:rsidR="006D2937" w:rsidRPr="006D2937">
        <w:rPr>
          <w:iCs/>
        </w:rPr>
        <w:t>Процент участников</w:t>
      </w:r>
      <w:r w:rsidR="00CF5069">
        <w:rPr>
          <w:iCs/>
        </w:rPr>
        <w:t>,</w:t>
      </w:r>
      <w:r w:rsidR="006D2937" w:rsidRPr="006D2937">
        <w:rPr>
          <w:iCs/>
        </w:rPr>
        <w:t xml:space="preserve"> набравших соответствующий балл за задание</w:t>
      </w:r>
      <w:r w:rsidRPr="006D2937">
        <w:rPr>
          <w:iCs/>
        </w:rPr>
        <w:t xml:space="preserve"> с развернутым ответом (задания 20-24)</w:t>
      </w:r>
    </w:p>
    <w:p w:rsidR="0039345F" w:rsidRDefault="0039345F" w:rsidP="0039345F">
      <w:pPr>
        <w:ind w:left="-426"/>
        <w:jc w:val="center"/>
        <w:rPr>
          <w:i/>
          <w:iCs/>
        </w:rPr>
      </w:pPr>
      <w:r>
        <w:rPr>
          <w:noProof/>
          <w:lang w:eastAsia="ru-RU"/>
        </w:rPr>
        <w:drawing>
          <wp:inline distT="0" distB="0" distL="0" distR="0">
            <wp:extent cx="4914900" cy="3181350"/>
            <wp:effectExtent l="0" t="0" r="19050"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9345F" w:rsidRPr="006D2937" w:rsidRDefault="0039345F" w:rsidP="0039345F">
      <w:pPr>
        <w:ind w:left="-426"/>
        <w:jc w:val="center"/>
        <w:rPr>
          <w:iCs/>
        </w:rPr>
      </w:pPr>
      <w:r w:rsidRPr="006D2937">
        <w:rPr>
          <w:iCs/>
        </w:rPr>
        <w:t xml:space="preserve">Рис. 6. </w:t>
      </w:r>
      <w:r w:rsidR="006D2937" w:rsidRPr="006D2937">
        <w:rPr>
          <w:iCs/>
        </w:rPr>
        <w:t>Процент участников</w:t>
      </w:r>
      <w:r w:rsidR="00CF5069">
        <w:rPr>
          <w:iCs/>
        </w:rPr>
        <w:t>,</w:t>
      </w:r>
      <w:r w:rsidR="006D2937" w:rsidRPr="006D2937">
        <w:rPr>
          <w:iCs/>
        </w:rPr>
        <w:t xml:space="preserve"> набравших соответствующий балл за задание </w:t>
      </w:r>
      <w:r w:rsidRPr="006D2937">
        <w:rPr>
          <w:iCs/>
        </w:rPr>
        <w:t>с развернутым ответом (задание 25)</w:t>
      </w:r>
    </w:p>
    <w:p w:rsidR="00715208" w:rsidRPr="00CF5069" w:rsidRDefault="00715208" w:rsidP="001A1C5C">
      <w:pPr>
        <w:ind w:firstLine="709"/>
        <w:jc w:val="both"/>
        <w:rPr>
          <w:rStyle w:val="fontstyle01"/>
          <w:rFonts w:ascii="Times New Roman" w:hAnsi="Times New Roman"/>
          <w:sz w:val="28"/>
          <w:szCs w:val="28"/>
        </w:rPr>
      </w:pPr>
      <w:r w:rsidRPr="00CF5069">
        <w:rPr>
          <w:rStyle w:val="fontstyle01"/>
          <w:rFonts w:ascii="Times New Roman" w:hAnsi="Times New Roman"/>
          <w:sz w:val="28"/>
          <w:szCs w:val="28"/>
        </w:rPr>
        <w:lastRenderedPageBreak/>
        <w:t>Участники ЕГЭ 20</w:t>
      </w:r>
      <w:r w:rsidR="000B2C59" w:rsidRPr="00CF5069">
        <w:rPr>
          <w:rStyle w:val="fontstyle01"/>
          <w:rFonts w:ascii="Times New Roman" w:hAnsi="Times New Roman"/>
          <w:sz w:val="28"/>
          <w:szCs w:val="28"/>
        </w:rPr>
        <w:t>20</w:t>
      </w:r>
      <w:r w:rsidRPr="00CF5069">
        <w:rPr>
          <w:rStyle w:val="fontstyle01"/>
          <w:rFonts w:ascii="Times New Roman" w:hAnsi="Times New Roman"/>
          <w:sz w:val="28"/>
          <w:szCs w:val="28"/>
        </w:rPr>
        <w:t xml:space="preserve"> г. сравнительно неплохо выполнили задания на знание</w:t>
      </w:r>
      <w:r w:rsidR="00424897">
        <w:rPr>
          <w:rStyle w:val="fontstyle01"/>
          <w:rFonts w:ascii="Times New Roman" w:hAnsi="Times New Roman"/>
          <w:sz w:val="28"/>
          <w:szCs w:val="28"/>
        </w:rPr>
        <w:t xml:space="preserve"> </w:t>
      </w:r>
      <w:r w:rsidRPr="00CF5069">
        <w:rPr>
          <w:rStyle w:val="fontstyle01"/>
          <w:rFonts w:ascii="Times New Roman" w:hAnsi="Times New Roman"/>
          <w:sz w:val="28"/>
          <w:szCs w:val="28"/>
        </w:rPr>
        <w:t xml:space="preserve">хронологии: </w:t>
      </w:r>
    </w:p>
    <w:p w:rsidR="00715208" w:rsidRPr="00CF5069" w:rsidRDefault="00715208" w:rsidP="001A1C5C">
      <w:pPr>
        <w:ind w:firstLine="709"/>
        <w:jc w:val="both"/>
        <w:rPr>
          <w:rFonts w:eastAsia="Times New Roman"/>
          <w:sz w:val="28"/>
          <w:szCs w:val="28"/>
        </w:rPr>
      </w:pPr>
      <w:r w:rsidRPr="00CF5069">
        <w:rPr>
          <w:rFonts w:eastAsia="Times New Roman"/>
          <w:b/>
          <w:sz w:val="28"/>
          <w:szCs w:val="28"/>
        </w:rPr>
        <w:t>Задание 1</w:t>
      </w:r>
      <w:r w:rsidRPr="00CF5069">
        <w:rPr>
          <w:rFonts w:eastAsia="Times New Roman"/>
          <w:sz w:val="28"/>
          <w:szCs w:val="28"/>
        </w:rPr>
        <w:t xml:space="preserve">на установление хронологической последовательности. </w:t>
      </w:r>
    </w:p>
    <w:p w:rsidR="00715208" w:rsidRPr="00CF5069" w:rsidRDefault="00715208" w:rsidP="001A1C5C">
      <w:pPr>
        <w:ind w:firstLine="709"/>
        <w:jc w:val="both"/>
        <w:rPr>
          <w:rFonts w:eastAsia="Times New Roman"/>
          <w:sz w:val="28"/>
          <w:szCs w:val="28"/>
        </w:rPr>
      </w:pPr>
      <w:r w:rsidRPr="00CF5069">
        <w:rPr>
          <w:rFonts w:eastAsia="Times New Roman"/>
          <w:sz w:val="28"/>
          <w:szCs w:val="28"/>
        </w:rPr>
        <w:t>Участникам ЕГЭ было предложено расположить три события в хронологической последовательности, причем одно из событий обязательно из всеобщей истории, что является требованием Историко-культурного стандарта. Процент справившихся с данным заданием достаточно высок</w:t>
      </w:r>
      <w:r w:rsidR="000B2C59" w:rsidRPr="00CF5069">
        <w:rPr>
          <w:rFonts w:eastAsia="Times New Roman"/>
          <w:sz w:val="28"/>
          <w:szCs w:val="28"/>
        </w:rPr>
        <w:t xml:space="preserve"> - </w:t>
      </w:r>
      <w:r w:rsidRPr="00CF5069">
        <w:rPr>
          <w:rFonts w:eastAsia="Times New Roman"/>
          <w:sz w:val="28"/>
          <w:szCs w:val="28"/>
        </w:rPr>
        <w:t>7</w:t>
      </w:r>
      <w:r w:rsidR="000B2C59" w:rsidRPr="00CF5069">
        <w:rPr>
          <w:rFonts w:eastAsia="Times New Roman"/>
          <w:sz w:val="28"/>
          <w:szCs w:val="28"/>
        </w:rPr>
        <w:t>1</w:t>
      </w:r>
      <w:r w:rsidRPr="00CF5069">
        <w:rPr>
          <w:rFonts w:eastAsia="Times New Roman"/>
          <w:sz w:val="28"/>
          <w:szCs w:val="28"/>
        </w:rPr>
        <w:t>,</w:t>
      </w:r>
      <w:r w:rsidR="000B2C59" w:rsidRPr="00CF5069">
        <w:rPr>
          <w:rFonts w:eastAsia="Times New Roman"/>
          <w:sz w:val="28"/>
          <w:szCs w:val="28"/>
        </w:rPr>
        <w:t xml:space="preserve">82 </w:t>
      </w:r>
      <w:r w:rsidRPr="00CF5069">
        <w:rPr>
          <w:rFonts w:eastAsia="Times New Roman"/>
          <w:sz w:val="28"/>
          <w:szCs w:val="28"/>
        </w:rPr>
        <w:t>%</w:t>
      </w:r>
      <w:r w:rsidR="000B2C59" w:rsidRPr="00CF5069">
        <w:rPr>
          <w:rFonts w:eastAsia="Times New Roman"/>
          <w:sz w:val="28"/>
          <w:szCs w:val="28"/>
        </w:rPr>
        <w:t xml:space="preserve">, но ниже, чем в 2019 году (78,77 %). В группе не преодолевших минимальный порог с ним справился 30,56 % участников. Это выше, чем в прошлом году. </w:t>
      </w:r>
      <w:r w:rsidR="003722FC" w:rsidRPr="00CF5069">
        <w:rPr>
          <w:rFonts w:eastAsia="Times New Roman"/>
          <w:sz w:val="28"/>
          <w:szCs w:val="28"/>
        </w:rPr>
        <w:t>В</w:t>
      </w:r>
      <w:r w:rsidR="00424897">
        <w:rPr>
          <w:rFonts w:eastAsia="Times New Roman"/>
          <w:sz w:val="28"/>
          <w:szCs w:val="28"/>
        </w:rPr>
        <w:t xml:space="preserve"> </w:t>
      </w:r>
      <w:r w:rsidR="003722FC" w:rsidRPr="00CF5069">
        <w:rPr>
          <w:rFonts w:eastAsia="Times New Roman"/>
          <w:sz w:val="28"/>
          <w:szCs w:val="28"/>
        </w:rPr>
        <w:t>г</w:t>
      </w:r>
      <w:r w:rsidRPr="00CF5069">
        <w:rPr>
          <w:rFonts w:eastAsia="Times New Roman"/>
          <w:sz w:val="28"/>
          <w:szCs w:val="28"/>
        </w:rPr>
        <w:t>рупп</w:t>
      </w:r>
      <w:r w:rsidR="003722FC" w:rsidRPr="00CF5069">
        <w:rPr>
          <w:rFonts w:eastAsia="Times New Roman"/>
          <w:sz w:val="28"/>
          <w:szCs w:val="28"/>
        </w:rPr>
        <w:t>е</w:t>
      </w:r>
      <w:r w:rsidRPr="00CF5069">
        <w:rPr>
          <w:rFonts w:eastAsia="Times New Roman"/>
          <w:sz w:val="28"/>
          <w:szCs w:val="28"/>
        </w:rPr>
        <w:t xml:space="preserve"> участников, набравших </w:t>
      </w:r>
      <w:r w:rsidR="000B2C59" w:rsidRPr="00CF5069">
        <w:rPr>
          <w:rFonts w:eastAsia="Times New Roman"/>
          <w:sz w:val="28"/>
          <w:szCs w:val="28"/>
        </w:rPr>
        <w:t>низкие баллы – от минимального до 60</w:t>
      </w:r>
      <w:r w:rsidRPr="00CF5069">
        <w:rPr>
          <w:rFonts w:eastAsia="Times New Roman"/>
          <w:sz w:val="28"/>
          <w:szCs w:val="28"/>
        </w:rPr>
        <w:t xml:space="preserve"> баллы</w:t>
      </w:r>
      <w:r w:rsidR="003722FC" w:rsidRPr="00CF5069">
        <w:rPr>
          <w:rFonts w:eastAsia="Times New Roman"/>
          <w:sz w:val="28"/>
          <w:szCs w:val="28"/>
        </w:rPr>
        <w:t xml:space="preserve"> с этим заданием справились 63,8 %. В </w:t>
      </w:r>
      <w:r w:rsidRPr="00CF5069">
        <w:rPr>
          <w:rFonts w:eastAsia="Times New Roman"/>
          <w:sz w:val="28"/>
          <w:szCs w:val="28"/>
        </w:rPr>
        <w:t>группе с тестовыми баллами от 61до80</w:t>
      </w:r>
      <w:r w:rsidR="003722FC" w:rsidRPr="00CF5069">
        <w:rPr>
          <w:rFonts w:eastAsia="Times New Roman"/>
          <w:sz w:val="28"/>
          <w:szCs w:val="28"/>
        </w:rPr>
        <w:t xml:space="preserve"> задание выполнил 92, 21 % участников, что также выше, чем в 2019 году (87,63). В</w:t>
      </w:r>
      <w:r w:rsidRPr="00CF5069">
        <w:rPr>
          <w:rFonts w:eastAsia="Times New Roman"/>
          <w:sz w:val="28"/>
          <w:szCs w:val="28"/>
        </w:rPr>
        <w:t xml:space="preserve"> группе с тестовыми баллами 81-100</w:t>
      </w:r>
      <w:r w:rsidR="003722FC" w:rsidRPr="00CF5069">
        <w:rPr>
          <w:rFonts w:eastAsia="Times New Roman"/>
          <w:sz w:val="28"/>
          <w:szCs w:val="28"/>
        </w:rPr>
        <w:t xml:space="preserve"> показатель соответственно высокий – 98,34 % (такой же как в прошлом году). Понижение среднего балла в сравнении с предыдущим годом произошло, потому что с заданием по большей части не справились участники группы, получившие баллы от минимального до 60.</w:t>
      </w:r>
      <w:r w:rsidRPr="00CF5069">
        <w:rPr>
          <w:rFonts w:eastAsia="Times New Roman"/>
          <w:sz w:val="28"/>
          <w:szCs w:val="28"/>
        </w:rPr>
        <w:t xml:space="preserve"> Как правило</w:t>
      </w:r>
      <w:r w:rsidR="00E1483E" w:rsidRPr="00CF5069">
        <w:rPr>
          <w:rFonts w:eastAsia="Times New Roman"/>
          <w:sz w:val="28"/>
          <w:szCs w:val="28"/>
        </w:rPr>
        <w:t>,</w:t>
      </w:r>
      <w:r w:rsidRPr="00CF5069">
        <w:rPr>
          <w:rFonts w:eastAsia="Times New Roman"/>
          <w:sz w:val="28"/>
          <w:szCs w:val="28"/>
        </w:rPr>
        <w:t xml:space="preserve"> основная сложность при выполнении этого задания </w:t>
      </w:r>
      <w:r w:rsidR="003722FC" w:rsidRPr="00CF5069">
        <w:rPr>
          <w:rFonts w:eastAsia="Times New Roman"/>
          <w:sz w:val="28"/>
          <w:szCs w:val="28"/>
        </w:rPr>
        <w:t>связана с</w:t>
      </w:r>
      <w:r w:rsidRPr="00CF5069">
        <w:rPr>
          <w:rFonts w:eastAsia="Times New Roman"/>
          <w:sz w:val="28"/>
          <w:szCs w:val="28"/>
        </w:rPr>
        <w:t xml:space="preserve"> определение</w:t>
      </w:r>
      <w:r w:rsidR="003722FC" w:rsidRPr="00CF5069">
        <w:rPr>
          <w:rFonts w:eastAsia="Times New Roman"/>
          <w:sz w:val="28"/>
          <w:szCs w:val="28"/>
        </w:rPr>
        <w:t>м</w:t>
      </w:r>
      <w:r w:rsidRPr="00CF5069">
        <w:rPr>
          <w:rFonts w:eastAsia="Times New Roman"/>
          <w:sz w:val="28"/>
          <w:szCs w:val="28"/>
        </w:rPr>
        <w:t xml:space="preserve"> в хронологической цепочке событий истории зарубежных стран</w:t>
      </w:r>
      <w:r w:rsidR="003722FC" w:rsidRPr="00CF5069">
        <w:rPr>
          <w:rFonts w:eastAsia="Times New Roman"/>
          <w:sz w:val="28"/>
          <w:szCs w:val="28"/>
        </w:rPr>
        <w:t>, особенно в отношении средневековой истории.</w:t>
      </w:r>
    </w:p>
    <w:p w:rsidR="00715208" w:rsidRPr="00CF5069" w:rsidRDefault="00715208" w:rsidP="001A1C5C">
      <w:pPr>
        <w:ind w:firstLine="709"/>
        <w:jc w:val="both"/>
        <w:rPr>
          <w:rFonts w:eastAsia="Times New Roman"/>
          <w:sz w:val="28"/>
          <w:szCs w:val="28"/>
        </w:rPr>
      </w:pPr>
      <w:r w:rsidRPr="00CF5069">
        <w:rPr>
          <w:rFonts w:eastAsia="Times New Roman"/>
          <w:b/>
          <w:sz w:val="28"/>
          <w:szCs w:val="28"/>
        </w:rPr>
        <w:t>Задание 2</w:t>
      </w:r>
      <w:r w:rsidR="00A06A06" w:rsidRPr="00CF5069">
        <w:rPr>
          <w:rFonts w:eastAsia="Times New Roman"/>
          <w:bCs/>
          <w:sz w:val="28"/>
          <w:szCs w:val="28"/>
        </w:rPr>
        <w:t>п</w:t>
      </w:r>
      <w:r w:rsidRPr="00CF5069">
        <w:rPr>
          <w:rFonts w:eastAsia="Times New Roman"/>
          <w:sz w:val="28"/>
          <w:szCs w:val="28"/>
        </w:rPr>
        <w:t>роверяло знание дат и умение устанавливать соответствие между событиями и годами.</w:t>
      </w:r>
    </w:p>
    <w:p w:rsidR="00715208" w:rsidRPr="00CF5069" w:rsidRDefault="00715208" w:rsidP="001A1C5C">
      <w:pPr>
        <w:ind w:firstLine="709"/>
        <w:jc w:val="both"/>
        <w:rPr>
          <w:rFonts w:eastAsia="Times New Roman"/>
          <w:color w:val="000000"/>
          <w:sz w:val="28"/>
          <w:szCs w:val="28"/>
        </w:rPr>
      </w:pPr>
      <w:r w:rsidRPr="00CF5069">
        <w:rPr>
          <w:rFonts w:eastAsia="Times New Roman"/>
          <w:color w:val="000000"/>
          <w:sz w:val="28"/>
          <w:szCs w:val="28"/>
        </w:rPr>
        <w:t>Процент справившихся с данным заданием во всех</w:t>
      </w:r>
      <w:r w:rsidR="00E1483E" w:rsidRPr="00CF5069">
        <w:rPr>
          <w:rFonts w:eastAsia="Times New Roman"/>
          <w:color w:val="000000"/>
          <w:sz w:val="28"/>
          <w:szCs w:val="28"/>
        </w:rPr>
        <w:t xml:space="preserve"> группах участников</w:t>
      </w:r>
      <w:r w:rsidRPr="00CF5069">
        <w:rPr>
          <w:rFonts w:eastAsia="Times New Roman"/>
          <w:color w:val="000000"/>
          <w:sz w:val="28"/>
          <w:szCs w:val="28"/>
        </w:rPr>
        <w:t xml:space="preserve">  высок</w:t>
      </w:r>
      <w:r w:rsidR="008006AD" w:rsidRPr="00CF5069">
        <w:rPr>
          <w:rFonts w:eastAsia="Times New Roman"/>
          <w:color w:val="000000"/>
          <w:sz w:val="28"/>
          <w:szCs w:val="28"/>
        </w:rPr>
        <w:t>:</w:t>
      </w:r>
      <w:r w:rsidRPr="00CF5069">
        <w:rPr>
          <w:rFonts w:eastAsia="Times New Roman"/>
          <w:color w:val="000000"/>
          <w:sz w:val="28"/>
          <w:szCs w:val="28"/>
        </w:rPr>
        <w:t xml:space="preserve"> от </w:t>
      </w:r>
      <w:r w:rsidR="008006AD" w:rsidRPr="00CF5069">
        <w:rPr>
          <w:rFonts w:eastAsia="Times New Roman"/>
          <w:color w:val="000000"/>
          <w:sz w:val="28"/>
          <w:szCs w:val="28"/>
        </w:rPr>
        <w:t>71</w:t>
      </w:r>
      <w:r w:rsidRPr="00CF5069">
        <w:rPr>
          <w:rFonts w:eastAsia="Times New Roman"/>
          <w:color w:val="000000"/>
          <w:sz w:val="28"/>
          <w:szCs w:val="28"/>
        </w:rPr>
        <w:t xml:space="preserve">% </w:t>
      </w:r>
      <w:r w:rsidR="008006AD" w:rsidRPr="00CF5069">
        <w:rPr>
          <w:rFonts w:eastAsia="Times New Roman"/>
          <w:color w:val="000000"/>
          <w:sz w:val="28"/>
          <w:szCs w:val="28"/>
        </w:rPr>
        <w:t xml:space="preserve"> в группе с низкими показателями (от минимального до 60) </w:t>
      </w:r>
      <w:r w:rsidRPr="00CF5069">
        <w:rPr>
          <w:rFonts w:eastAsia="Times New Roman"/>
          <w:color w:val="000000"/>
          <w:sz w:val="28"/>
          <w:szCs w:val="28"/>
        </w:rPr>
        <w:t xml:space="preserve">до </w:t>
      </w:r>
      <w:r w:rsidR="008006AD" w:rsidRPr="00CF5069">
        <w:rPr>
          <w:rFonts w:eastAsia="Times New Roman"/>
          <w:color w:val="000000"/>
          <w:sz w:val="28"/>
          <w:szCs w:val="28"/>
        </w:rPr>
        <w:t xml:space="preserve">99% и </w:t>
      </w:r>
      <w:r w:rsidRPr="00CF5069">
        <w:rPr>
          <w:rFonts w:eastAsia="Times New Roman"/>
          <w:color w:val="000000"/>
          <w:sz w:val="28"/>
          <w:szCs w:val="28"/>
        </w:rPr>
        <w:t>100%</w:t>
      </w:r>
      <w:r w:rsidR="008006AD" w:rsidRPr="00CF5069">
        <w:rPr>
          <w:rFonts w:eastAsia="Times New Roman"/>
          <w:color w:val="000000"/>
          <w:sz w:val="28"/>
          <w:szCs w:val="28"/>
        </w:rPr>
        <w:t xml:space="preserve"> в группах со средним (от 61 до 80) и высоким показателями (от 81 до 100)</w:t>
      </w:r>
      <w:r w:rsidRPr="00CF5069">
        <w:rPr>
          <w:rFonts w:eastAsia="Times New Roman"/>
          <w:color w:val="000000"/>
          <w:sz w:val="28"/>
          <w:szCs w:val="28"/>
        </w:rPr>
        <w:t>, только в группе не преодолевших минимальный балл чуть более 20%.</w:t>
      </w:r>
      <w:r w:rsidR="008006AD" w:rsidRPr="00CF5069">
        <w:rPr>
          <w:rFonts w:eastAsia="Times New Roman"/>
          <w:color w:val="000000"/>
          <w:sz w:val="28"/>
          <w:szCs w:val="28"/>
        </w:rPr>
        <w:t xml:space="preserve"> При этом здесь также наблюдается тенденция к снижению среднего балла в сравнении с 2019 годом, когда он составлял 85,9 %. В 2020 году средний балл – 76,92 %. В группе не преодолевших минимальный порог и в группах со средним и высоким показателями процент выполнения остался прежним, т.е. понижение среднего балла связано </w:t>
      </w:r>
      <w:r w:rsidR="00390EE0" w:rsidRPr="00CF5069">
        <w:rPr>
          <w:rFonts w:eastAsia="Times New Roman"/>
          <w:color w:val="000000"/>
          <w:sz w:val="28"/>
          <w:szCs w:val="28"/>
        </w:rPr>
        <w:t>с группой</w:t>
      </w:r>
      <w:r w:rsidR="008006AD" w:rsidRPr="00CF5069">
        <w:rPr>
          <w:rFonts w:eastAsia="Times New Roman"/>
          <w:color w:val="000000"/>
          <w:sz w:val="28"/>
          <w:szCs w:val="28"/>
        </w:rPr>
        <w:t xml:space="preserve"> с низким показателем. </w:t>
      </w:r>
      <w:r w:rsidR="00390EE0" w:rsidRPr="00CF5069">
        <w:rPr>
          <w:rFonts w:eastAsia="Times New Roman"/>
          <w:color w:val="000000"/>
          <w:sz w:val="28"/>
          <w:szCs w:val="28"/>
        </w:rPr>
        <w:t>В задании представлены события, происходившие в разные века: для его выполнения достаточно соотнести событие с веком, даже не зная точной даты. Проблемы с выполнением</w:t>
      </w:r>
      <w:r w:rsidRPr="00CF5069">
        <w:rPr>
          <w:rFonts w:eastAsia="Times New Roman"/>
          <w:color w:val="000000"/>
          <w:sz w:val="28"/>
          <w:szCs w:val="28"/>
        </w:rPr>
        <w:t xml:space="preserve"> данного задания </w:t>
      </w:r>
      <w:r w:rsidR="00390EE0" w:rsidRPr="00CF5069">
        <w:rPr>
          <w:rFonts w:eastAsia="Times New Roman"/>
          <w:color w:val="000000"/>
          <w:sz w:val="28"/>
          <w:szCs w:val="28"/>
        </w:rPr>
        <w:t xml:space="preserve">свидетельствуют о незнании самих исторических фактов, прежде всего относящихся к событиям </w:t>
      </w:r>
      <w:r w:rsidR="00390EE0" w:rsidRPr="00CF5069">
        <w:rPr>
          <w:rFonts w:eastAsia="Times New Roman"/>
          <w:color w:val="000000"/>
          <w:sz w:val="28"/>
          <w:szCs w:val="28"/>
          <w:lang w:val="en-US"/>
        </w:rPr>
        <w:t>XI</w:t>
      </w:r>
      <w:r w:rsidR="00390EE0" w:rsidRPr="00CF5069">
        <w:rPr>
          <w:rFonts w:eastAsia="Times New Roman"/>
          <w:color w:val="000000"/>
          <w:sz w:val="28"/>
          <w:szCs w:val="28"/>
        </w:rPr>
        <w:t xml:space="preserve"> – </w:t>
      </w:r>
      <w:r w:rsidR="00390EE0" w:rsidRPr="00CF5069">
        <w:rPr>
          <w:rFonts w:eastAsia="Times New Roman"/>
          <w:color w:val="000000"/>
          <w:sz w:val="28"/>
          <w:szCs w:val="28"/>
          <w:lang w:val="en-US"/>
        </w:rPr>
        <w:t>XVI</w:t>
      </w:r>
      <w:r w:rsidR="00390EE0" w:rsidRPr="00CF5069">
        <w:rPr>
          <w:rFonts w:eastAsia="Times New Roman"/>
          <w:color w:val="000000"/>
          <w:sz w:val="28"/>
          <w:szCs w:val="28"/>
        </w:rPr>
        <w:t xml:space="preserve"> вв. </w:t>
      </w:r>
    </w:p>
    <w:p w:rsidR="00715208" w:rsidRPr="00CF5069" w:rsidRDefault="00715208" w:rsidP="001A1C5C">
      <w:pPr>
        <w:ind w:firstLine="709"/>
        <w:jc w:val="both"/>
        <w:rPr>
          <w:color w:val="000000"/>
          <w:sz w:val="28"/>
          <w:szCs w:val="28"/>
        </w:rPr>
      </w:pPr>
      <w:r w:rsidRPr="00CF5069">
        <w:rPr>
          <w:b/>
          <w:color w:val="000000"/>
          <w:sz w:val="28"/>
          <w:szCs w:val="28"/>
        </w:rPr>
        <w:t>Задания на знание исторических терминов (понятий</w:t>
      </w:r>
      <w:r w:rsidRPr="00CF5069">
        <w:rPr>
          <w:color w:val="000000"/>
          <w:sz w:val="28"/>
          <w:szCs w:val="28"/>
        </w:rPr>
        <w:t>) выполнены выпускниками20</w:t>
      </w:r>
      <w:r w:rsidR="00C70665" w:rsidRPr="00CF5069">
        <w:rPr>
          <w:color w:val="000000"/>
          <w:sz w:val="28"/>
          <w:szCs w:val="28"/>
        </w:rPr>
        <w:t>20</w:t>
      </w:r>
      <w:r w:rsidRPr="00CF5069">
        <w:rPr>
          <w:color w:val="000000"/>
          <w:sz w:val="28"/>
          <w:szCs w:val="28"/>
        </w:rPr>
        <w:t xml:space="preserve"> г. со средними результатами 86,5% (задание 3) и </w:t>
      </w:r>
      <w:r w:rsidR="00C70665" w:rsidRPr="00CF5069">
        <w:rPr>
          <w:color w:val="000000"/>
          <w:sz w:val="28"/>
          <w:szCs w:val="28"/>
        </w:rPr>
        <w:t>56</w:t>
      </w:r>
      <w:r w:rsidRPr="00CF5069">
        <w:rPr>
          <w:color w:val="000000"/>
          <w:sz w:val="28"/>
          <w:szCs w:val="28"/>
        </w:rPr>
        <w:t>,7% (задание 4).</w:t>
      </w:r>
      <w:r w:rsidR="007F5984" w:rsidRPr="00CF5069">
        <w:rPr>
          <w:color w:val="000000"/>
          <w:sz w:val="28"/>
          <w:szCs w:val="28"/>
        </w:rPr>
        <w:t xml:space="preserve"> (В 2019 год был более высокий показатель: 91, 45 % для 3 задания и 77 % для 4).</w:t>
      </w:r>
      <w:r w:rsidRPr="00CF5069">
        <w:rPr>
          <w:color w:val="000000"/>
          <w:sz w:val="28"/>
          <w:szCs w:val="28"/>
        </w:rPr>
        <w:t xml:space="preserve"> Для успешного</w:t>
      </w:r>
      <w:r w:rsidR="00424897">
        <w:rPr>
          <w:color w:val="000000"/>
          <w:sz w:val="28"/>
          <w:szCs w:val="28"/>
        </w:rPr>
        <w:t xml:space="preserve"> </w:t>
      </w:r>
      <w:r w:rsidRPr="00CF5069">
        <w:rPr>
          <w:color w:val="000000"/>
          <w:sz w:val="28"/>
          <w:szCs w:val="28"/>
        </w:rPr>
        <w:t>выполнения задания 3 необходимо было правильно соотнести термины с признаком,</w:t>
      </w:r>
      <w:r w:rsidR="00424897">
        <w:rPr>
          <w:color w:val="000000"/>
          <w:sz w:val="28"/>
          <w:szCs w:val="28"/>
        </w:rPr>
        <w:t xml:space="preserve"> </w:t>
      </w:r>
      <w:r w:rsidRPr="00CF5069">
        <w:rPr>
          <w:color w:val="000000"/>
          <w:sz w:val="28"/>
          <w:szCs w:val="28"/>
        </w:rPr>
        <w:t>указанным в задании (например, принадлежность данных терминов к определенному</w:t>
      </w:r>
      <w:r w:rsidR="00424897">
        <w:rPr>
          <w:color w:val="000000"/>
          <w:sz w:val="28"/>
          <w:szCs w:val="28"/>
        </w:rPr>
        <w:t xml:space="preserve"> </w:t>
      </w:r>
      <w:r w:rsidRPr="00CF5069">
        <w:rPr>
          <w:color w:val="000000"/>
          <w:sz w:val="28"/>
          <w:szCs w:val="28"/>
        </w:rPr>
        <w:t>периоду истории России). В задании 4 требовалось определить термин по нескольким</w:t>
      </w:r>
      <w:r w:rsidR="00424897">
        <w:rPr>
          <w:color w:val="000000"/>
          <w:sz w:val="28"/>
          <w:szCs w:val="28"/>
        </w:rPr>
        <w:t xml:space="preserve"> </w:t>
      </w:r>
      <w:r w:rsidRPr="00CF5069">
        <w:rPr>
          <w:color w:val="000000"/>
          <w:sz w:val="28"/>
          <w:szCs w:val="28"/>
        </w:rPr>
        <w:t>признакам, данным в определении понятия.</w:t>
      </w:r>
    </w:p>
    <w:p w:rsidR="00715208" w:rsidRPr="00CF5069" w:rsidRDefault="00715208" w:rsidP="001A1C5C">
      <w:pPr>
        <w:ind w:firstLine="709"/>
        <w:jc w:val="both"/>
        <w:rPr>
          <w:rFonts w:eastAsia="Times New Roman"/>
          <w:color w:val="000000"/>
          <w:sz w:val="28"/>
          <w:szCs w:val="28"/>
        </w:rPr>
      </w:pPr>
      <w:r w:rsidRPr="00CF5069">
        <w:rPr>
          <w:rFonts w:eastAsia="Times New Roman"/>
          <w:b/>
          <w:color w:val="000000"/>
          <w:sz w:val="28"/>
          <w:szCs w:val="28"/>
        </w:rPr>
        <w:t>Задание3</w:t>
      </w:r>
      <w:r w:rsidR="00C70665" w:rsidRPr="00CF5069">
        <w:rPr>
          <w:rFonts w:eastAsia="Times New Roman"/>
          <w:bCs/>
          <w:color w:val="000000"/>
          <w:sz w:val="28"/>
          <w:szCs w:val="28"/>
        </w:rPr>
        <w:t>с</w:t>
      </w:r>
      <w:r w:rsidR="00C70665" w:rsidRPr="00CF5069">
        <w:rPr>
          <w:rFonts w:eastAsia="Times New Roman"/>
          <w:color w:val="000000"/>
          <w:sz w:val="28"/>
          <w:szCs w:val="28"/>
        </w:rPr>
        <w:t xml:space="preserve">могли выполнить почти </w:t>
      </w:r>
      <w:r w:rsidRPr="00CF5069">
        <w:rPr>
          <w:rFonts w:eastAsia="Times New Roman"/>
          <w:color w:val="000000"/>
          <w:sz w:val="28"/>
          <w:szCs w:val="28"/>
        </w:rPr>
        <w:t xml:space="preserve">все </w:t>
      </w:r>
      <w:r w:rsidR="00C70665" w:rsidRPr="00CF5069">
        <w:rPr>
          <w:rFonts w:eastAsia="Times New Roman"/>
          <w:color w:val="000000"/>
          <w:sz w:val="28"/>
          <w:szCs w:val="28"/>
        </w:rPr>
        <w:t>выпускники</w:t>
      </w:r>
      <w:r w:rsidRPr="00CF5069">
        <w:rPr>
          <w:rFonts w:eastAsia="Times New Roman"/>
          <w:color w:val="000000"/>
          <w:sz w:val="28"/>
          <w:szCs w:val="28"/>
        </w:rPr>
        <w:t>.</w:t>
      </w:r>
      <w:r w:rsidR="00424897">
        <w:rPr>
          <w:rFonts w:eastAsia="Times New Roman"/>
          <w:color w:val="000000"/>
          <w:sz w:val="28"/>
          <w:szCs w:val="28"/>
        </w:rPr>
        <w:t xml:space="preserve"> </w:t>
      </w:r>
      <w:r w:rsidR="00E1483E" w:rsidRPr="00CF5069">
        <w:rPr>
          <w:sz w:val="28"/>
          <w:szCs w:val="28"/>
        </w:rPr>
        <w:t>Даже в</w:t>
      </w:r>
      <w:r w:rsidR="00C70665" w:rsidRPr="00CF5069">
        <w:rPr>
          <w:sz w:val="28"/>
          <w:szCs w:val="28"/>
        </w:rPr>
        <w:t xml:space="preserve"> группе, не переступившей минимальный порог, </w:t>
      </w:r>
      <w:r w:rsidR="00E1483E" w:rsidRPr="00CF5069">
        <w:rPr>
          <w:sz w:val="28"/>
          <w:szCs w:val="28"/>
        </w:rPr>
        <w:t xml:space="preserve">с ним </w:t>
      </w:r>
      <w:r w:rsidR="00C70665" w:rsidRPr="00CF5069">
        <w:rPr>
          <w:sz w:val="28"/>
          <w:szCs w:val="28"/>
        </w:rPr>
        <w:t xml:space="preserve">справились 57,6 % участников (на один процент больше, чем в прошлом году). Группа с низкими баллами также показала высокий результат – 83, 27 %. Но вновь именно для этой группы </w:t>
      </w:r>
      <w:r w:rsidR="00C70665" w:rsidRPr="00CF5069">
        <w:rPr>
          <w:sz w:val="28"/>
          <w:szCs w:val="28"/>
        </w:rPr>
        <w:lastRenderedPageBreak/>
        <w:t xml:space="preserve">наблюдается понижение уровня в сравнении с прошлым годом. </w:t>
      </w:r>
      <w:r w:rsidR="007F5984" w:rsidRPr="00CF5069">
        <w:rPr>
          <w:sz w:val="28"/>
          <w:szCs w:val="28"/>
        </w:rPr>
        <w:t xml:space="preserve">Для групп со средними и высокими баллами показатели составили 97,9 % и 100 %, такие же баллы были в прошлом году.  Это задание базового уровня и ошибки при его выполнении свидетельствуют о слабом знании основных (базовых) исторических терминов, что приводит к путанице при их соотнесении с историческими периодами. </w:t>
      </w:r>
    </w:p>
    <w:p w:rsidR="00715208" w:rsidRPr="00CF5069" w:rsidRDefault="0029684B" w:rsidP="001A1C5C">
      <w:pPr>
        <w:ind w:firstLine="709"/>
        <w:jc w:val="both"/>
        <w:rPr>
          <w:rFonts w:eastAsia="Times New Roman"/>
          <w:color w:val="000000"/>
          <w:sz w:val="28"/>
          <w:szCs w:val="28"/>
        </w:rPr>
      </w:pPr>
      <w:r w:rsidRPr="00CF5069">
        <w:rPr>
          <w:b/>
          <w:sz w:val="28"/>
          <w:szCs w:val="28"/>
        </w:rPr>
        <w:t>В з</w:t>
      </w:r>
      <w:r w:rsidR="00715208" w:rsidRPr="00CF5069">
        <w:rPr>
          <w:b/>
          <w:sz w:val="28"/>
          <w:szCs w:val="28"/>
        </w:rPr>
        <w:t xml:space="preserve">адание 4 </w:t>
      </w:r>
      <w:r w:rsidR="00715208" w:rsidRPr="00CF5069">
        <w:rPr>
          <w:sz w:val="28"/>
          <w:szCs w:val="28"/>
        </w:rPr>
        <w:t>необходимо было определить термин по нескольким признакам</w:t>
      </w:r>
      <w:r w:rsidRPr="00CF5069">
        <w:rPr>
          <w:sz w:val="28"/>
          <w:szCs w:val="28"/>
        </w:rPr>
        <w:t>, указанным в небольшом тексте.</w:t>
      </w:r>
      <w:r w:rsidR="00424897">
        <w:rPr>
          <w:sz w:val="28"/>
          <w:szCs w:val="28"/>
        </w:rPr>
        <w:t xml:space="preserve"> </w:t>
      </w:r>
      <w:r w:rsidR="00D522C1" w:rsidRPr="00CF5069">
        <w:rPr>
          <w:sz w:val="28"/>
          <w:szCs w:val="28"/>
        </w:rPr>
        <w:t>В рассматриваемом варианте р</w:t>
      </w:r>
      <w:r w:rsidRPr="00CF5069">
        <w:rPr>
          <w:sz w:val="28"/>
          <w:szCs w:val="28"/>
        </w:rPr>
        <w:t xml:space="preserve">ечь шла о «военном коммунизме», причем </w:t>
      </w:r>
      <w:r w:rsidR="00715668" w:rsidRPr="00CF5069">
        <w:rPr>
          <w:sz w:val="28"/>
          <w:szCs w:val="28"/>
        </w:rPr>
        <w:t xml:space="preserve">его основные черты - </w:t>
      </w:r>
      <w:r w:rsidR="00715668" w:rsidRPr="00CF5069">
        <w:rPr>
          <w:i/>
          <w:iCs/>
          <w:sz w:val="28"/>
          <w:szCs w:val="28"/>
        </w:rPr>
        <w:t>национализация почти всей промышленности, запрет частной торговли, уравнительное распределение материальных благ –</w:t>
      </w:r>
      <w:r w:rsidR="00715668" w:rsidRPr="00CF5069">
        <w:rPr>
          <w:sz w:val="28"/>
          <w:szCs w:val="28"/>
        </w:rPr>
        <w:t xml:space="preserve"> указаны в тексте, как и период, в котором он происходил – Гражданская война. Дано и определение «коммунизм», таким образом</w:t>
      </w:r>
      <w:r w:rsidR="00E1483E" w:rsidRPr="00CF5069">
        <w:rPr>
          <w:sz w:val="28"/>
          <w:szCs w:val="28"/>
        </w:rPr>
        <w:t>,</w:t>
      </w:r>
      <w:r w:rsidR="00715668" w:rsidRPr="00CF5069">
        <w:rPr>
          <w:sz w:val="28"/>
          <w:szCs w:val="28"/>
        </w:rPr>
        <w:t xml:space="preserve"> было необходимо добавить прилагательное </w:t>
      </w:r>
      <w:r w:rsidR="00715668" w:rsidRPr="00CF5069">
        <w:rPr>
          <w:i/>
          <w:iCs/>
          <w:sz w:val="28"/>
          <w:szCs w:val="28"/>
        </w:rPr>
        <w:t>«военный».</w:t>
      </w:r>
      <w:r w:rsidR="00715668" w:rsidRPr="00CF5069">
        <w:rPr>
          <w:sz w:val="28"/>
          <w:szCs w:val="28"/>
        </w:rPr>
        <w:t xml:space="preserve"> Это простое задание базового уровня было выполнено с критически плохим показателем – 56,69 %. </w:t>
      </w:r>
      <w:r w:rsidR="00715208" w:rsidRPr="00CF5069">
        <w:rPr>
          <w:rFonts w:eastAsia="Times New Roman"/>
          <w:color w:val="000000"/>
          <w:sz w:val="28"/>
          <w:szCs w:val="28"/>
        </w:rPr>
        <w:t xml:space="preserve">Процент выполнения задания участниками 2019 года </w:t>
      </w:r>
      <w:r w:rsidR="00715668" w:rsidRPr="00CF5069">
        <w:rPr>
          <w:rFonts w:eastAsia="Times New Roman"/>
          <w:color w:val="000000"/>
          <w:sz w:val="28"/>
          <w:szCs w:val="28"/>
        </w:rPr>
        <w:t xml:space="preserve">был более высоким – </w:t>
      </w:r>
      <w:r w:rsidR="00715208" w:rsidRPr="00CF5069">
        <w:rPr>
          <w:rFonts w:eastAsia="Times New Roman"/>
          <w:color w:val="000000"/>
          <w:sz w:val="28"/>
          <w:szCs w:val="28"/>
        </w:rPr>
        <w:t>77%</w:t>
      </w:r>
      <w:r w:rsidR="00715668" w:rsidRPr="00CF5069">
        <w:rPr>
          <w:rFonts w:eastAsia="Times New Roman"/>
          <w:color w:val="000000"/>
          <w:sz w:val="28"/>
          <w:szCs w:val="28"/>
        </w:rPr>
        <w:t>.</w:t>
      </w:r>
    </w:p>
    <w:p w:rsidR="00715668" w:rsidRPr="00CF5069" w:rsidRDefault="00715668" w:rsidP="001A1C5C">
      <w:pPr>
        <w:ind w:firstLine="709"/>
        <w:jc w:val="both"/>
        <w:rPr>
          <w:sz w:val="28"/>
          <w:szCs w:val="28"/>
        </w:rPr>
      </w:pPr>
      <w:r w:rsidRPr="00CF5069">
        <w:rPr>
          <w:sz w:val="28"/>
          <w:szCs w:val="28"/>
        </w:rPr>
        <w:t>Для группы, не преодолевшей минимальный порог</w:t>
      </w:r>
      <w:r w:rsidR="003F758A" w:rsidRPr="00CF5069">
        <w:rPr>
          <w:sz w:val="28"/>
          <w:szCs w:val="28"/>
        </w:rPr>
        <w:t>,</w:t>
      </w:r>
      <w:r w:rsidRPr="00CF5069">
        <w:rPr>
          <w:sz w:val="28"/>
          <w:szCs w:val="28"/>
        </w:rPr>
        <w:t xml:space="preserve"> показатель составил – 9 % (это выше, чем в прошлом году, когда он был 5,88 %). </w:t>
      </w:r>
      <w:r w:rsidR="003F758A" w:rsidRPr="00CF5069">
        <w:rPr>
          <w:sz w:val="28"/>
          <w:szCs w:val="28"/>
        </w:rPr>
        <w:t xml:space="preserve">В группе с низкими баллами его выполнили 44,68 %, в группе со средними баллами – 83 %, в группе с высокими баллами – 93,9 %. У всех трех групп показатели были ниже, чем в прошлом году. Это также свидетельствуют о слабом знании основных исторических терминов, и прежде всего не </w:t>
      </w:r>
      <w:r w:rsidR="00B73F34" w:rsidRPr="00CF5069">
        <w:rPr>
          <w:sz w:val="28"/>
          <w:szCs w:val="28"/>
        </w:rPr>
        <w:t>понимании сущности</w:t>
      </w:r>
      <w:r w:rsidR="003F758A" w:rsidRPr="00CF5069">
        <w:rPr>
          <w:sz w:val="28"/>
          <w:szCs w:val="28"/>
        </w:rPr>
        <w:t xml:space="preserve"> явлений, которые стоят за этими терминами</w:t>
      </w:r>
      <w:r w:rsidR="00B73F34" w:rsidRPr="00CF5069">
        <w:rPr>
          <w:sz w:val="28"/>
          <w:szCs w:val="28"/>
        </w:rPr>
        <w:t>,</w:t>
      </w:r>
      <w:r w:rsidR="003F758A" w:rsidRPr="00CF5069">
        <w:rPr>
          <w:sz w:val="28"/>
          <w:szCs w:val="28"/>
        </w:rPr>
        <w:t xml:space="preserve"> у </w:t>
      </w:r>
      <w:r w:rsidR="00E1483E" w:rsidRPr="00CF5069">
        <w:rPr>
          <w:sz w:val="28"/>
          <w:szCs w:val="28"/>
        </w:rPr>
        <w:t>значительной</w:t>
      </w:r>
      <w:r w:rsidR="003F758A" w:rsidRPr="00CF5069">
        <w:rPr>
          <w:sz w:val="28"/>
          <w:szCs w:val="28"/>
        </w:rPr>
        <w:t xml:space="preserve"> массы выпускников.</w:t>
      </w:r>
    </w:p>
    <w:p w:rsidR="00715208" w:rsidRPr="00CF5069" w:rsidRDefault="00715208" w:rsidP="001A1C5C">
      <w:pPr>
        <w:ind w:firstLine="709"/>
        <w:jc w:val="both"/>
        <w:rPr>
          <w:bCs/>
          <w:sz w:val="28"/>
          <w:szCs w:val="28"/>
        </w:rPr>
      </w:pPr>
      <w:r w:rsidRPr="00CF5069">
        <w:rPr>
          <w:b/>
          <w:sz w:val="28"/>
          <w:szCs w:val="28"/>
        </w:rPr>
        <w:t>Знание основных фактов процессов явлений и установления соответствия событий и явлений, процессов и фактов</w:t>
      </w:r>
      <w:r w:rsidR="005B6767" w:rsidRPr="00CF5069">
        <w:rPr>
          <w:b/>
          <w:sz w:val="28"/>
          <w:szCs w:val="28"/>
        </w:rPr>
        <w:t>,</w:t>
      </w:r>
      <w:r w:rsidRPr="00CF5069">
        <w:rPr>
          <w:b/>
          <w:sz w:val="28"/>
          <w:szCs w:val="28"/>
        </w:rPr>
        <w:t xml:space="preserve"> относящихся </w:t>
      </w:r>
      <w:r w:rsidR="00D522C1" w:rsidRPr="00CF5069">
        <w:rPr>
          <w:b/>
          <w:sz w:val="28"/>
          <w:szCs w:val="28"/>
        </w:rPr>
        <w:t>к этим событиям,</w:t>
      </w:r>
      <w:r w:rsidRPr="00CF5069">
        <w:rPr>
          <w:b/>
          <w:sz w:val="28"/>
          <w:szCs w:val="28"/>
        </w:rPr>
        <w:t xml:space="preserve"> проверяли задания 5,7,11</w:t>
      </w:r>
      <w:r w:rsidR="005B6767" w:rsidRPr="00CF5069">
        <w:rPr>
          <w:b/>
          <w:sz w:val="28"/>
          <w:szCs w:val="28"/>
        </w:rPr>
        <w:t>.</w:t>
      </w:r>
    </w:p>
    <w:p w:rsidR="00D522C1" w:rsidRPr="00CF5069" w:rsidRDefault="00D522C1" w:rsidP="001A1C5C">
      <w:pPr>
        <w:ind w:firstLine="709"/>
        <w:jc w:val="both"/>
        <w:rPr>
          <w:rFonts w:eastAsia="Times New Roman"/>
          <w:bCs/>
          <w:color w:val="000000"/>
          <w:sz w:val="28"/>
          <w:szCs w:val="28"/>
        </w:rPr>
      </w:pPr>
      <w:r w:rsidRPr="00CF5069">
        <w:rPr>
          <w:bCs/>
          <w:sz w:val="28"/>
          <w:szCs w:val="28"/>
        </w:rPr>
        <w:t xml:space="preserve">В </w:t>
      </w:r>
      <w:r w:rsidRPr="00CF5069">
        <w:rPr>
          <w:b/>
          <w:sz w:val="28"/>
          <w:szCs w:val="28"/>
        </w:rPr>
        <w:t xml:space="preserve">задании 5 </w:t>
      </w:r>
      <w:r w:rsidRPr="00CF5069">
        <w:rPr>
          <w:bCs/>
          <w:sz w:val="28"/>
          <w:szCs w:val="28"/>
        </w:rPr>
        <w:t>необходимо установить соответствие между процессами (явлениями, событиями) и фактами, относящимися к этим процессам (явлениям и событиям). Оно проверяет базовые знания и способность понимать разницу между общим и частным.  Средний балл выполнения – 62,3 % (на 20 % ниже, чем в 2019 году, когда показатель был – 82, 3 %). С этим заданием очень плохо справилась группа, не преодолевшая минимальный балл: 8 % (в прошлом году – 15 %). На очень высоком уровне задание выполнили группы со средним (от 61 до 80 баллов) и высоким</w:t>
      </w:r>
      <w:r w:rsidR="00ED1677" w:rsidRPr="00CF5069">
        <w:rPr>
          <w:bCs/>
          <w:sz w:val="28"/>
          <w:szCs w:val="28"/>
        </w:rPr>
        <w:t xml:space="preserve"> (от 81 до 100 баллов) показателями: 95,5 % и 100 % соответственно. Такой же показатель у этой группы был в прошлом году. Средний показатель снизился из-за низкого уровня выполнения этого задания группой с баллами от минимального до 60 – 48 %. Это свидетельствует о слабом знании </w:t>
      </w:r>
      <w:r w:rsidR="008359C9" w:rsidRPr="00CF5069">
        <w:rPr>
          <w:bCs/>
          <w:sz w:val="28"/>
          <w:szCs w:val="28"/>
        </w:rPr>
        <w:t xml:space="preserve">конкретных </w:t>
      </w:r>
      <w:r w:rsidR="00ED1677" w:rsidRPr="00CF5069">
        <w:rPr>
          <w:bCs/>
          <w:sz w:val="28"/>
          <w:szCs w:val="28"/>
        </w:rPr>
        <w:t>исторических фактов.</w:t>
      </w:r>
    </w:p>
    <w:p w:rsidR="00715208" w:rsidRPr="00CF5069" w:rsidRDefault="00715208" w:rsidP="001A1C5C">
      <w:pPr>
        <w:ind w:firstLine="709"/>
        <w:jc w:val="both"/>
        <w:rPr>
          <w:color w:val="000000"/>
          <w:sz w:val="28"/>
          <w:szCs w:val="28"/>
        </w:rPr>
      </w:pPr>
      <w:r w:rsidRPr="00CF5069">
        <w:rPr>
          <w:color w:val="000000"/>
          <w:sz w:val="28"/>
          <w:szCs w:val="28"/>
        </w:rPr>
        <w:t>В</w:t>
      </w:r>
      <w:r w:rsidRPr="00CF5069">
        <w:rPr>
          <w:b/>
          <w:color w:val="000000"/>
          <w:sz w:val="28"/>
          <w:szCs w:val="28"/>
        </w:rPr>
        <w:t xml:space="preserve"> задании 7</w:t>
      </w:r>
      <w:r w:rsidR="00AB4BF4" w:rsidRPr="00CF5069">
        <w:rPr>
          <w:color w:val="000000"/>
          <w:sz w:val="28"/>
          <w:szCs w:val="28"/>
        </w:rPr>
        <w:t>на систематизацию исторической информации средний балл – 88, 4 %, выше, чем в прошлом году</w:t>
      </w:r>
      <w:r w:rsidRPr="00CF5069">
        <w:rPr>
          <w:color w:val="000000"/>
          <w:sz w:val="28"/>
          <w:szCs w:val="28"/>
        </w:rPr>
        <w:t xml:space="preserve">. </w:t>
      </w:r>
      <w:r w:rsidR="00AB4BF4" w:rsidRPr="00CF5069">
        <w:rPr>
          <w:color w:val="000000"/>
          <w:sz w:val="28"/>
          <w:szCs w:val="28"/>
        </w:rPr>
        <w:t xml:space="preserve">Правильно соотнести исторические события к определённому веку смогли 60, 4 % выпускников, не прошедших минимальных порог, </w:t>
      </w:r>
      <w:r w:rsidR="002A2EC8" w:rsidRPr="00CF5069">
        <w:rPr>
          <w:color w:val="000000"/>
          <w:sz w:val="28"/>
          <w:szCs w:val="28"/>
        </w:rPr>
        <w:t xml:space="preserve">86,6 % - выпускников со средним показателем, 97 % - со средним показателем, 100% - с высоким показателем. </w:t>
      </w:r>
    </w:p>
    <w:p w:rsidR="00715208" w:rsidRPr="00CF5069" w:rsidRDefault="00715208" w:rsidP="001A1C5C">
      <w:pPr>
        <w:ind w:firstLine="709"/>
        <w:jc w:val="both"/>
        <w:rPr>
          <w:color w:val="000000"/>
          <w:sz w:val="28"/>
          <w:szCs w:val="28"/>
        </w:rPr>
      </w:pPr>
      <w:r w:rsidRPr="00CF5069">
        <w:rPr>
          <w:color w:val="000000"/>
          <w:sz w:val="28"/>
          <w:szCs w:val="28"/>
        </w:rPr>
        <w:t xml:space="preserve">При выполнении </w:t>
      </w:r>
      <w:r w:rsidRPr="00CF5069">
        <w:rPr>
          <w:b/>
          <w:color w:val="000000"/>
          <w:sz w:val="28"/>
          <w:szCs w:val="28"/>
        </w:rPr>
        <w:t>задания 11</w:t>
      </w:r>
      <w:r w:rsidRPr="00CF5069">
        <w:rPr>
          <w:color w:val="000000"/>
          <w:sz w:val="28"/>
          <w:szCs w:val="28"/>
        </w:rPr>
        <w:t xml:space="preserve"> наибольшее количество ошибок допускается призаполнении столбца таблицы «Событие истории зарубежных стран», что свидетельствует</w:t>
      </w:r>
      <w:r w:rsidR="0044041D" w:rsidRPr="00CF5069">
        <w:rPr>
          <w:color w:val="000000"/>
          <w:sz w:val="28"/>
          <w:szCs w:val="28"/>
        </w:rPr>
        <w:t xml:space="preserve"> не только о</w:t>
      </w:r>
      <w:r w:rsidRPr="00CF5069">
        <w:rPr>
          <w:color w:val="000000"/>
          <w:sz w:val="28"/>
          <w:szCs w:val="28"/>
        </w:rPr>
        <w:t xml:space="preserve"> недостаточном уровне усвоения событий всеобщей </w:t>
      </w:r>
      <w:r w:rsidRPr="00CF5069">
        <w:rPr>
          <w:color w:val="000000"/>
          <w:sz w:val="28"/>
          <w:szCs w:val="28"/>
        </w:rPr>
        <w:lastRenderedPageBreak/>
        <w:t>истории</w:t>
      </w:r>
      <w:r w:rsidR="0044041D" w:rsidRPr="00CF5069">
        <w:rPr>
          <w:color w:val="000000"/>
          <w:sz w:val="28"/>
          <w:szCs w:val="28"/>
        </w:rPr>
        <w:t>, но и отсутствии навыка их хронологического соотношения с событиями истории России</w:t>
      </w:r>
      <w:r w:rsidRPr="00CF5069">
        <w:rPr>
          <w:color w:val="000000"/>
          <w:sz w:val="28"/>
          <w:szCs w:val="28"/>
        </w:rPr>
        <w:t xml:space="preserve">. </w:t>
      </w:r>
      <w:r w:rsidR="0044041D" w:rsidRPr="00CF5069">
        <w:rPr>
          <w:color w:val="000000"/>
          <w:sz w:val="28"/>
          <w:szCs w:val="28"/>
        </w:rPr>
        <w:t>Но если события зарубежной истории в задании относятся к разным периодам</w:t>
      </w:r>
      <w:r w:rsidR="00E1483E" w:rsidRPr="00CF5069">
        <w:rPr>
          <w:color w:val="000000"/>
          <w:sz w:val="28"/>
          <w:szCs w:val="28"/>
        </w:rPr>
        <w:t>,</w:t>
      </w:r>
      <w:r w:rsidR="0044041D" w:rsidRPr="00CF5069">
        <w:rPr>
          <w:color w:val="000000"/>
          <w:sz w:val="28"/>
          <w:szCs w:val="28"/>
        </w:rPr>
        <w:t xml:space="preserve"> систематизация осуществляется легче. О чем свидетельствует высокий средний балл – 89, 4 % (на два процента выше, чем в прошлом году).В</w:t>
      </w:r>
      <w:r w:rsidRPr="00CF5069">
        <w:rPr>
          <w:color w:val="000000"/>
          <w:sz w:val="28"/>
          <w:szCs w:val="28"/>
        </w:rPr>
        <w:t xml:space="preserve"> группе</w:t>
      </w:r>
      <w:r w:rsidR="0044041D" w:rsidRPr="00CF5069">
        <w:rPr>
          <w:color w:val="000000"/>
          <w:sz w:val="28"/>
          <w:szCs w:val="28"/>
        </w:rPr>
        <w:t>, не преодолевших</w:t>
      </w:r>
      <w:r w:rsidRPr="00CF5069">
        <w:rPr>
          <w:color w:val="000000"/>
          <w:sz w:val="28"/>
          <w:szCs w:val="28"/>
        </w:rPr>
        <w:t xml:space="preserve"> минимальным уров</w:t>
      </w:r>
      <w:r w:rsidR="00925B06" w:rsidRPr="00CF5069">
        <w:rPr>
          <w:color w:val="000000"/>
          <w:sz w:val="28"/>
          <w:szCs w:val="28"/>
        </w:rPr>
        <w:t>ень он составил – 45,83 % (</w:t>
      </w:r>
      <w:r w:rsidRPr="00CF5069">
        <w:rPr>
          <w:color w:val="000000"/>
          <w:sz w:val="28"/>
          <w:szCs w:val="28"/>
        </w:rPr>
        <w:t>33,61% в 2019 году и 28</w:t>
      </w:r>
      <w:r w:rsidR="00925B06" w:rsidRPr="00CF5069">
        <w:rPr>
          <w:color w:val="000000"/>
          <w:sz w:val="28"/>
          <w:szCs w:val="28"/>
        </w:rPr>
        <w:t>,</w:t>
      </w:r>
      <w:r w:rsidRPr="00CF5069">
        <w:rPr>
          <w:color w:val="000000"/>
          <w:sz w:val="28"/>
          <w:szCs w:val="28"/>
        </w:rPr>
        <w:t>77% в 2018 году</w:t>
      </w:r>
      <w:r w:rsidR="00925B06" w:rsidRPr="00CF5069">
        <w:rPr>
          <w:color w:val="000000"/>
          <w:sz w:val="28"/>
          <w:szCs w:val="28"/>
        </w:rPr>
        <w:t xml:space="preserve">). Показатель для группы с низким уровнем он практически совпадает со средним - 89,8 %Результат участников из средней и высокой группы </w:t>
      </w:r>
      <w:r w:rsidRPr="00CF5069">
        <w:rPr>
          <w:color w:val="000000"/>
          <w:sz w:val="28"/>
          <w:szCs w:val="28"/>
        </w:rPr>
        <w:t>стабилен от 9</w:t>
      </w:r>
      <w:r w:rsidR="00925B06" w:rsidRPr="00CF5069">
        <w:rPr>
          <w:color w:val="000000"/>
          <w:sz w:val="28"/>
          <w:szCs w:val="28"/>
        </w:rPr>
        <w:t xml:space="preserve">9, 7 </w:t>
      </w:r>
      <w:r w:rsidRPr="00CF5069">
        <w:rPr>
          <w:color w:val="000000"/>
          <w:sz w:val="28"/>
          <w:szCs w:val="28"/>
        </w:rPr>
        <w:t xml:space="preserve">% </w:t>
      </w:r>
      <w:r w:rsidR="00925B06" w:rsidRPr="00CF5069">
        <w:rPr>
          <w:color w:val="000000"/>
          <w:sz w:val="28"/>
          <w:szCs w:val="28"/>
        </w:rPr>
        <w:t>и</w:t>
      </w:r>
      <w:r w:rsidRPr="00CF5069">
        <w:rPr>
          <w:color w:val="000000"/>
          <w:sz w:val="28"/>
          <w:szCs w:val="28"/>
        </w:rPr>
        <w:t xml:space="preserve"> 100%</w:t>
      </w:r>
      <w:r w:rsidR="00925B06" w:rsidRPr="00CF5069">
        <w:rPr>
          <w:color w:val="000000"/>
          <w:sz w:val="28"/>
          <w:szCs w:val="28"/>
        </w:rPr>
        <w:t xml:space="preserve">, что совпадает и с показателями прошлого года. </w:t>
      </w:r>
      <w:r w:rsidR="008359C9" w:rsidRPr="00CF5069">
        <w:rPr>
          <w:color w:val="000000"/>
          <w:sz w:val="28"/>
          <w:szCs w:val="28"/>
        </w:rPr>
        <w:t>Несмотря на то, что задания 7 и 11 относятся к уровню повышенной сложности, их выполняют лучше</w:t>
      </w:r>
      <w:r w:rsidR="00C47281" w:rsidRPr="00CF5069">
        <w:rPr>
          <w:color w:val="000000"/>
          <w:sz w:val="28"/>
          <w:szCs w:val="28"/>
        </w:rPr>
        <w:t>,</w:t>
      </w:r>
      <w:r w:rsidR="008359C9" w:rsidRPr="00CF5069">
        <w:rPr>
          <w:color w:val="000000"/>
          <w:sz w:val="28"/>
          <w:szCs w:val="28"/>
        </w:rPr>
        <w:t xml:space="preserve"> чем базовое 5. </w:t>
      </w:r>
      <w:r w:rsidR="00925B06" w:rsidRPr="00CF5069">
        <w:rPr>
          <w:color w:val="000000"/>
          <w:sz w:val="28"/>
          <w:szCs w:val="28"/>
        </w:rPr>
        <w:t>Как показывает эта группа заданий школьникам легче соотносить событиями с хронологическими периодами и сложнее с более широкими процессами или явлениями, частью которых эти события являются.</w:t>
      </w:r>
    </w:p>
    <w:p w:rsidR="00715208" w:rsidRPr="00CF5069" w:rsidRDefault="00715208" w:rsidP="001A1C5C">
      <w:pPr>
        <w:ind w:firstLine="709"/>
        <w:jc w:val="both"/>
        <w:rPr>
          <w:color w:val="000000"/>
          <w:sz w:val="28"/>
          <w:szCs w:val="28"/>
        </w:rPr>
      </w:pPr>
      <w:r w:rsidRPr="00CF5069">
        <w:rPr>
          <w:b/>
          <w:color w:val="000000"/>
          <w:sz w:val="28"/>
          <w:szCs w:val="28"/>
        </w:rPr>
        <w:t>Задание 8 посвящено событиям Великой Отечественной войны</w:t>
      </w:r>
      <w:r w:rsidR="0033708A" w:rsidRPr="00CF5069">
        <w:rPr>
          <w:color w:val="000000"/>
          <w:sz w:val="28"/>
          <w:szCs w:val="28"/>
        </w:rPr>
        <w:t xml:space="preserve"> и также относится к группе заданий на проверку знания основных фактов, процессов и явлений, но оно является более сложным, поскольку проверяет и знание персоналий. </w:t>
      </w:r>
    </w:p>
    <w:p w:rsidR="00715208" w:rsidRPr="00CF5069" w:rsidRDefault="0033708A" w:rsidP="001A1C5C">
      <w:pPr>
        <w:ind w:firstLine="709"/>
        <w:jc w:val="both"/>
        <w:rPr>
          <w:color w:val="000000"/>
          <w:sz w:val="28"/>
          <w:szCs w:val="28"/>
        </w:rPr>
      </w:pPr>
      <w:r w:rsidRPr="00CF5069">
        <w:rPr>
          <w:color w:val="000000"/>
          <w:sz w:val="28"/>
          <w:szCs w:val="28"/>
        </w:rPr>
        <w:t xml:space="preserve">В 2020 году с эти заданием справились 86, 3 % участников. </w:t>
      </w:r>
      <w:r w:rsidR="00715208" w:rsidRPr="00CF5069">
        <w:rPr>
          <w:color w:val="000000"/>
          <w:sz w:val="28"/>
          <w:szCs w:val="28"/>
        </w:rPr>
        <w:t xml:space="preserve">В 2019 году </w:t>
      </w:r>
      <w:r w:rsidR="00B3682B" w:rsidRPr="00CF5069">
        <w:rPr>
          <w:color w:val="000000"/>
          <w:sz w:val="28"/>
          <w:szCs w:val="28"/>
        </w:rPr>
        <w:t>- 89</w:t>
      </w:r>
      <w:r w:rsidR="00715208" w:rsidRPr="00CF5069">
        <w:rPr>
          <w:color w:val="000000"/>
          <w:sz w:val="28"/>
          <w:szCs w:val="28"/>
        </w:rPr>
        <w:t>,6</w:t>
      </w:r>
      <w:r w:rsidR="00B3682B" w:rsidRPr="00CF5069">
        <w:rPr>
          <w:color w:val="000000"/>
          <w:sz w:val="28"/>
          <w:szCs w:val="28"/>
        </w:rPr>
        <w:t>%,</w:t>
      </w:r>
      <w:r w:rsidR="00715208" w:rsidRPr="00CF5069">
        <w:rPr>
          <w:color w:val="000000"/>
          <w:sz w:val="28"/>
          <w:szCs w:val="28"/>
        </w:rPr>
        <w:t xml:space="preserve"> в 2018 </w:t>
      </w:r>
      <w:r w:rsidR="004F3C3A" w:rsidRPr="00CF5069">
        <w:rPr>
          <w:color w:val="000000"/>
          <w:sz w:val="28"/>
          <w:szCs w:val="28"/>
        </w:rPr>
        <w:t>году -</w:t>
      </w:r>
      <w:r w:rsidR="00715208" w:rsidRPr="00CF5069">
        <w:rPr>
          <w:color w:val="000000"/>
          <w:sz w:val="28"/>
          <w:szCs w:val="28"/>
        </w:rPr>
        <w:t>72,42 %</w:t>
      </w:r>
      <w:r w:rsidRPr="00CF5069">
        <w:rPr>
          <w:color w:val="000000"/>
          <w:sz w:val="28"/>
          <w:szCs w:val="28"/>
        </w:rPr>
        <w:t>.Таким образом результат остается стабильным</w:t>
      </w:r>
      <w:r w:rsidR="00715208" w:rsidRPr="00CF5069">
        <w:rPr>
          <w:color w:val="000000"/>
          <w:sz w:val="28"/>
          <w:szCs w:val="28"/>
        </w:rPr>
        <w:t xml:space="preserve">. </w:t>
      </w:r>
      <w:r w:rsidRPr="00CF5069">
        <w:rPr>
          <w:color w:val="000000"/>
          <w:sz w:val="28"/>
          <w:szCs w:val="28"/>
        </w:rPr>
        <w:t>Группа, не преодолевших минимум</w:t>
      </w:r>
      <w:r w:rsidR="008359C9" w:rsidRPr="00CF5069">
        <w:rPr>
          <w:color w:val="000000"/>
          <w:sz w:val="28"/>
          <w:szCs w:val="28"/>
        </w:rPr>
        <w:t>,</w:t>
      </w:r>
      <w:r w:rsidRPr="00CF5069">
        <w:rPr>
          <w:color w:val="000000"/>
          <w:sz w:val="28"/>
          <w:szCs w:val="28"/>
        </w:rPr>
        <w:t xml:space="preserve"> именно по данному задани</w:t>
      </w:r>
      <w:r w:rsidR="008359C9" w:rsidRPr="00CF5069">
        <w:rPr>
          <w:color w:val="000000"/>
          <w:sz w:val="28"/>
          <w:szCs w:val="28"/>
        </w:rPr>
        <w:t>ю</w:t>
      </w:r>
      <w:r w:rsidRPr="00CF5069">
        <w:rPr>
          <w:color w:val="000000"/>
          <w:sz w:val="28"/>
          <w:szCs w:val="28"/>
        </w:rPr>
        <w:t xml:space="preserve"> показала самый высокий результат по первой части </w:t>
      </w:r>
      <w:r w:rsidR="008359C9" w:rsidRPr="00CF5069">
        <w:rPr>
          <w:color w:val="000000"/>
          <w:sz w:val="28"/>
          <w:szCs w:val="28"/>
        </w:rPr>
        <w:t xml:space="preserve">–62, 5 %. </w:t>
      </w:r>
      <w:r w:rsidR="00715208" w:rsidRPr="00CF5069">
        <w:rPr>
          <w:color w:val="000000"/>
          <w:sz w:val="28"/>
          <w:szCs w:val="28"/>
        </w:rPr>
        <w:t xml:space="preserve">У </w:t>
      </w:r>
      <w:r w:rsidR="008359C9" w:rsidRPr="00CF5069">
        <w:rPr>
          <w:color w:val="000000"/>
          <w:sz w:val="28"/>
          <w:szCs w:val="28"/>
        </w:rPr>
        <w:t>группы с низким показателем – 82 %, средним – 97 %, высоким – 100 %. Это свидетельствует о лучшем знании событий Великой Отечественной войны по сравнению с другими периодами и процессами.</w:t>
      </w:r>
      <w:r w:rsidR="00424897">
        <w:rPr>
          <w:rFonts w:eastAsia="Times New Roman"/>
          <w:color w:val="000000"/>
          <w:sz w:val="28"/>
          <w:szCs w:val="28"/>
        </w:rPr>
        <w:t xml:space="preserve"> </w:t>
      </w:r>
      <w:r w:rsidR="008359C9" w:rsidRPr="00CF5069">
        <w:rPr>
          <w:rFonts w:eastAsia="Times New Roman"/>
          <w:color w:val="000000"/>
          <w:sz w:val="28"/>
          <w:szCs w:val="28"/>
        </w:rPr>
        <w:t>радиционно самой большой проблемой остается слабое знание персоналий, за исключением самых известных военных деятелей</w:t>
      </w:r>
      <w:r w:rsidR="00715208" w:rsidRPr="00CF5069">
        <w:rPr>
          <w:rFonts w:eastAsia="Times New Roman"/>
          <w:color w:val="000000"/>
          <w:sz w:val="28"/>
          <w:szCs w:val="28"/>
        </w:rPr>
        <w:t>.</w:t>
      </w:r>
    </w:p>
    <w:p w:rsidR="00715208" w:rsidRPr="00CF5069" w:rsidRDefault="00715208" w:rsidP="001A1C5C">
      <w:pPr>
        <w:ind w:firstLine="709"/>
        <w:jc w:val="both"/>
        <w:rPr>
          <w:b/>
          <w:color w:val="000000"/>
          <w:sz w:val="28"/>
          <w:szCs w:val="28"/>
        </w:rPr>
      </w:pPr>
      <w:r w:rsidRPr="00CF5069">
        <w:rPr>
          <w:b/>
          <w:color w:val="000000"/>
          <w:sz w:val="28"/>
          <w:szCs w:val="28"/>
        </w:rPr>
        <w:t>Работа с текстовыми историческими источниками.</w:t>
      </w:r>
      <w:r w:rsidR="00424897">
        <w:rPr>
          <w:b/>
          <w:color w:val="000000"/>
          <w:sz w:val="28"/>
          <w:szCs w:val="28"/>
        </w:rPr>
        <w:t xml:space="preserve"> </w:t>
      </w:r>
      <w:r w:rsidRPr="00CF5069">
        <w:rPr>
          <w:b/>
          <w:color w:val="000000"/>
          <w:sz w:val="28"/>
          <w:szCs w:val="28"/>
        </w:rPr>
        <w:t>Задания 6, 10 и 12.</w:t>
      </w:r>
    </w:p>
    <w:p w:rsidR="00715208" w:rsidRPr="00CF5069" w:rsidRDefault="00C47281" w:rsidP="001A1C5C">
      <w:pPr>
        <w:ind w:firstLine="709"/>
        <w:jc w:val="both"/>
        <w:rPr>
          <w:color w:val="000000"/>
          <w:sz w:val="28"/>
          <w:szCs w:val="28"/>
        </w:rPr>
      </w:pPr>
      <w:r w:rsidRPr="00CF5069">
        <w:rPr>
          <w:color w:val="000000"/>
          <w:sz w:val="28"/>
          <w:szCs w:val="28"/>
        </w:rPr>
        <w:t xml:space="preserve">В </w:t>
      </w:r>
      <w:r w:rsidRPr="00CF5069">
        <w:rPr>
          <w:b/>
          <w:bCs/>
          <w:color w:val="000000"/>
          <w:sz w:val="28"/>
          <w:szCs w:val="28"/>
        </w:rPr>
        <w:t>з</w:t>
      </w:r>
      <w:r w:rsidR="00715208" w:rsidRPr="00CF5069">
        <w:rPr>
          <w:b/>
          <w:bCs/>
          <w:color w:val="000000"/>
          <w:sz w:val="28"/>
          <w:szCs w:val="28"/>
        </w:rPr>
        <w:t>адани</w:t>
      </w:r>
      <w:r w:rsidR="00CF5069">
        <w:rPr>
          <w:b/>
          <w:bCs/>
          <w:color w:val="000000"/>
          <w:sz w:val="28"/>
          <w:szCs w:val="28"/>
        </w:rPr>
        <w:t>и</w:t>
      </w:r>
      <w:r w:rsidRPr="00CF5069">
        <w:rPr>
          <w:b/>
          <w:bCs/>
          <w:color w:val="000000"/>
          <w:sz w:val="28"/>
          <w:szCs w:val="28"/>
        </w:rPr>
        <w:t>6</w:t>
      </w:r>
      <w:r w:rsidRPr="00CF5069">
        <w:rPr>
          <w:color w:val="000000"/>
          <w:sz w:val="28"/>
          <w:szCs w:val="28"/>
        </w:rPr>
        <w:t xml:space="preserve"> необходимо</w:t>
      </w:r>
      <w:r w:rsidR="00715208" w:rsidRPr="00CF5069">
        <w:rPr>
          <w:color w:val="000000"/>
          <w:sz w:val="28"/>
          <w:szCs w:val="28"/>
        </w:rPr>
        <w:t xml:space="preserve"> установить соответствие между фрагментами исторических источников и их краткими характеристиками. </w:t>
      </w:r>
      <w:r w:rsidRPr="00CF5069">
        <w:rPr>
          <w:color w:val="000000"/>
          <w:sz w:val="28"/>
          <w:szCs w:val="28"/>
        </w:rPr>
        <w:t>Средний показатель 2020 года – 62 % – свидетельствует о трудностях, возникающих при работе с текстами. (В 2019 году средний показатель по данному задания составлял</w:t>
      </w:r>
      <w:r w:rsidR="00715208" w:rsidRPr="00CF5069">
        <w:rPr>
          <w:color w:val="000000"/>
          <w:sz w:val="28"/>
          <w:szCs w:val="28"/>
        </w:rPr>
        <w:t xml:space="preserve"> 67,81%</w:t>
      </w:r>
      <w:r w:rsidRPr="00CF5069">
        <w:rPr>
          <w:color w:val="000000"/>
          <w:sz w:val="28"/>
          <w:szCs w:val="28"/>
        </w:rPr>
        <w:t>; в 2018 -</w:t>
      </w:r>
      <w:r w:rsidR="00715208" w:rsidRPr="00CF5069">
        <w:rPr>
          <w:color w:val="000000"/>
          <w:sz w:val="28"/>
          <w:szCs w:val="28"/>
        </w:rPr>
        <w:t xml:space="preserve"> 58,59%</w:t>
      </w:r>
      <w:r w:rsidRPr="00CF5069">
        <w:rPr>
          <w:color w:val="000000"/>
          <w:sz w:val="28"/>
          <w:szCs w:val="28"/>
        </w:rPr>
        <w:t>). Для группы, не преодолевший минимум</w:t>
      </w:r>
      <w:r w:rsidR="009915CF" w:rsidRPr="00CF5069">
        <w:rPr>
          <w:color w:val="000000"/>
          <w:sz w:val="28"/>
          <w:szCs w:val="28"/>
        </w:rPr>
        <w:t>,</w:t>
      </w:r>
      <w:r w:rsidRPr="00CF5069">
        <w:rPr>
          <w:color w:val="000000"/>
          <w:sz w:val="28"/>
          <w:szCs w:val="28"/>
        </w:rPr>
        <w:t xml:space="preserve"> показатель</w:t>
      </w:r>
      <w:r w:rsidR="009915CF" w:rsidRPr="00CF5069">
        <w:rPr>
          <w:color w:val="000000"/>
          <w:sz w:val="28"/>
          <w:szCs w:val="28"/>
        </w:rPr>
        <w:t xml:space="preserve"> – 25 %. (в 2019 – 11, 76 %).В группе от минимального до 60 – 49,7 %, в группе со средним уровнем – 86, 49 %, с высоким уровнем – 97 %. У двух последних групп показатель выше, чем в прошлом году (в 2019 он составлял для средней группы – 76 %, для группы от 81 до 100 баллов – 94, 9 %). Снижение среднего процента произошла за счет снижения показателя именно для группы с баллами от минимального до 60. </w:t>
      </w:r>
      <w:r w:rsidR="00715208" w:rsidRPr="00CF5069">
        <w:rPr>
          <w:color w:val="000000"/>
          <w:sz w:val="28"/>
          <w:szCs w:val="28"/>
        </w:rPr>
        <w:t xml:space="preserve"> Сложность этого задания заключа</w:t>
      </w:r>
      <w:r w:rsidR="009915CF" w:rsidRPr="00CF5069">
        <w:rPr>
          <w:color w:val="000000"/>
          <w:sz w:val="28"/>
          <w:szCs w:val="28"/>
        </w:rPr>
        <w:t>ется</w:t>
      </w:r>
      <w:r w:rsidR="00715208" w:rsidRPr="00CF5069">
        <w:rPr>
          <w:color w:val="000000"/>
          <w:sz w:val="28"/>
          <w:szCs w:val="28"/>
        </w:rPr>
        <w:t xml:space="preserve"> в необходимо</w:t>
      </w:r>
      <w:r w:rsidR="009915CF" w:rsidRPr="00CF5069">
        <w:rPr>
          <w:color w:val="000000"/>
          <w:sz w:val="28"/>
          <w:szCs w:val="28"/>
        </w:rPr>
        <w:t xml:space="preserve">сти </w:t>
      </w:r>
      <w:r w:rsidR="00715208" w:rsidRPr="00CF5069">
        <w:rPr>
          <w:color w:val="000000"/>
          <w:sz w:val="28"/>
          <w:szCs w:val="28"/>
        </w:rPr>
        <w:t xml:space="preserve">провести атрибуцию </w:t>
      </w:r>
      <w:r w:rsidR="009915CF" w:rsidRPr="00CF5069">
        <w:rPr>
          <w:color w:val="000000"/>
          <w:sz w:val="28"/>
          <w:szCs w:val="28"/>
        </w:rPr>
        <w:t xml:space="preserve">двух </w:t>
      </w:r>
      <w:r w:rsidR="00715208" w:rsidRPr="00CF5069">
        <w:rPr>
          <w:color w:val="000000"/>
          <w:sz w:val="28"/>
          <w:szCs w:val="28"/>
        </w:rPr>
        <w:t>документ</w:t>
      </w:r>
      <w:r w:rsidR="009915CF" w:rsidRPr="00CF5069">
        <w:rPr>
          <w:color w:val="000000"/>
          <w:sz w:val="28"/>
          <w:szCs w:val="28"/>
        </w:rPr>
        <w:t>ов</w:t>
      </w:r>
      <w:r w:rsidR="00DF0D42" w:rsidRPr="00CF5069">
        <w:rPr>
          <w:color w:val="000000"/>
          <w:sz w:val="28"/>
          <w:szCs w:val="28"/>
        </w:rPr>
        <w:t xml:space="preserve"> (в представленном варианте события относятся к </w:t>
      </w:r>
      <w:r w:rsidR="00DF0D42" w:rsidRPr="00CF5069">
        <w:rPr>
          <w:color w:val="000000"/>
          <w:sz w:val="28"/>
          <w:szCs w:val="28"/>
          <w:lang w:val="en-US"/>
        </w:rPr>
        <w:t>XVIII</w:t>
      </w:r>
      <w:r w:rsidR="00DF0D42" w:rsidRPr="00CF5069">
        <w:rPr>
          <w:color w:val="000000"/>
          <w:sz w:val="28"/>
          <w:szCs w:val="28"/>
        </w:rPr>
        <w:t xml:space="preserve"> веку, но разным правлениям – Екатерины </w:t>
      </w:r>
      <w:r w:rsidR="00DF0D42" w:rsidRPr="00CF5069">
        <w:rPr>
          <w:color w:val="000000"/>
          <w:sz w:val="28"/>
          <w:szCs w:val="28"/>
          <w:lang w:val="en-US"/>
        </w:rPr>
        <w:t>II</w:t>
      </w:r>
      <w:r w:rsidR="00DF0D42" w:rsidRPr="00CF5069">
        <w:rPr>
          <w:color w:val="000000"/>
          <w:sz w:val="28"/>
          <w:szCs w:val="28"/>
        </w:rPr>
        <w:t xml:space="preserve"> и Павла </w:t>
      </w:r>
      <w:r w:rsidR="00DF0D42" w:rsidRPr="00CF5069">
        <w:rPr>
          <w:color w:val="000000"/>
          <w:sz w:val="28"/>
          <w:szCs w:val="28"/>
          <w:lang w:val="en-US"/>
        </w:rPr>
        <w:t>I</w:t>
      </w:r>
      <w:r w:rsidR="00DF0D42" w:rsidRPr="00CF5069">
        <w:rPr>
          <w:color w:val="000000"/>
          <w:sz w:val="28"/>
          <w:szCs w:val="28"/>
        </w:rPr>
        <w:t>),</w:t>
      </w:r>
      <w:r w:rsidR="00715208" w:rsidRPr="00CF5069">
        <w:rPr>
          <w:color w:val="000000"/>
          <w:sz w:val="28"/>
          <w:szCs w:val="28"/>
        </w:rPr>
        <w:t xml:space="preserve"> а потом уже анализировать информацию документа, используя знания, полученные при изучении истории.</w:t>
      </w:r>
    </w:p>
    <w:p w:rsidR="00715208" w:rsidRPr="00CF5069" w:rsidRDefault="00F12E18" w:rsidP="001A1C5C">
      <w:pPr>
        <w:ind w:firstLine="709"/>
        <w:jc w:val="both"/>
        <w:rPr>
          <w:rFonts w:eastAsia="Times New Roman"/>
          <w:b/>
          <w:color w:val="000000"/>
          <w:sz w:val="28"/>
          <w:szCs w:val="28"/>
        </w:rPr>
      </w:pPr>
      <w:r w:rsidRPr="00CF5069">
        <w:rPr>
          <w:b/>
          <w:color w:val="000000"/>
          <w:sz w:val="28"/>
          <w:szCs w:val="28"/>
        </w:rPr>
        <w:t>В з</w:t>
      </w:r>
      <w:r w:rsidR="00715208" w:rsidRPr="00CF5069">
        <w:rPr>
          <w:b/>
          <w:color w:val="000000"/>
          <w:sz w:val="28"/>
          <w:szCs w:val="28"/>
        </w:rPr>
        <w:t>адани</w:t>
      </w:r>
      <w:r w:rsidR="00CF5069">
        <w:rPr>
          <w:b/>
          <w:color w:val="000000"/>
          <w:sz w:val="28"/>
          <w:szCs w:val="28"/>
        </w:rPr>
        <w:t>и</w:t>
      </w:r>
      <w:r w:rsidR="00715208" w:rsidRPr="00CF5069">
        <w:rPr>
          <w:b/>
          <w:color w:val="000000"/>
          <w:sz w:val="28"/>
          <w:szCs w:val="28"/>
        </w:rPr>
        <w:t xml:space="preserve"> 10</w:t>
      </w:r>
      <w:r w:rsidR="00424897">
        <w:rPr>
          <w:b/>
          <w:color w:val="000000"/>
          <w:sz w:val="28"/>
          <w:szCs w:val="28"/>
        </w:rPr>
        <w:t xml:space="preserve"> </w:t>
      </w:r>
      <w:r w:rsidRPr="00CF5069">
        <w:rPr>
          <w:rFonts w:eastAsia="Times New Roman"/>
          <w:color w:val="000000"/>
          <w:sz w:val="28"/>
          <w:szCs w:val="28"/>
        </w:rPr>
        <w:t>необходимо прочесть отрывок из текста и вписать пропущенный элемент. В рассматриваемом варианте речь шла о периоде перестройки</w:t>
      </w:r>
      <w:r w:rsidR="001277D4" w:rsidRPr="00CF5069">
        <w:rPr>
          <w:rFonts w:eastAsia="Times New Roman"/>
          <w:color w:val="000000"/>
          <w:sz w:val="28"/>
          <w:szCs w:val="28"/>
        </w:rPr>
        <w:t>,</w:t>
      </w:r>
      <w:r w:rsidRPr="00CF5069">
        <w:rPr>
          <w:rFonts w:eastAsia="Times New Roman"/>
          <w:color w:val="000000"/>
          <w:sz w:val="28"/>
          <w:szCs w:val="28"/>
        </w:rPr>
        <w:t xml:space="preserve"> и необходимо было вписать фамилию «Горбачев».</w:t>
      </w:r>
      <w:r w:rsidR="002351B5" w:rsidRPr="00CF5069">
        <w:rPr>
          <w:color w:val="000000"/>
          <w:sz w:val="28"/>
          <w:szCs w:val="28"/>
        </w:rPr>
        <w:t xml:space="preserve">Средний балл </w:t>
      </w:r>
      <w:r w:rsidR="002351B5" w:rsidRPr="00CF5069">
        <w:rPr>
          <w:color w:val="000000"/>
          <w:sz w:val="28"/>
          <w:szCs w:val="28"/>
        </w:rPr>
        <w:lastRenderedPageBreak/>
        <w:t>за задание 42,4 %. Резкое снижение среднего балла в сравнении с 2019 – 71 %</w:t>
      </w:r>
      <w:r w:rsidRPr="00CF5069">
        <w:rPr>
          <w:color w:val="000000"/>
          <w:sz w:val="28"/>
          <w:szCs w:val="28"/>
        </w:rPr>
        <w:t>.</w:t>
      </w:r>
      <w:r w:rsidR="002351B5" w:rsidRPr="00CF5069">
        <w:rPr>
          <w:color w:val="000000"/>
          <w:sz w:val="28"/>
          <w:szCs w:val="28"/>
        </w:rPr>
        <w:t xml:space="preserve"> В группе, не преодолевшей минимальный порог – 2, 78 %</w:t>
      </w:r>
      <w:r w:rsidR="00EB3F5A" w:rsidRPr="00CF5069">
        <w:rPr>
          <w:color w:val="000000"/>
          <w:sz w:val="28"/>
          <w:szCs w:val="28"/>
        </w:rPr>
        <w:t xml:space="preserve"> (в прошлом году – 10,9 %)</w:t>
      </w:r>
      <w:r w:rsidR="002351B5" w:rsidRPr="00CF5069">
        <w:rPr>
          <w:color w:val="000000"/>
          <w:sz w:val="28"/>
          <w:szCs w:val="28"/>
        </w:rPr>
        <w:t xml:space="preserve">. </w:t>
      </w:r>
      <w:r w:rsidR="002351B5" w:rsidRPr="00CF5069">
        <w:rPr>
          <w:color w:val="000000"/>
          <w:sz w:val="28"/>
          <w:szCs w:val="28"/>
          <w:u w:val="single"/>
        </w:rPr>
        <w:t>Самый низкий показатель для этой группы</w:t>
      </w:r>
      <w:r w:rsidR="002351B5" w:rsidRPr="00CF5069">
        <w:rPr>
          <w:color w:val="000000"/>
          <w:sz w:val="28"/>
          <w:szCs w:val="28"/>
        </w:rPr>
        <w:t xml:space="preserve"> при выполнении заданий первой части. Для группы с низким уровнем – 26 % - задание также оказалось сложным. В группе со среднем показателем его выполнили 67, 5 %</w:t>
      </w:r>
      <w:r w:rsidR="00EB3F5A" w:rsidRPr="00CF5069">
        <w:rPr>
          <w:color w:val="000000"/>
          <w:sz w:val="28"/>
          <w:szCs w:val="28"/>
        </w:rPr>
        <w:t xml:space="preserve"> (в 2019 – 80,8 %)</w:t>
      </w:r>
      <w:r w:rsidR="002351B5" w:rsidRPr="00CF5069">
        <w:rPr>
          <w:color w:val="000000"/>
          <w:sz w:val="28"/>
          <w:szCs w:val="28"/>
        </w:rPr>
        <w:t xml:space="preserve">, в группе с высоким показателем </w:t>
      </w:r>
      <w:r w:rsidR="00EB3F5A" w:rsidRPr="00CF5069">
        <w:rPr>
          <w:color w:val="000000"/>
          <w:sz w:val="28"/>
          <w:szCs w:val="28"/>
        </w:rPr>
        <w:t xml:space="preserve">–95,9 % (такой же показатель в прошлом году). </w:t>
      </w:r>
      <w:r w:rsidRPr="00CF5069">
        <w:rPr>
          <w:color w:val="000000"/>
          <w:sz w:val="28"/>
          <w:szCs w:val="28"/>
        </w:rPr>
        <w:t>Задание демонстрирует, что именно работа с текстом представляет наибольшую трудность для слабо подготовленных участников</w:t>
      </w:r>
      <w:r w:rsidR="00715208" w:rsidRPr="00CF5069">
        <w:rPr>
          <w:color w:val="000000"/>
          <w:sz w:val="28"/>
          <w:szCs w:val="28"/>
        </w:rPr>
        <w:t>.</w:t>
      </w:r>
      <w:r w:rsidRPr="00CF5069">
        <w:rPr>
          <w:color w:val="000000"/>
          <w:sz w:val="28"/>
          <w:szCs w:val="28"/>
        </w:rPr>
        <w:t xml:space="preserve"> Они не могут понять</w:t>
      </w:r>
      <w:r w:rsidR="001277D4" w:rsidRPr="00CF5069">
        <w:rPr>
          <w:color w:val="000000"/>
          <w:sz w:val="28"/>
          <w:szCs w:val="28"/>
        </w:rPr>
        <w:t>: о</w:t>
      </w:r>
      <w:r w:rsidRPr="00CF5069">
        <w:rPr>
          <w:color w:val="000000"/>
          <w:sz w:val="28"/>
          <w:szCs w:val="28"/>
        </w:rPr>
        <w:t xml:space="preserve"> чем идет речь</w:t>
      </w:r>
      <w:r w:rsidR="001277D4" w:rsidRPr="00CF5069">
        <w:rPr>
          <w:color w:val="000000"/>
          <w:sz w:val="28"/>
          <w:szCs w:val="28"/>
        </w:rPr>
        <w:t>? Какое событие или явление описывается?</w:t>
      </w:r>
      <w:r w:rsidR="00424897">
        <w:rPr>
          <w:color w:val="000000"/>
          <w:sz w:val="28"/>
          <w:szCs w:val="28"/>
        </w:rPr>
        <w:t xml:space="preserve"> </w:t>
      </w:r>
      <w:r w:rsidR="001277D4" w:rsidRPr="00CF5069">
        <w:rPr>
          <w:color w:val="000000"/>
          <w:sz w:val="28"/>
          <w:szCs w:val="28"/>
        </w:rPr>
        <w:t>Поэтому им трудно</w:t>
      </w:r>
      <w:r w:rsidRPr="00CF5069">
        <w:rPr>
          <w:color w:val="000000"/>
          <w:sz w:val="28"/>
          <w:szCs w:val="28"/>
        </w:rPr>
        <w:t xml:space="preserve"> соотнести информацию с имеющимися знаниями.</w:t>
      </w:r>
    </w:p>
    <w:p w:rsidR="00715208" w:rsidRPr="00CF5069" w:rsidRDefault="00715208" w:rsidP="001A1C5C">
      <w:pPr>
        <w:ind w:firstLine="709"/>
        <w:jc w:val="both"/>
        <w:rPr>
          <w:rFonts w:eastAsia="Times New Roman"/>
          <w:color w:val="000000"/>
          <w:sz w:val="28"/>
          <w:szCs w:val="28"/>
        </w:rPr>
      </w:pPr>
      <w:r w:rsidRPr="00CF5069">
        <w:rPr>
          <w:b/>
          <w:color w:val="000000"/>
          <w:sz w:val="28"/>
          <w:szCs w:val="28"/>
        </w:rPr>
        <w:t>Задание 12</w:t>
      </w:r>
      <w:r w:rsidR="00F12E18" w:rsidRPr="00CF5069">
        <w:rPr>
          <w:bCs/>
          <w:color w:val="000000"/>
          <w:sz w:val="28"/>
          <w:szCs w:val="28"/>
        </w:rPr>
        <w:t>– повышенной сложности, но средний процент выше, чем в двух предыдущих, являющихся базовыми</w:t>
      </w:r>
      <w:r w:rsidRPr="00CF5069">
        <w:rPr>
          <w:color w:val="000000"/>
          <w:sz w:val="28"/>
          <w:szCs w:val="28"/>
        </w:rPr>
        <w:t>.</w:t>
      </w:r>
      <w:r w:rsidRPr="00CF5069">
        <w:rPr>
          <w:rFonts w:eastAsia="Times New Roman"/>
          <w:color w:val="000000"/>
          <w:sz w:val="28"/>
          <w:szCs w:val="28"/>
        </w:rPr>
        <w:t xml:space="preserve"> Средний процент справившихся сост</w:t>
      </w:r>
      <w:r w:rsidR="00F12E18" w:rsidRPr="00CF5069">
        <w:rPr>
          <w:rFonts w:eastAsia="Times New Roman"/>
          <w:color w:val="000000"/>
          <w:sz w:val="28"/>
          <w:szCs w:val="28"/>
        </w:rPr>
        <w:t>авил 82 %</w:t>
      </w:r>
      <w:r w:rsidRPr="00CF5069">
        <w:rPr>
          <w:rFonts w:eastAsia="Times New Roman"/>
          <w:color w:val="000000"/>
          <w:sz w:val="28"/>
          <w:szCs w:val="28"/>
        </w:rPr>
        <w:t>.</w:t>
      </w:r>
      <w:r w:rsidR="00F12E18" w:rsidRPr="00CF5069">
        <w:rPr>
          <w:rFonts w:eastAsia="Times New Roman"/>
          <w:color w:val="000000"/>
          <w:sz w:val="28"/>
          <w:szCs w:val="28"/>
        </w:rPr>
        <w:t xml:space="preserve"> (В 2019 – 87 %).В группе</w:t>
      </w:r>
      <w:r w:rsidR="003E5510" w:rsidRPr="00CF5069">
        <w:rPr>
          <w:rFonts w:eastAsia="Times New Roman"/>
          <w:color w:val="000000"/>
          <w:sz w:val="28"/>
          <w:szCs w:val="28"/>
        </w:rPr>
        <w:t xml:space="preserve">, не преодолевших минимальный балл достаточно высокий показатель - 56,25 % (выше, чем в прошлом году – 52,9 %). В группе от 61 до 80 – 93, 25 %, в группе от 81 до 100 – 97,79 %. Для обоих групп показатель такой же как в прошлом году. В группе с показателем от минимального до 60 – 77,9 %. Опять мы видим, что снижение происходит в первую очередь в этой группе. </w:t>
      </w:r>
      <w:r w:rsidRPr="00CF5069">
        <w:rPr>
          <w:rFonts w:eastAsia="Times New Roman"/>
          <w:color w:val="000000"/>
          <w:sz w:val="28"/>
          <w:szCs w:val="28"/>
        </w:rPr>
        <w:t xml:space="preserve">В </w:t>
      </w:r>
      <w:r w:rsidR="003E5510" w:rsidRPr="00CF5069">
        <w:rPr>
          <w:rFonts w:eastAsia="Times New Roman"/>
          <w:color w:val="000000"/>
          <w:sz w:val="28"/>
          <w:szCs w:val="28"/>
        </w:rPr>
        <w:t>данном задании необходимо прочесть отрывок и соотнести с прочитанным приведенные ниже суждения, выбрав три верных</w:t>
      </w:r>
      <w:r w:rsidRPr="00CF5069">
        <w:rPr>
          <w:rFonts w:eastAsia="Times New Roman"/>
          <w:color w:val="000000"/>
          <w:sz w:val="28"/>
          <w:szCs w:val="28"/>
        </w:rPr>
        <w:t>.</w:t>
      </w:r>
      <w:r w:rsidR="003E5510" w:rsidRPr="00CF5069">
        <w:rPr>
          <w:rFonts w:eastAsia="Times New Roman"/>
          <w:color w:val="000000"/>
          <w:sz w:val="28"/>
          <w:szCs w:val="28"/>
        </w:rPr>
        <w:t xml:space="preserve"> То, что с заданием справились </w:t>
      </w:r>
      <w:r w:rsidR="00B83134" w:rsidRPr="00CF5069">
        <w:rPr>
          <w:rFonts w:eastAsia="Times New Roman"/>
          <w:color w:val="000000"/>
          <w:sz w:val="28"/>
          <w:szCs w:val="28"/>
        </w:rPr>
        <w:t>лучше,</w:t>
      </w:r>
      <w:r w:rsidR="003E5510" w:rsidRPr="00CF5069">
        <w:rPr>
          <w:rFonts w:eastAsia="Times New Roman"/>
          <w:color w:val="000000"/>
          <w:sz w:val="28"/>
          <w:szCs w:val="28"/>
        </w:rPr>
        <w:t xml:space="preserve"> чем с предыдущим, хотя оно сложнее, показывает, что для выпускников с низким уровнем подготовки легче выбрать правильный ответ из предложенных вариантов, чем самостоятельно вспомнить нужный ответ.</w:t>
      </w:r>
    </w:p>
    <w:p w:rsidR="00715208" w:rsidRPr="00CF5069" w:rsidRDefault="00715208" w:rsidP="001A1C5C">
      <w:pPr>
        <w:ind w:firstLine="709"/>
        <w:jc w:val="both"/>
        <w:rPr>
          <w:rFonts w:eastAsia="Times New Roman"/>
          <w:color w:val="000000"/>
          <w:sz w:val="28"/>
          <w:szCs w:val="28"/>
        </w:rPr>
      </w:pPr>
      <w:r w:rsidRPr="00CF5069">
        <w:rPr>
          <w:rStyle w:val="fontstyle01"/>
          <w:rFonts w:ascii="Times New Roman" w:hAnsi="Times New Roman"/>
          <w:b/>
          <w:iCs/>
          <w:sz w:val="28"/>
          <w:szCs w:val="28"/>
        </w:rPr>
        <w:t>Знание исторических деятелей(персоналий) проверяется</w:t>
      </w:r>
      <w:r w:rsidR="00424897">
        <w:rPr>
          <w:rStyle w:val="fontstyle01"/>
          <w:rFonts w:ascii="Times New Roman" w:hAnsi="Times New Roman"/>
          <w:b/>
          <w:iCs/>
          <w:sz w:val="28"/>
          <w:szCs w:val="28"/>
        </w:rPr>
        <w:t xml:space="preserve"> </w:t>
      </w:r>
      <w:r w:rsidRPr="00CF5069">
        <w:rPr>
          <w:rStyle w:val="fontstyle01"/>
          <w:rFonts w:ascii="Times New Roman" w:hAnsi="Times New Roman"/>
          <w:b/>
          <w:bCs/>
          <w:iCs/>
          <w:sz w:val="28"/>
          <w:szCs w:val="28"/>
        </w:rPr>
        <w:t>в задании 9</w:t>
      </w:r>
      <w:r w:rsidR="00A22C3F" w:rsidRPr="00CF5069">
        <w:rPr>
          <w:rStyle w:val="fontstyle01"/>
          <w:rFonts w:ascii="Times New Roman" w:hAnsi="Times New Roman"/>
          <w:iCs/>
          <w:sz w:val="28"/>
          <w:szCs w:val="28"/>
        </w:rPr>
        <w:t>через</w:t>
      </w:r>
      <w:r w:rsidRPr="00CF5069">
        <w:rPr>
          <w:rStyle w:val="fontstyle01"/>
          <w:rFonts w:ascii="Times New Roman" w:hAnsi="Times New Roman"/>
          <w:iCs/>
          <w:sz w:val="28"/>
          <w:szCs w:val="28"/>
        </w:rPr>
        <w:t xml:space="preserve"> установление соответствия</w:t>
      </w:r>
      <w:r w:rsidR="00424897">
        <w:rPr>
          <w:rStyle w:val="fontstyle01"/>
          <w:rFonts w:ascii="Times New Roman" w:hAnsi="Times New Roman"/>
          <w:iCs/>
          <w:sz w:val="28"/>
          <w:szCs w:val="28"/>
        </w:rPr>
        <w:t xml:space="preserve"> </w:t>
      </w:r>
      <w:r w:rsidRPr="00CF5069">
        <w:rPr>
          <w:rStyle w:val="fontstyle01"/>
          <w:rFonts w:ascii="Times New Roman" w:hAnsi="Times New Roman"/>
          <w:iCs/>
          <w:sz w:val="28"/>
          <w:szCs w:val="28"/>
        </w:rPr>
        <w:t>между событиями и историческими деятелями.</w:t>
      </w:r>
      <w:r w:rsidR="00A22C3F" w:rsidRPr="00CF5069">
        <w:rPr>
          <w:rStyle w:val="fontstyle01"/>
          <w:rFonts w:ascii="Times New Roman" w:hAnsi="Times New Roman"/>
          <w:iCs/>
          <w:sz w:val="28"/>
          <w:szCs w:val="28"/>
        </w:rPr>
        <w:t xml:space="preserve"> Средний балл выполнения – 58,31 %. Резкое снижение в сравнении с прошлым годом, когда его выполнили 84,47 %. В 2018 году – </w:t>
      </w:r>
      <w:r w:rsidRPr="00CF5069">
        <w:rPr>
          <w:rFonts w:eastAsia="Times New Roman"/>
          <w:color w:val="000000"/>
          <w:sz w:val="28"/>
          <w:szCs w:val="28"/>
        </w:rPr>
        <w:t>45,05%</w:t>
      </w:r>
      <w:r w:rsidR="00A22C3F" w:rsidRPr="00CF5069">
        <w:rPr>
          <w:rFonts w:eastAsia="Times New Roman"/>
          <w:color w:val="000000"/>
          <w:sz w:val="28"/>
          <w:szCs w:val="28"/>
        </w:rPr>
        <w:t xml:space="preserve">.  Среди участников, не преодолевших </w:t>
      </w:r>
      <w:r w:rsidRPr="00CF5069">
        <w:rPr>
          <w:rFonts w:eastAsia="Times New Roman"/>
          <w:color w:val="000000"/>
          <w:sz w:val="28"/>
          <w:szCs w:val="28"/>
        </w:rPr>
        <w:t>минимальны</w:t>
      </w:r>
      <w:r w:rsidR="00A22C3F" w:rsidRPr="00CF5069">
        <w:rPr>
          <w:rFonts w:eastAsia="Times New Roman"/>
          <w:color w:val="000000"/>
          <w:sz w:val="28"/>
          <w:szCs w:val="28"/>
        </w:rPr>
        <w:t>й</w:t>
      </w:r>
      <w:r w:rsidRPr="00CF5069">
        <w:rPr>
          <w:rFonts w:eastAsia="Times New Roman"/>
          <w:color w:val="000000"/>
          <w:sz w:val="28"/>
          <w:szCs w:val="28"/>
        </w:rPr>
        <w:t xml:space="preserve"> уров</w:t>
      </w:r>
      <w:r w:rsidR="00A22C3F" w:rsidRPr="00CF5069">
        <w:rPr>
          <w:rFonts w:eastAsia="Times New Roman"/>
          <w:color w:val="000000"/>
          <w:sz w:val="28"/>
          <w:szCs w:val="28"/>
        </w:rPr>
        <w:t>ень,</w:t>
      </w:r>
      <w:r w:rsidR="00424897">
        <w:rPr>
          <w:rFonts w:eastAsia="Times New Roman"/>
          <w:color w:val="000000"/>
          <w:sz w:val="28"/>
          <w:szCs w:val="28"/>
        </w:rPr>
        <w:t xml:space="preserve"> </w:t>
      </w:r>
      <w:r w:rsidR="00A22C3F" w:rsidRPr="00CF5069">
        <w:rPr>
          <w:rFonts w:eastAsia="Times New Roman"/>
          <w:color w:val="000000"/>
          <w:sz w:val="28"/>
          <w:szCs w:val="28"/>
        </w:rPr>
        <w:t xml:space="preserve">с заданием справились только 6,25 %. (В 2019 году - </w:t>
      </w:r>
      <w:r w:rsidRPr="00CF5069">
        <w:rPr>
          <w:rFonts w:eastAsia="Times New Roman"/>
          <w:color w:val="000000"/>
          <w:sz w:val="28"/>
          <w:szCs w:val="28"/>
        </w:rPr>
        <w:t>17,65%</w:t>
      </w:r>
      <w:r w:rsidR="00A22C3F" w:rsidRPr="00CF5069">
        <w:rPr>
          <w:rFonts w:eastAsia="Times New Roman"/>
          <w:color w:val="000000"/>
          <w:sz w:val="28"/>
          <w:szCs w:val="28"/>
        </w:rPr>
        <w:t>, в 2018 - 7</w:t>
      </w:r>
      <w:r w:rsidRPr="00CF5069">
        <w:rPr>
          <w:rFonts w:eastAsia="Times New Roman"/>
          <w:color w:val="000000"/>
          <w:sz w:val="28"/>
          <w:szCs w:val="28"/>
        </w:rPr>
        <w:t>,55%</w:t>
      </w:r>
      <w:r w:rsidR="00A22C3F" w:rsidRPr="00CF5069">
        <w:rPr>
          <w:rFonts w:eastAsia="Times New Roman"/>
          <w:color w:val="000000"/>
          <w:sz w:val="28"/>
          <w:szCs w:val="28"/>
        </w:rPr>
        <w:t>). Низкий показатель и в группе с баллами от минимального до 60 – 43,6 %</w:t>
      </w:r>
      <w:r w:rsidR="00EA56E1" w:rsidRPr="00CF5069">
        <w:rPr>
          <w:rFonts w:eastAsia="Times New Roman"/>
          <w:color w:val="000000"/>
          <w:sz w:val="28"/>
          <w:szCs w:val="28"/>
        </w:rPr>
        <w:t>. В группе среднего уровня – 90,13 %. (В 2019 году - 97</w:t>
      </w:r>
      <w:r w:rsidRPr="00CF5069">
        <w:rPr>
          <w:rFonts w:eastAsia="Times New Roman"/>
          <w:color w:val="000000"/>
          <w:sz w:val="28"/>
          <w:szCs w:val="28"/>
        </w:rPr>
        <w:t>,73%</w:t>
      </w:r>
      <w:r w:rsidR="00EA56E1" w:rsidRPr="00CF5069">
        <w:rPr>
          <w:rFonts w:eastAsia="Times New Roman"/>
          <w:color w:val="000000"/>
          <w:sz w:val="28"/>
          <w:szCs w:val="28"/>
        </w:rPr>
        <w:t>, в 2018 году - 77</w:t>
      </w:r>
      <w:r w:rsidRPr="00CF5069">
        <w:rPr>
          <w:rFonts w:eastAsia="Times New Roman"/>
          <w:color w:val="000000"/>
          <w:sz w:val="28"/>
          <w:szCs w:val="28"/>
        </w:rPr>
        <w:t>,87%</w:t>
      </w:r>
      <w:r w:rsidR="00EA56E1" w:rsidRPr="00CF5069">
        <w:rPr>
          <w:rFonts w:eastAsia="Times New Roman"/>
          <w:color w:val="000000"/>
          <w:sz w:val="28"/>
          <w:szCs w:val="28"/>
        </w:rPr>
        <w:t>).</w:t>
      </w:r>
      <w:r w:rsidRPr="00CF5069">
        <w:rPr>
          <w:rFonts w:eastAsia="Times New Roman"/>
          <w:color w:val="000000"/>
          <w:sz w:val="28"/>
          <w:szCs w:val="28"/>
        </w:rPr>
        <w:t xml:space="preserve"> 100% справились участники с тестовыми баллами </w:t>
      </w:r>
      <w:r w:rsidR="00EA56E1" w:rsidRPr="00CF5069">
        <w:rPr>
          <w:rFonts w:eastAsia="Times New Roman"/>
          <w:color w:val="000000"/>
          <w:sz w:val="28"/>
          <w:szCs w:val="28"/>
        </w:rPr>
        <w:t xml:space="preserve">от 81 </w:t>
      </w:r>
      <w:r w:rsidRPr="00CF5069">
        <w:rPr>
          <w:rFonts w:eastAsia="Times New Roman"/>
          <w:color w:val="000000"/>
          <w:sz w:val="28"/>
          <w:szCs w:val="28"/>
        </w:rPr>
        <w:t>до 100</w:t>
      </w:r>
      <w:r w:rsidR="00EA56E1" w:rsidRPr="00CF5069">
        <w:rPr>
          <w:rFonts w:eastAsia="Times New Roman"/>
          <w:color w:val="000000"/>
          <w:sz w:val="28"/>
          <w:szCs w:val="28"/>
        </w:rPr>
        <w:t>, как и в прошлом году</w:t>
      </w:r>
      <w:r w:rsidRPr="00CF5069">
        <w:rPr>
          <w:rFonts w:eastAsia="Times New Roman"/>
          <w:color w:val="000000"/>
          <w:sz w:val="28"/>
          <w:szCs w:val="28"/>
        </w:rPr>
        <w:t xml:space="preserve">. </w:t>
      </w:r>
      <w:r w:rsidR="00EA56E1" w:rsidRPr="00CF5069">
        <w:rPr>
          <w:rFonts w:eastAsia="Times New Roman"/>
          <w:color w:val="000000"/>
          <w:sz w:val="28"/>
          <w:szCs w:val="28"/>
        </w:rPr>
        <w:t>Такие колебания в динамике свидетельствуют о сложности задания для основной массы участников. Большинство выпускников плохо помнит исторических деятелей, путает их и по сферам деятельности и по времени жизни.</w:t>
      </w:r>
    </w:p>
    <w:p w:rsidR="00EA56E1" w:rsidRPr="00CF5069" w:rsidRDefault="00EA56E1" w:rsidP="001A1C5C">
      <w:pPr>
        <w:ind w:firstLine="709"/>
        <w:jc w:val="both"/>
        <w:rPr>
          <w:color w:val="000000"/>
          <w:sz w:val="28"/>
          <w:szCs w:val="28"/>
        </w:rPr>
      </w:pPr>
      <w:r w:rsidRPr="00CF5069">
        <w:rPr>
          <w:b/>
          <w:color w:val="000000"/>
          <w:sz w:val="28"/>
          <w:szCs w:val="28"/>
        </w:rPr>
        <w:t>В заданиях 13, 14, 15, 16 проверяются навыки работы с исторической картой или схемой</w:t>
      </w:r>
      <w:r w:rsidRPr="00CF5069">
        <w:rPr>
          <w:color w:val="000000"/>
          <w:sz w:val="28"/>
          <w:szCs w:val="28"/>
        </w:rPr>
        <w:t>. Задание представляет значительную сложность для выпускников с низким уровнем подготовки.</w:t>
      </w:r>
    </w:p>
    <w:p w:rsidR="00EA56E1" w:rsidRPr="00CF5069" w:rsidRDefault="00245A75" w:rsidP="001A1C5C">
      <w:pPr>
        <w:ind w:firstLine="709"/>
        <w:jc w:val="both"/>
        <w:rPr>
          <w:rFonts w:eastAsia="Times New Roman"/>
          <w:color w:val="000000"/>
          <w:sz w:val="28"/>
          <w:szCs w:val="28"/>
        </w:rPr>
      </w:pPr>
      <w:r w:rsidRPr="00CF5069">
        <w:rPr>
          <w:rFonts w:eastAsia="Times New Roman"/>
          <w:color w:val="000000"/>
          <w:sz w:val="28"/>
          <w:szCs w:val="28"/>
        </w:rPr>
        <w:t xml:space="preserve">В </w:t>
      </w:r>
      <w:r w:rsidRPr="00CF5069">
        <w:rPr>
          <w:rFonts w:eastAsia="Times New Roman"/>
          <w:b/>
          <w:bCs/>
          <w:color w:val="000000"/>
          <w:sz w:val="28"/>
          <w:szCs w:val="28"/>
        </w:rPr>
        <w:t xml:space="preserve">задании </w:t>
      </w:r>
      <w:r w:rsidR="00EA56E1" w:rsidRPr="00CF5069">
        <w:rPr>
          <w:rFonts w:eastAsia="Times New Roman"/>
          <w:b/>
          <w:bCs/>
          <w:color w:val="000000"/>
          <w:sz w:val="28"/>
          <w:szCs w:val="28"/>
        </w:rPr>
        <w:t>13</w:t>
      </w:r>
      <w:r w:rsidRPr="00CF5069">
        <w:rPr>
          <w:rFonts w:eastAsia="Times New Roman"/>
          <w:color w:val="000000"/>
          <w:sz w:val="28"/>
          <w:szCs w:val="28"/>
        </w:rPr>
        <w:t xml:space="preserve">средний балл выполнения - 42,4 %. В прошлом году 80, 48 %, т.е. мы видим, что произошло резкое ухудшение. В группе, не преодолевших минимум показатель – 11,11 %, практически такой же как в прошлом году (10,08 %). В группе с низкими баллами – 32 %. Но наиболее значительное понижение произошло в группах со средним и высоким показателями. В группе от 61 до 80 – 60, 52 % (в 2019 году – 94,23 %), в группе от 81 до 100 – 76,8 % (в 2019 году – 97,96 %). </w:t>
      </w:r>
      <w:r w:rsidR="00096E62" w:rsidRPr="00CF5069">
        <w:rPr>
          <w:rFonts w:eastAsia="Times New Roman"/>
          <w:color w:val="000000"/>
          <w:sz w:val="28"/>
          <w:szCs w:val="28"/>
        </w:rPr>
        <w:t xml:space="preserve">Имея хорошие и отличные знания событий, выпускники </w:t>
      </w:r>
      <w:r w:rsidR="00096E62" w:rsidRPr="00CF5069">
        <w:rPr>
          <w:rFonts w:eastAsia="Times New Roman"/>
          <w:color w:val="000000"/>
          <w:sz w:val="28"/>
          <w:szCs w:val="28"/>
        </w:rPr>
        <w:lastRenderedPageBreak/>
        <w:t>зачастую не могут соотнести их с изображениями на карте, не обладают навыками читать легенду. Для выпускников с низким уровнем подготовки это превращается в почти непосильную задачу.</w:t>
      </w:r>
    </w:p>
    <w:p w:rsidR="00EA56E1" w:rsidRPr="00CF5069" w:rsidRDefault="00096E62" w:rsidP="001A1C5C">
      <w:pPr>
        <w:ind w:firstLine="709"/>
        <w:jc w:val="both"/>
        <w:rPr>
          <w:rFonts w:eastAsia="Times New Roman"/>
          <w:color w:val="000000"/>
          <w:sz w:val="28"/>
          <w:szCs w:val="28"/>
        </w:rPr>
      </w:pPr>
      <w:r w:rsidRPr="00CF5069">
        <w:rPr>
          <w:rFonts w:eastAsia="Times New Roman"/>
          <w:color w:val="000000"/>
          <w:sz w:val="28"/>
          <w:szCs w:val="28"/>
        </w:rPr>
        <w:t xml:space="preserve">В </w:t>
      </w:r>
      <w:r w:rsidRPr="00CF5069">
        <w:rPr>
          <w:rFonts w:eastAsia="Times New Roman"/>
          <w:b/>
          <w:bCs/>
          <w:color w:val="000000"/>
          <w:sz w:val="28"/>
          <w:szCs w:val="28"/>
        </w:rPr>
        <w:t xml:space="preserve">задании </w:t>
      </w:r>
      <w:r w:rsidR="00EA56E1" w:rsidRPr="00CF5069">
        <w:rPr>
          <w:rFonts w:eastAsia="Times New Roman"/>
          <w:b/>
          <w:bCs/>
          <w:color w:val="000000"/>
          <w:sz w:val="28"/>
          <w:szCs w:val="28"/>
        </w:rPr>
        <w:t>14</w:t>
      </w:r>
      <w:r w:rsidRPr="00CF5069">
        <w:rPr>
          <w:rFonts w:eastAsia="Times New Roman"/>
          <w:color w:val="000000"/>
          <w:sz w:val="28"/>
          <w:szCs w:val="28"/>
        </w:rPr>
        <w:t xml:space="preserve"> необходимо указать </w:t>
      </w:r>
      <w:r w:rsidR="00EA56E1" w:rsidRPr="00CF5069">
        <w:rPr>
          <w:rFonts w:eastAsia="Times New Roman"/>
          <w:color w:val="000000"/>
          <w:sz w:val="28"/>
          <w:szCs w:val="28"/>
        </w:rPr>
        <w:t>название города, обозначенного на схеме цифрой.</w:t>
      </w:r>
      <w:r w:rsidR="00424897">
        <w:rPr>
          <w:rFonts w:eastAsia="Times New Roman"/>
          <w:color w:val="000000"/>
          <w:sz w:val="28"/>
          <w:szCs w:val="28"/>
        </w:rPr>
        <w:t xml:space="preserve"> </w:t>
      </w:r>
      <w:r w:rsidR="00EA56E1" w:rsidRPr="00CF5069">
        <w:rPr>
          <w:rFonts w:eastAsia="Times New Roman"/>
          <w:color w:val="000000"/>
          <w:sz w:val="28"/>
          <w:szCs w:val="28"/>
        </w:rPr>
        <w:t xml:space="preserve">Город смогли определить </w:t>
      </w:r>
      <w:r w:rsidRPr="00CF5069">
        <w:rPr>
          <w:rFonts w:eastAsia="Times New Roman"/>
          <w:color w:val="000000"/>
          <w:sz w:val="28"/>
          <w:szCs w:val="28"/>
        </w:rPr>
        <w:t xml:space="preserve">50,55 </w:t>
      </w:r>
      <w:r w:rsidR="00EA56E1" w:rsidRPr="00CF5069">
        <w:rPr>
          <w:rFonts w:eastAsia="Times New Roman"/>
          <w:color w:val="000000"/>
          <w:sz w:val="28"/>
          <w:szCs w:val="28"/>
        </w:rPr>
        <w:t>%</w:t>
      </w:r>
      <w:r w:rsidRPr="00CF5069">
        <w:rPr>
          <w:rFonts w:eastAsia="Times New Roman"/>
          <w:color w:val="000000"/>
          <w:sz w:val="28"/>
          <w:szCs w:val="28"/>
        </w:rPr>
        <w:t xml:space="preserve"> участников (в 2019 – 63,96 %). В группе, не преодолевших минимум, </w:t>
      </w:r>
      <w:r w:rsidR="00930D85" w:rsidRPr="00CF5069">
        <w:rPr>
          <w:rFonts w:eastAsia="Times New Roman"/>
          <w:color w:val="000000"/>
          <w:sz w:val="28"/>
          <w:szCs w:val="28"/>
        </w:rPr>
        <w:t>- 6</w:t>
      </w:r>
      <w:r w:rsidRPr="00CF5069">
        <w:rPr>
          <w:rFonts w:eastAsia="Times New Roman"/>
          <w:color w:val="000000"/>
          <w:sz w:val="28"/>
          <w:szCs w:val="28"/>
        </w:rPr>
        <w:t>,25 % (в 2019 году – 4,44 %, в 2018 – 5,19 %). В группе с низким уровнем подготовки – 37,16 %, со среднем уровнем – 74,55 %, с высоким – 96,69</w:t>
      </w:r>
      <w:r w:rsidR="00014C04" w:rsidRPr="00CF5069">
        <w:rPr>
          <w:rFonts w:eastAsia="Times New Roman"/>
          <w:color w:val="000000"/>
          <w:sz w:val="28"/>
          <w:szCs w:val="28"/>
        </w:rPr>
        <w:t>. Данное задание показывает проблему слабой подготовки не только истории, но и географии, т.е. незнание расположения крупнейших городов России.</w:t>
      </w:r>
    </w:p>
    <w:p w:rsidR="00230E2A" w:rsidRPr="00CF5069" w:rsidRDefault="00230E2A" w:rsidP="001A1C5C">
      <w:pPr>
        <w:ind w:firstLine="709"/>
        <w:jc w:val="both"/>
        <w:rPr>
          <w:rFonts w:eastAsia="Times New Roman"/>
          <w:color w:val="000000"/>
          <w:sz w:val="28"/>
          <w:szCs w:val="28"/>
        </w:rPr>
      </w:pPr>
      <w:r w:rsidRPr="00CF5069">
        <w:rPr>
          <w:rFonts w:eastAsia="Times New Roman"/>
          <w:color w:val="000000"/>
          <w:sz w:val="28"/>
          <w:szCs w:val="28"/>
        </w:rPr>
        <w:tab/>
      </w:r>
      <w:r w:rsidRPr="00CF5069">
        <w:rPr>
          <w:rFonts w:eastAsia="Times New Roman"/>
          <w:b/>
          <w:bCs/>
          <w:color w:val="000000"/>
          <w:sz w:val="28"/>
          <w:szCs w:val="28"/>
        </w:rPr>
        <w:t xml:space="preserve">Задание 15 </w:t>
      </w:r>
      <w:r w:rsidRPr="00CF5069">
        <w:rPr>
          <w:rFonts w:eastAsia="Times New Roman"/>
          <w:color w:val="000000"/>
          <w:sz w:val="28"/>
          <w:szCs w:val="28"/>
        </w:rPr>
        <w:t>выполнили 48,16 % выпускников, т.е. меньше половины, хотя оно относится к базовым и проверяет не столько навыки работы с картой, сколько знание фактического материала. В рассматриваемом варианте было необходимо указать фамилию командующего Западным фронтом в 1941 году. Это еще раз подтверждает слабое знание персоналий. В группе, не преодолевших минимальный балл, задание выполнили 9 % участников (в 2019 году – 5 %). В группе с низким уровнем подготовки – 37,16 %, в средней группе – 66,23 %</w:t>
      </w:r>
      <w:r w:rsidR="00A17F99" w:rsidRPr="00CF5069">
        <w:rPr>
          <w:rFonts w:eastAsia="Times New Roman"/>
          <w:color w:val="000000"/>
          <w:sz w:val="28"/>
          <w:szCs w:val="28"/>
        </w:rPr>
        <w:t xml:space="preserve"> (в 2019 году – 75 %)</w:t>
      </w:r>
      <w:r w:rsidRPr="00CF5069">
        <w:rPr>
          <w:rFonts w:eastAsia="Times New Roman"/>
          <w:color w:val="000000"/>
          <w:sz w:val="28"/>
          <w:szCs w:val="28"/>
        </w:rPr>
        <w:t xml:space="preserve">, в группе с высокими показателями </w:t>
      </w:r>
      <w:r w:rsidR="00A17F99" w:rsidRPr="00CF5069">
        <w:rPr>
          <w:rFonts w:eastAsia="Times New Roman"/>
          <w:color w:val="000000"/>
          <w:sz w:val="28"/>
          <w:szCs w:val="28"/>
        </w:rPr>
        <w:t>–88,69 % (в 2019 году – 98,98 %).</w:t>
      </w:r>
    </w:p>
    <w:p w:rsidR="00EA56E1" w:rsidRPr="00CF5069" w:rsidRDefault="00A17F99" w:rsidP="001A1C5C">
      <w:pPr>
        <w:ind w:firstLine="709"/>
        <w:jc w:val="both"/>
        <w:rPr>
          <w:color w:val="000000"/>
          <w:sz w:val="28"/>
          <w:szCs w:val="28"/>
        </w:rPr>
      </w:pPr>
      <w:r w:rsidRPr="00CF5069">
        <w:rPr>
          <w:b/>
          <w:bCs/>
          <w:color w:val="000000"/>
          <w:sz w:val="28"/>
          <w:szCs w:val="28"/>
        </w:rPr>
        <w:t xml:space="preserve">Задание </w:t>
      </w:r>
      <w:r w:rsidR="00EA56E1" w:rsidRPr="00CF5069">
        <w:rPr>
          <w:b/>
          <w:bCs/>
          <w:color w:val="000000"/>
          <w:sz w:val="28"/>
          <w:szCs w:val="28"/>
        </w:rPr>
        <w:t>16</w:t>
      </w:r>
      <w:r w:rsidRPr="00CF5069">
        <w:rPr>
          <w:color w:val="000000"/>
          <w:sz w:val="28"/>
          <w:szCs w:val="28"/>
        </w:rPr>
        <w:t xml:space="preserve"> относится к заданиям повышенной сложности, но выполняется лучше, чем предыдущие. В нем необходимо о</w:t>
      </w:r>
      <w:r w:rsidR="00EA56E1" w:rsidRPr="00CF5069">
        <w:rPr>
          <w:color w:val="000000"/>
          <w:sz w:val="28"/>
          <w:szCs w:val="28"/>
        </w:rPr>
        <w:t>пределить верные суждения, относящиеся к схеме.</w:t>
      </w:r>
      <w:r w:rsidRPr="00CF5069">
        <w:rPr>
          <w:color w:val="000000"/>
          <w:sz w:val="28"/>
          <w:szCs w:val="28"/>
        </w:rPr>
        <w:t xml:space="preserve"> Имея определенный ориентир в виде уже сформулированных суждений, участники лучше справляются и с работой по карте. Средний балл выполнения – 72,27 %, в 2019 году – 82,9 %. В группе, не преодолевших минимум – 48,61 % (в 2019 году – 45,38 %</w:t>
      </w:r>
      <w:r w:rsidR="00003B9D" w:rsidRPr="00CF5069">
        <w:rPr>
          <w:color w:val="000000"/>
          <w:sz w:val="28"/>
          <w:szCs w:val="28"/>
        </w:rPr>
        <w:t>, в 2018 году – 48,4 %</w:t>
      </w:r>
      <w:r w:rsidRPr="00CF5069">
        <w:rPr>
          <w:color w:val="000000"/>
          <w:sz w:val="28"/>
          <w:szCs w:val="28"/>
        </w:rPr>
        <w:t xml:space="preserve">); в группе от минимума до 60 – 63,92 %; в средней группе – 87 %, в группе с высокими баллами </w:t>
      </w:r>
      <w:r w:rsidR="00003B9D" w:rsidRPr="00CF5069">
        <w:rPr>
          <w:color w:val="000000"/>
          <w:sz w:val="28"/>
          <w:szCs w:val="28"/>
        </w:rPr>
        <w:t xml:space="preserve">–98,34 % (в 2019 году – 97,96 %, в 2018 году – 100 %). </w:t>
      </w:r>
    </w:p>
    <w:p w:rsidR="0080317C" w:rsidRPr="00CF5069" w:rsidRDefault="00715208" w:rsidP="001A1C5C">
      <w:pPr>
        <w:ind w:firstLine="709"/>
        <w:jc w:val="both"/>
        <w:rPr>
          <w:rFonts w:eastAsia="Times New Roman"/>
          <w:bCs/>
          <w:color w:val="000000"/>
          <w:sz w:val="28"/>
          <w:szCs w:val="28"/>
        </w:rPr>
      </w:pPr>
      <w:r w:rsidRPr="00CF5069">
        <w:rPr>
          <w:rFonts w:eastAsia="Times New Roman"/>
          <w:b/>
          <w:color w:val="000000"/>
          <w:sz w:val="28"/>
          <w:szCs w:val="28"/>
        </w:rPr>
        <w:t>Знание основных фактов, процессов явлений истории культуры России, анализ иллюстративного материала</w:t>
      </w:r>
      <w:r w:rsidR="00424897">
        <w:rPr>
          <w:rFonts w:eastAsia="Times New Roman"/>
          <w:b/>
          <w:color w:val="000000"/>
          <w:sz w:val="28"/>
          <w:szCs w:val="28"/>
        </w:rPr>
        <w:t xml:space="preserve"> </w:t>
      </w:r>
      <w:r w:rsidR="0080317C" w:rsidRPr="00CF5069">
        <w:rPr>
          <w:rFonts w:eastAsia="Times New Roman"/>
          <w:bCs/>
          <w:color w:val="000000"/>
          <w:sz w:val="28"/>
          <w:szCs w:val="28"/>
        </w:rPr>
        <w:t xml:space="preserve">проверяют </w:t>
      </w:r>
      <w:r w:rsidR="0080317C" w:rsidRPr="00CF5069">
        <w:rPr>
          <w:rFonts w:eastAsia="Times New Roman"/>
          <w:b/>
          <w:color w:val="000000"/>
          <w:sz w:val="28"/>
          <w:szCs w:val="28"/>
        </w:rPr>
        <w:t xml:space="preserve">задания 17, 18, 19. </w:t>
      </w:r>
      <w:r w:rsidR="0080317C" w:rsidRPr="00CF5069">
        <w:rPr>
          <w:rFonts w:eastAsia="Times New Roman"/>
          <w:bCs/>
          <w:color w:val="000000"/>
          <w:sz w:val="28"/>
          <w:szCs w:val="28"/>
        </w:rPr>
        <w:t>Здесь также просматривается значительное снижение показателей в сравнении с прошлым годом.</w:t>
      </w:r>
    </w:p>
    <w:p w:rsidR="00715208" w:rsidRPr="00CF5069" w:rsidRDefault="00715208" w:rsidP="001A1C5C">
      <w:pPr>
        <w:ind w:firstLine="709"/>
        <w:jc w:val="both"/>
        <w:rPr>
          <w:rFonts w:eastAsia="Times New Roman"/>
          <w:bCs/>
          <w:color w:val="000000"/>
          <w:sz w:val="28"/>
          <w:szCs w:val="28"/>
        </w:rPr>
      </w:pPr>
      <w:r w:rsidRPr="00CF5069">
        <w:rPr>
          <w:b/>
          <w:color w:val="000000"/>
          <w:sz w:val="28"/>
          <w:szCs w:val="28"/>
        </w:rPr>
        <w:t>В задании 17</w:t>
      </w:r>
      <w:r w:rsidR="0080317C" w:rsidRPr="00CF5069">
        <w:rPr>
          <w:color w:val="000000"/>
          <w:sz w:val="28"/>
          <w:szCs w:val="28"/>
        </w:rPr>
        <w:t xml:space="preserve">средний показатель выполнения составляет 40,14 % (в 2019 г. – 71,94 %). Для группы, не прошедшей минимальный порог, это задание является одним из наиболее сложных – 6,25 % (в 2019 году – 7,56 %). Крайне низкий показатель у группы с баллами от минимального до 60 – 21,27 %. В группе со средним показателем – 66,49 % (в 2019 году – 82,47 %). Лучше всего с этим задание справляется группы с высокими баллами – 98,34 % 9в 2019 году – 97,96 5). В этом задании </w:t>
      </w:r>
      <w:r w:rsidRPr="00CF5069">
        <w:rPr>
          <w:color w:val="000000"/>
          <w:sz w:val="28"/>
          <w:szCs w:val="28"/>
        </w:rPr>
        <w:t xml:space="preserve">необходимо было </w:t>
      </w:r>
      <w:r w:rsidRPr="00CF5069">
        <w:rPr>
          <w:rFonts w:eastAsia="Times New Roman"/>
          <w:color w:val="000000"/>
          <w:sz w:val="28"/>
          <w:szCs w:val="28"/>
        </w:rPr>
        <w:t xml:space="preserve">установить соответствие между </w:t>
      </w:r>
      <w:r w:rsidR="0080317C" w:rsidRPr="00CF5069">
        <w:rPr>
          <w:rFonts w:eastAsia="Times New Roman"/>
          <w:color w:val="000000"/>
          <w:sz w:val="28"/>
          <w:szCs w:val="28"/>
        </w:rPr>
        <w:t xml:space="preserve">литературными произведениями </w:t>
      </w:r>
      <w:r w:rsidRPr="00CF5069">
        <w:rPr>
          <w:rFonts w:eastAsia="Times New Roman"/>
          <w:color w:val="000000"/>
          <w:sz w:val="28"/>
          <w:szCs w:val="28"/>
        </w:rPr>
        <w:t>и их краткими характеристиками</w:t>
      </w:r>
      <w:r w:rsidR="0080317C" w:rsidRPr="00CF5069">
        <w:rPr>
          <w:rFonts w:eastAsia="Times New Roman"/>
          <w:color w:val="000000"/>
          <w:sz w:val="28"/>
          <w:szCs w:val="28"/>
        </w:rPr>
        <w:t>, т.е. здесь требуется применить конкретные знания фактического материала</w:t>
      </w:r>
      <w:r w:rsidR="000875AF" w:rsidRPr="00CF5069">
        <w:rPr>
          <w:rFonts w:eastAsia="Times New Roman"/>
          <w:color w:val="000000"/>
          <w:sz w:val="28"/>
          <w:szCs w:val="28"/>
        </w:rPr>
        <w:t xml:space="preserve"> – время создания произведения. автора,</w:t>
      </w:r>
      <w:r w:rsidR="00424897">
        <w:rPr>
          <w:rFonts w:eastAsia="Times New Roman"/>
          <w:color w:val="000000"/>
          <w:sz w:val="28"/>
          <w:szCs w:val="28"/>
        </w:rPr>
        <w:t xml:space="preserve"> </w:t>
      </w:r>
      <w:r w:rsidR="000875AF" w:rsidRPr="00CF5069">
        <w:rPr>
          <w:rFonts w:eastAsia="Times New Roman"/>
          <w:color w:val="000000"/>
          <w:sz w:val="28"/>
          <w:szCs w:val="28"/>
        </w:rPr>
        <w:t>чему посвящено. При слабом усвоении подобных знаний сделать его невозможно.</w:t>
      </w:r>
    </w:p>
    <w:p w:rsidR="00715208" w:rsidRPr="00CF5069" w:rsidRDefault="00715208" w:rsidP="001A1C5C">
      <w:pPr>
        <w:ind w:firstLine="709"/>
        <w:jc w:val="both"/>
        <w:rPr>
          <w:color w:val="000000"/>
          <w:sz w:val="28"/>
          <w:szCs w:val="28"/>
        </w:rPr>
      </w:pPr>
      <w:r w:rsidRPr="00CF5069">
        <w:rPr>
          <w:rFonts w:eastAsia="Times New Roman"/>
          <w:b/>
          <w:color w:val="000000"/>
          <w:sz w:val="28"/>
          <w:szCs w:val="28"/>
        </w:rPr>
        <w:t>Задание 18</w:t>
      </w:r>
      <w:r w:rsidR="000875AF" w:rsidRPr="00CF5069">
        <w:rPr>
          <w:rFonts w:eastAsia="Times New Roman"/>
          <w:color w:val="000000"/>
          <w:sz w:val="28"/>
          <w:szCs w:val="28"/>
        </w:rPr>
        <w:t xml:space="preserve">предусматривает анализ иллюстративного материала, представленного на почтовой марке и выбор двух правильных суждений из пяти предложенных. В рассматриваемом варианте марка посвящена 200-летию МГУ. Для правильного ответа необходимо знать время создания университета, </w:t>
      </w:r>
      <w:r w:rsidR="000875AF" w:rsidRPr="00CF5069">
        <w:rPr>
          <w:rFonts w:eastAsia="Times New Roman"/>
          <w:color w:val="000000"/>
          <w:sz w:val="28"/>
          <w:szCs w:val="28"/>
        </w:rPr>
        <w:lastRenderedPageBreak/>
        <w:t xml:space="preserve">имена создателей, архитектурный стиль. Для выпускников с низким уровнем подготовки данное задание является крайне сложным. Средний показатель выполнения – 42,92 % (в 2019 году – 65 %). </w:t>
      </w:r>
      <w:bookmarkStart w:id="16" w:name="_Hlk49345366"/>
      <w:r w:rsidR="000875AF" w:rsidRPr="00CF5069">
        <w:rPr>
          <w:rFonts w:eastAsia="Times New Roman"/>
          <w:color w:val="000000"/>
          <w:sz w:val="28"/>
          <w:szCs w:val="28"/>
        </w:rPr>
        <w:t xml:space="preserve">Для группы, не прошедшей порог – 8,33% (в 2019 году – 10 %), в группе с низкими результатами – 28,79 %, со средними результатами – 64,08 %, с высокими – 89,5 % (в 2019 году – 90,8 %). </w:t>
      </w:r>
      <w:bookmarkEnd w:id="16"/>
    </w:p>
    <w:p w:rsidR="00715208" w:rsidRPr="00CF5069" w:rsidRDefault="00B40725" w:rsidP="001A1C5C">
      <w:pPr>
        <w:ind w:firstLine="709"/>
        <w:jc w:val="both"/>
        <w:rPr>
          <w:b/>
          <w:color w:val="000000"/>
          <w:sz w:val="28"/>
          <w:szCs w:val="28"/>
        </w:rPr>
      </w:pPr>
      <w:r w:rsidRPr="00CF5069">
        <w:rPr>
          <w:b/>
          <w:color w:val="000000"/>
          <w:sz w:val="28"/>
          <w:szCs w:val="28"/>
        </w:rPr>
        <w:t>З</w:t>
      </w:r>
      <w:r w:rsidR="00715208" w:rsidRPr="00CF5069">
        <w:rPr>
          <w:b/>
          <w:color w:val="000000"/>
          <w:sz w:val="28"/>
          <w:szCs w:val="28"/>
        </w:rPr>
        <w:t>адание 19</w:t>
      </w:r>
      <w:r w:rsidR="00424897">
        <w:rPr>
          <w:b/>
          <w:color w:val="000000"/>
          <w:sz w:val="28"/>
          <w:szCs w:val="28"/>
        </w:rPr>
        <w:t xml:space="preserve"> </w:t>
      </w:r>
      <w:r w:rsidRPr="00CF5069">
        <w:rPr>
          <w:color w:val="000000"/>
          <w:sz w:val="28"/>
          <w:szCs w:val="28"/>
        </w:rPr>
        <w:t xml:space="preserve">является задание повышенной сложности, но с ним справляются лучше. Средний показатель – 59,34 % (в 2019 году - </w:t>
      </w:r>
      <w:r w:rsidR="00715208" w:rsidRPr="00CF5069">
        <w:rPr>
          <w:color w:val="000000"/>
          <w:sz w:val="28"/>
          <w:szCs w:val="28"/>
        </w:rPr>
        <w:t>68.38%</w:t>
      </w:r>
      <w:r w:rsidRPr="00CF5069">
        <w:rPr>
          <w:color w:val="000000"/>
          <w:sz w:val="28"/>
          <w:szCs w:val="28"/>
        </w:rPr>
        <w:t>).В</w:t>
      </w:r>
      <w:r w:rsidR="00715208" w:rsidRPr="00CF5069">
        <w:rPr>
          <w:color w:val="000000"/>
          <w:sz w:val="28"/>
          <w:szCs w:val="28"/>
        </w:rPr>
        <w:t xml:space="preserve"> группе</w:t>
      </w:r>
      <w:r w:rsidRPr="00CF5069">
        <w:rPr>
          <w:color w:val="000000"/>
          <w:sz w:val="28"/>
          <w:szCs w:val="28"/>
        </w:rPr>
        <w:t xml:space="preserve">, не прошедшей порог, – 26,39 % (в 2019 году - </w:t>
      </w:r>
      <w:r w:rsidR="00715208" w:rsidRPr="00CF5069">
        <w:rPr>
          <w:color w:val="000000"/>
          <w:sz w:val="28"/>
          <w:szCs w:val="28"/>
        </w:rPr>
        <w:t>29,41%</w:t>
      </w:r>
      <w:r w:rsidRPr="00CF5069">
        <w:rPr>
          <w:color w:val="000000"/>
          <w:sz w:val="28"/>
          <w:szCs w:val="28"/>
        </w:rPr>
        <w:t xml:space="preserve">). В группе   низким уровнем справились 52 % участников, </w:t>
      </w:r>
      <w:r w:rsidR="00715208" w:rsidRPr="00CF5069">
        <w:rPr>
          <w:color w:val="000000"/>
          <w:sz w:val="28"/>
          <w:szCs w:val="28"/>
        </w:rPr>
        <w:t>с</w:t>
      </w:r>
      <w:r w:rsidRPr="00CF5069">
        <w:rPr>
          <w:color w:val="000000"/>
          <w:sz w:val="28"/>
          <w:szCs w:val="28"/>
        </w:rPr>
        <w:t xml:space="preserve">о средним уровне – 73,25 % (столько же в прошлом году), с высоким уровнем – 88,4 (в 2019 году - </w:t>
      </w:r>
      <w:r w:rsidR="00715208" w:rsidRPr="00CF5069">
        <w:rPr>
          <w:color w:val="000000"/>
          <w:sz w:val="28"/>
          <w:szCs w:val="28"/>
        </w:rPr>
        <w:t>90,82%</w:t>
      </w:r>
      <w:r w:rsidRPr="00CF5069">
        <w:rPr>
          <w:color w:val="000000"/>
          <w:sz w:val="28"/>
          <w:szCs w:val="28"/>
        </w:rPr>
        <w:t>, в 2018 году -</w:t>
      </w:r>
      <w:r w:rsidR="00715208" w:rsidRPr="00CF5069">
        <w:rPr>
          <w:color w:val="000000"/>
          <w:sz w:val="28"/>
          <w:szCs w:val="28"/>
        </w:rPr>
        <w:t xml:space="preserve"> 91,84%</w:t>
      </w:r>
      <w:r w:rsidRPr="00CF5069">
        <w:rPr>
          <w:color w:val="000000"/>
          <w:sz w:val="28"/>
          <w:szCs w:val="28"/>
        </w:rPr>
        <w:t>)</w:t>
      </w:r>
      <w:r w:rsidR="00715208" w:rsidRPr="00CF5069">
        <w:rPr>
          <w:color w:val="000000"/>
          <w:sz w:val="28"/>
          <w:szCs w:val="28"/>
        </w:rPr>
        <w:t>.</w:t>
      </w:r>
      <w:r w:rsidRPr="00CF5069">
        <w:rPr>
          <w:color w:val="000000"/>
          <w:sz w:val="28"/>
          <w:szCs w:val="28"/>
        </w:rPr>
        <w:t xml:space="preserve"> Таким образом</w:t>
      </w:r>
      <w:r w:rsidR="008F0EB6" w:rsidRPr="00CF5069">
        <w:rPr>
          <w:color w:val="000000"/>
          <w:sz w:val="28"/>
          <w:szCs w:val="28"/>
        </w:rPr>
        <w:t>,</w:t>
      </w:r>
      <w:r w:rsidRPr="00CF5069">
        <w:rPr>
          <w:color w:val="000000"/>
          <w:sz w:val="28"/>
          <w:szCs w:val="28"/>
        </w:rPr>
        <w:t xml:space="preserve"> эта группа заданий </w:t>
      </w:r>
      <w:r w:rsidR="00B42E57" w:rsidRPr="00CF5069">
        <w:rPr>
          <w:color w:val="000000"/>
          <w:sz w:val="28"/>
          <w:szCs w:val="28"/>
        </w:rPr>
        <w:t>достаточно точно отражает уровень подготовки выпускников.</w:t>
      </w:r>
    </w:p>
    <w:p w:rsidR="003268EF" w:rsidRPr="00CF5069" w:rsidRDefault="00D56724" w:rsidP="001A1C5C">
      <w:pPr>
        <w:ind w:firstLine="709"/>
        <w:jc w:val="both"/>
        <w:rPr>
          <w:bCs/>
          <w:color w:val="000000"/>
          <w:sz w:val="28"/>
          <w:szCs w:val="28"/>
        </w:rPr>
      </w:pPr>
      <w:r w:rsidRPr="00CF5069">
        <w:rPr>
          <w:b/>
          <w:color w:val="000000"/>
          <w:sz w:val="28"/>
          <w:szCs w:val="28"/>
        </w:rPr>
        <w:t>Задания второй части проверяют в первую оче</w:t>
      </w:r>
      <w:r w:rsidR="00A677CD" w:rsidRPr="00CF5069">
        <w:rPr>
          <w:b/>
          <w:color w:val="000000"/>
          <w:sz w:val="28"/>
          <w:szCs w:val="28"/>
        </w:rPr>
        <w:t>ред</w:t>
      </w:r>
      <w:r w:rsidRPr="00CF5069">
        <w:rPr>
          <w:b/>
          <w:color w:val="000000"/>
          <w:sz w:val="28"/>
          <w:szCs w:val="28"/>
        </w:rPr>
        <w:t>ь умения и навыки</w:t>
      </w:r>
      <w:r w:rsidR="00A677CD" w:rsidRPr="00CF5069">
        <w:rPr>
          <w:b/>
          <w:color w:val="000000"/>
          <w:sz w:val="28"/>
          <w:szCs w:val="28"/>
        </w:rPr>
        <w:t>, способность использовать имеющиеся знания при составлении развернутых ответов.</w:t>
      </w:r>
      <w:r w:rsidR="00424897">
        <w:rPr>
          <w:b/>
          <w:color w:val="000000"/>
          <w:sz w:val="28"/>
          <w:szCs w:val="28"/>
        </w:rPr>
        <w:t xml:space="preserve"> </w:t>
      </w:r>
      <w:r w:rsidR="003268EF" w:rsidRPr="00CF5069">
        <w:rPr>
          <w:bCs/>
          <w:color w:val="000000"/>
          <w:sz w:val="28"/>
          <w:szCs w:val="28"/>
        </w:rPr>
        <w:t>В этом году средний процент выполнения по всем задания ниже, чем в предыдущем, но для групп с баллами от 61 до 80 и от 81 до 100 по большинству заданий он выше. Понижение произошло в группе, не получивших минимальный балл и в группе от минимального до 60.</w:t>
      </w:r>
    </w:p>
    <w:p w:rsidR="00715208" w:rsidRPr="00CF5069" w:rsidRDefault="00715208" w:rsidP="001A1C5C">
      <w:pPr>
        <w:ind w:firstLine="709"/>
        <w:contextualSpacing/>
        <w:jc w:val="both"/>
        <w:rPr>
          <w:rStyle w:val="fontstyle01"/>
          <w:rFonts w:ascii="Times New Roman" w:hAnsi="Times New Roman"/>
          <w:b/>
          <w:sz w:val="28"/>
          <w:szCs w:val="28"/>
        </w:rPr>
      </w:pPr>
      <w:r w:rsidRPr="00CF5069">
        <w:rPr>
          <w:b/>
          <w:color w:val="000000"/>
          <w:sz w:val="28"/>
          <w:szCs w:val="28"/>
        </w:rPr>
        <w:t>Задания 20-22</w:t>
      </w:r>
      <w:r w:rsidR="00424897">
        <w:rPr>
          <w:b/>
          <w:color w:val="000000"/>
          <w:sz w:val="28"/>
          <w:szCs w:val="28"/>
        </w:rPr>
        <w:t xml:space="preserve"> </w:t>
      </w:r>
      <w:r w:rsidR="007A3B45" w:rsidRPr="00CF5069">
        <w:rPr>
          <w:b/>
          <w:color w:val="000000"/>
          <w:sz w:val="28"/>
          <w:szCs w:val="28"/>
        </w:rPr>
        <w:t>определяет навыки работы</w:t>
      </w:r>
      <w:r w:rsidRPr="00CF5069">
        <w:rPr>
          <w:b/>
          <w:color w:val="000000"/>
          <w:sz w:val="28"/>
          <w:szCs w:val="28"/>
        </w:rPr>
        <w:t xml:space="preserve"> с историческим источником.</w:t>
      </w:r>
      <w:r w:rsidR="00424897">
        <w:rPr>
          <w:b/>
          <w:color w:val="000000"/>
          <w:sz w:val="28"/>
          <w:szCs w:val="28"/>
        </w:rPr>
        <w:t xml:space="preserve"> </w:t>
      </w:r>
      <w:r w:rsidRPr="00CF5069">
        <w:rPr>
          <w:rFonts w:eastAsia="Times New Roman"/>
          <w:b/>
          <w:color w:val="000000"/>
          <w:sz w:val="28"/>
          <w:szCs w:val="28"/>
        </w:rPr>
        <w:t>Задание 20</w:t>
      </w:r>
      <w:r w:rsidRPr="00CF5069">
        <w:rPr>
          <w:rFonts w:eastAsia="Times New Roman"/>
          <w:color w:val="000000"/>
          <w:sz w:val="28"/>
          <w:szCs w:val="28"/>
        </w:rPr>
        <w:t xml:space="preserve"> проверяет</w:t>
      </w:r>
      <w:r w:rsidR="00424897">
        <w:rPr>
          <w:rFonts w:eastAsia="Times New Roman"/>
          <w:color w:val="000000"/>
          <w:sz w:val="28"/>
          <w:szCs w:val="28"/>
        </w:rPr>
        <w:t xml:space="preserve"> </w:t>
      </w:r>
      <w:r w:rsidRPr="00CF5069">
        <w:rPr>
          <w:rStyle w:val="fontstyle01"/>
          <w:rFonts w:ascii="Times New Roman" w:hAnsi="Times New Roman"/>
          <w:sz w:val="28"/>
          <w:szCs w:val="28"/>
        </w:rPr>
        <w:t>умение осуществлять внешнюю и внутреннюю критику</w:t>
      </w:r>
      <w:r w:rsidR="00424897">
        <w:rPr>
          <w:rStyle w:val="fontstyle01"/>
          <w:rFonts w:ascii="Times New Roman" w:hAnsi="Times New Roman"/>
          <w:sz w:val="28"/>
          <w:szCs w:val="28"/>
        </w:rPr>
        <w:t xml:space="preserve"> </w:t>
      </w:r>
      <w:r w:rsidRPr="00CF5069">
        <w:rPr>
          <w:rStyle w:val="fontstyle01"/>
          <w:rFonts w:ascii="Times New Roman" w:hAnsi="Times New Roman"/>
          <w:sz w:val="28"/>
          <w:szCs w:val="28"/>
        </w:rPr>
        <w:t>источника (характеризовать</w:t>
      </w:r>
      <w:r w:rsidR="00424897">
        <w:rPr>
          <w:rStyle w:val="fontstyle01"/>
          <w:rFonts w:ascii="Times New Roman" w:hAnsi="Times New Roman"/>
          <w:sz w:val="28"/>
          <w:szCs w:val="28"/>
        </w:rPr>
        <w:t xml:space="preserve"> </w:t>
      </w:r>
      <w:r w:rsidRPr="00CF5069">
        <w:rPr>
          <w:rStyle w:val="fontstyle01"/>
          <w:rFonts w:ascii="Times New Roman" w:hAnsi="Times New Roman"/>
          <w:sz w:val="28"/>
          <w:szCs w:val="28"/>
        </w:rPr>
        <w:t>авторство источника, время,</w:t>
      </w:r>
      <w:r w:rsidR="00424897">
        <w:rPr>
          <w:rStyle w:val="fontstyle01"/>
          <w:rFonts w:ascii="Times New Roman" w:hAnsi="Times New Roman"/>
          <w:sz w:val="28"/>
          <w:szCs w:val="28"/>
        </w:rPr>
        <w:t xml:space="preserve"> </w:t>
      </w:r>
      <w:r w:rsidRPr="00CF5069">
        <w:rPr>
          <w:rStyle w:val="fontstyle01"/>
          <w:rFonts w:ascii="Times New Roman" w:hAnsi="Times New Roman"/>
          <w:sz w:val="28"/>
          <w:szCs w:val="28"/>
        </w:rPr>
        <w:t>обстоятельства, цели его</w:t>
      </w:r>
      <w:r w:rsidR="00424897">
        <w:rPr>
          <w:rStyle w:val="fontstyle01"/>
          <w:rFonts w:ascii="Times New Roman" w:hAnsi="Times New Roman"/>
          <w:sz w:val="28"/>
          <w:szCs w:val="28"/>
        </w:rPr>
        <w:t xml:space="preserve"> </w:t>
      </w:r>
      <w:r w:rsidRPr="00CF5069">
        <w:rPr>
          <w:rStyle w:val="fontstyle01"/>
          <w:rFonts w:ascii="Times New Roman" w:hAnsi="Times New Roman"/>
          <w:sz w:val="28"/>
          <w:szCs w:val="28"/>
        </w:rPr>
        <w:t xml:space="preserve">создания, степень достоверности источника). </w:t>
      </w:r>
      <w:r w:rsidR="007A3B45" w:rsidRPr="00CF5069">
        <w:rPr>
          <w:rStyle w:val="fontstyle01"/>
          <w:rFonts w:ascii="Times New Roman" w:hAnsi="Times New Roman"/>
          <w:sz w:val="28"/>
          <w:szCs w:val="28"/>
        </w:rPr>
        <w:t xml:space="preserve">Атрибуция источника в этом году вызвала затруднения. Задание было выполнено 45,83 % участников (в 2019 году – 77,6). Снижение очень значительное, и еще раз демонстрирует проблемы с пониманием выпускниками прочитанного текста. </w:t>
      </w:r>
      <w:r w:rsidR="007A3B45" w:rsidRPr="00CF5069">
        <w:rPr>
          <w:rFonts w:eastAsia="Times New Roman"/>
          <w:color w:val="000000"/>
          <w:sz w:val="28"/>
          <w:szCs w:val="28"/>
        </w:rPr>
        <w:t>Для группы, не прошедшей порог показатель – 2,78% (в 2019 году – 2,52 %), в группе с низкими результатами – 29,63 %, со средними результатами – 72,73 % (в 2019 году – 91 %), с высокими – 97,79 % (в 2019 году – 100 %).</w:t>
      </w:r>
    </w:p>
    <w:p w:rsidR="00D93FED" w:rsidRPr="00CF5069" w:rsidRDefault="00715208" w:rsidP="001A1C5C">
      <w:pPr>
        <w:ind w:firstLine="709"/>
        <w:contextualSpacing/>
        <w:jc w:val="both"/>
        <w:rPr>
          <w:rStyle w:val="fontstyle01"/>
          <w:rFonts w:ascii="Times New Roman" w:hAnsi="Times New Roman"/>
          <w:b/>
          <w:sz w:val="28"/>
          <w:szCs w:val="28"/>
        </w:rPr>
      </w:pPr>
      <w:r w:rsidRPr="00CF5069">
        <w:rPr>
          <w:rStyle w:val="fontstyle01"/>
          <w:rFonts w:ascii="Times New Roman" w:hAnsi="Times New Roman"/>
          <w:b/>
          <w:sz w:val="28"/>
          <w:szCs w:val="28"/>
        </w:rPr>
        <w:t>Задание 21</w:t>
      </w:r>
      <w:r w:rsidRPr="00CF5069">
        <w:rPr>
          <w:rStyle w:val="fontstyle01"/>
          <w:rFonts w:ascii="Times New Roman" w:hAnsi="Times New Roman"/>
          <w:sz w:val="28"/>
          <w:szCs w:val="28"/>
        </w:rPr>
        <w:t xml:space="preserve"> проверя</w:t>
      </w:r>
      <w:r w:rsidR="00D93FED" w:rsidRPr="00CF5069">
        <w:rPr>
          <w:rStyle w:val="fontstyle01"/>
          <w:rFonts w:ascii="Times New Roman" w:hAnsi="Times New Roman"/>
          <w:sz w:val="28"/>
          <w:szCs w:val="28"/>
        </w:rPr>
        <w:t>ет</w:t>
      </w:r>
      <w:r w:rsidR="00424897">
        <w:rPr>
          <w:rStyle w:val="fontstyle01"/>
          <w:rFonts w:ascii="Times New Roman" w:hAnsi="Times New Roman"/>
          <w:sz w:val="28"/>
          <w:szCs w:val="28"/>
        </w:rPr>
        <w:t xml:space="preserve"> </w:t>
      </w:r>
      <w:r w:rsidRPr="00CF5069">
        <w:rPr>
          <w:color w:val="000000"/>
          <w:sz w:val="28"/>
          <w:szCs w:val="28"/>
        </w:rPr>
        <w:t>умение проводить поиск исторической информации в источниках разного т</w:t>
      </w:r>
      <w:r w:rsidR="007A3B45" w:rsidRPr="00CF5069">
        <w:rPr>
          <w:color w:val="000000"/>
          <w:sz w:val="28"/>
          <w:szCs w:val="28"/>
        </w:rPr>
        <w:t>ипа</w:t>
      </w:r>
      <w:r w:rsidRPr="00CF5069">
        <w:rPr>
          <w:color w:val="000000"/>
          <w:sz w:val="28"/>
          <w:szCs w:val="28"/>
        </w:rPr>
        <w:t>. Особенностью</w:t>
      </w:r>
      <w:r w:rsidRPr="00CF5069">
        <w:rPr>
          <w:rStyle w:val="fontstyle01"/>
          <w:rFonts w:ascii="Times New Roman" w:hAnsi="Times New Roman"/>
          <w:sz w:val="28"/>
          <w:szCs w:val="28"/>
        </w:rPr>
        <w:t xml:space="preserve"> этого задания в </w:t>
      </w:r>
      <w:r w:rsidR="007A3B45" w:rsidRPr="00CF5069">
        <w:rPr>
          <w:rStyle w:val="fontstyle01"/>
          <w:rFonts w:ascii="Times New Roman" w:hAnsi="Times New Roman"/>
          <w:sz w:val="28"/>
          <w:szCs w:val="28"/>
        </w:rPr>
        <w:t>последние два года</w:t>
      </w:r>
      <w:r w:rsidR="00424897">
        <w:rPr>
          <w:rStyle w:val="fontstyle01"/>
          <w:rFonts w:ascii="Times New Roman" w:hAnsi="Times New Roman"/>
          <w:sz w:val="28"/>
          <w:szCs w:val="28"/>
        </w:rPr>
        <w:t xml:space="preserve"> </w:t>
      </w:r>
      <w:r w:rsidR="007A3B45" w:rsidRPr="00CF5069">
        <w:rPr>
          <w:rStyle w:val="fontstyle01"/>
          <w:rFonts w:ascii="Times New Roman" w:hAnsi="Times New Roman"/>
          <w:sz w:val="28"/>
          <w:szCs w:val="28"/>
        </w:rPr>
        <w:t xml:space="preserve">является то, что </w:t>
      </w:r>
      <w:r w:rsidRPr="00CF5069">
        <w:rPr>
          <w:rStyle w:val="fontstyle01"/>
          <w:rFonts w:ascii="Times New Roman" w:hAnsi="Times New Roman"/>
          <w:sz w:val="28"/>
          <w:szCs w:val="28"/>
        </w:rPr>
        <w:t>не</w:t>
      </w:r>
      <w:r w:rsidR="007A3B45" w:rsidRPr="00CF5069">
        <w:rPr>
          <w:rStyle w:val="fontstyle01"/>
          <w:rFonts w:ascii="Times New Roman" w:hAnsi="Times New Roman"/>
          <w:sz w:val="28"/>
          <w:szCs w:val="28"/>
        </w:rPr>
        <w:t>льзя</w:t>
      </w:r>
      <w:r w:rsidRPr="00CF5069">
        <w:rPr>
          <w:rStyle w:val="fontstyle01"/>
          <w:rFonts w:ascii="Times New Roman" w:hAnsi="Times New Roman"/>
          <w:sz w:val="28"/>
          <w:szCs w:val="28"/>
        </w:rPr>
        <w:t xml:space="preserve"> допустить избыточного текста, не содержащего положений, которые должны были приведены по условиям задания. </w:t>
      </w:r>
      <w:r w:rsidR="00D93FED" w:rsidRPr="00CF5069">
        <w:rPr>
          <w:rStyle w:val="fontstyle01"/>
          <w:rFonts w:ascii="Times New Roman" w:hAnsi="Times New Roman"/>
          <w:sz w:val="28"/>
          <w:szCs w:val="28"/>
        </w:rPr>
        <w:t>Средний показатель – 81,32 % (в 2019 году – 88,3 %, в</w:t>
      </w:r>
      <w:r w:rsidRPr="00CF5069">
        <w:rPr>
          <w:rStyle w:val="fontstyle01"/>
          <w:rFonts w:ascii="Times New Roman" w:hAnsi="Times New Roman"/>
          <w:sz w:val="28"/>
          <w:szCs w:val="28"/>
        </w:rPr>
        <w:t xml:space="preserve"> 2018</w:t>
      </w:r>
      <w:r w:rsidR="00D93FED" w:rsidRPr="00CF5069">
        <w:rPr>
          <w:rStyle w:val="fontstyle01"/>
          <w:rFonts w:ascii="Times New Roman" w:hAnsi="Times New Roman"/>
          <w:sz w:val="28"/>
          <w:szCs w:val="28"/>
        </w:rPr>
        <w:t xml:space="preserve"> - 85</w:t>
      </w:r>
      <w:r w:rsidRPr="00CF5069">
        <w:rPr>
          <w:rStyle w:val="fontstyle01"/>
          <w:rFonts w:ascii="Times New Roman" w:hAnsi="Times New Roman"/>
          <w:sz w:val="28"/>
          <w:szCs w:val="28"/>
        </w:rPr>
        <w:t>,7%</w:t>
      </w:r>
      <w:r w:rsidR="00D93FED" w:rsidRPr="00CF5069">
        <w:rPr>
          <w:rStyle w:val="fontstyle01"/>
          <w:rFonts w:ascii="Times New Roman" w:hAnsi="Times New Roman"/>
          <w:sz w:val="28"/>
          <w:szCs w:val="28"/>
        </w:rPr>
        <w:t xml:space="preserve">). </w:t>
      </w:r>
      <w:r w:rsidR="00D93FED" w:rsidRPr="00CF5069">
        <w:rPr>
          <w:rFonts w:eastAsia="Times New Roman"/>
          <w:color w:val="000000"/>
          <w:sz w:val="28"/>
          <w:szCs w:val="28"/>
        </w:rPr>
        <w:t xml:space="preserve">Для группы, не прошедшей порог показатель – 36,81% (в 2019 году – 37,8 %). Для этой категории участников это задание является наиболее простым. Зачастую во второй части они способны выполнить только его. В группе с низкими результатами – 78,73 %, со средними результатами – 95,84 % (в 2019 году – 98,35 %), с высокими – 97,79 % (в 2019 году – 100 %). </w:t>
      </w:r>
    </w:p>
    <w:p w:rsidR="007A377C" w:rsidRPr="00CF5069" w:rsidRDefault="00715208" w:rsidP="001A1C5C">
      <w:pPr>
        <w:ind w:firstLine="709"/>
        <w:jc w:val="both"/>
        <w:rPr>
          <w:color w:val="000000"/>
          <w:sz w:val="28"/>
          <w:szCs w:val="28"/>
        </w:rPr>
      </w:pPr>
      <w:r w:rsidRPr="00CF5069">
        <w:rPr>
          <w:rStyle w:val="fontstyle01"/>
          <w:rFonts w:ascii="Times New Roman" w:hAnsi="Times New Roman"/>
          <w:b/>
          <w:sz w:val="28"/>
          <w:szCs w:val="28"/>
        </w:rPr>
        <w:t>Задание 22</w:t>
      </w:r>
      <w:r w:rsidRPr="00CF5069">
        <w:rPr>
          <w:rStyle w:val="fontstyle01"/>
          <w:rFonts w:ascii="Times New Roman" w:hAnsi="Times New Roman"/>
          <w:sz w:val="28"/>
          <w:szCs w:val="28"/>
        </w:rPr>
        <w:t xml:space="preserve"> проверя</w:t>
      </w:r>
      <w:r w:rsidR="00D93FED" w:rsidRPr="00CF5069">
        <w:rPr>
          <w:rStyle w:val="fontstyle01"/>
          <w:rFonts w:ascii="Times New Roman" w:hAnsi="Times New Roman"/>
          <w:sz w:val="28"/>
          <w:szCs w:val="28"/>
        </w:rPr>
        <w:t>ет</w:t>
      </w:r>
      <w:r w:rsidR="00424897">
        <w:rPr>
          <w:rStyle w:val="fontstyle01"/>
          <w:rFonts w:ascii="Times New Roman" w:hAnsi="Times New Roman"/>
          <w:sz w:val="28"/>
          <w:szCs w:val="28"/>
        </w:rPr>
        <w:t xml:space="preserve"> </w:t>
      </w:r>
      <w:r w:rsidRPr="00CF5069">
        <w:rPr>
          <w:color w:val="000000"/>
          <w:sz w:val="28"/>
          <w:szCs w:val="28"/>
        </w:rPr>
        <w:t xml:space="preserve">умение использовать принципы структурно-функционального, временнóго и пространственного анализа при работе с </w:t>
      </w:r>
      <w:r w:rsidR="00D93FED" w:rsidRPr="00CF5069">
        <w:rPr>
          <w:color w:val="000000"/>
          <w:sz w:val="28"/>
          <w:szCs w:val="28"/>
        </w:rPr>
        <w:t xml:space="preserve">историческим </w:t>
      </w:r>
      <w:r w:rsidRPr="00CF5069">
        <w:rPr>
          <w:color w:val="000000"/>
          <w:sz w:val="28"/>
          <w:szCs w:val="28"/>
        </w:rPr>
        <w:t xml:space="preserve">источником. Задание </w:t>
      </w:r>
      <w:r w:rsidR="00D93FED" w:rsidRPr="00CF5069">
        <w:rPr>
          <w:color w:val="000000"/>
          <w:sz w:val="28"/>
          <w:szCs w:val="28"/>
        </w:rPr>
        <w:t xml:space="preserve">традиционно </w:t>
      </w:r>
      <w:r w:rsidRPr="00CF5069">
        <w:rPr>
          <w:color w:val="000000"/>
          <w:sz w:val="28"/>
          <w:szCs w:val="28"/>
        </w:rPr>
        <w:t>выз</w:t>
      </w:r>
      <w:r w:rsidR="00D93FED" w:rsidRPr="00CF5069">
        <w:rPr>
          <w:color w:val="000000"/>
          <w:sz w:val="28"/>
          <w:szCs w:val="28"/>
        </w:rPr>
        <w:t>ы</w:t>
      </w:r>
      <w:r w:rsidRPr="00CF5069">
        <w:rPr>
          <w:color w:val="000000"/>
          <w:sz w:val="28"/>
          <w:szCs w:val="28"/>
        </w:rPr>
        <w:t>ва</w:t>
      </w:r>
      <w:r w:rsidR="00D93FED" w:rsidRPr="00CF5069">
        <w:rPr>
          <w:color w:val="000000"/>
          <w:sz w:val="28"/>
          <w:szCs w:val="28"/>
        </w:rPr>
        <w:t>ет</w:t>
      </w:r>
      <w:r w:rsidRPr="00CF5069">
        <w:rPr>
          <w:color w:val="000000"/>
          <w:sz w:val="28"/>
          <w:szCs w:val="28"/>
        </w:rPr>
        <w:t xml:space="preserve"> затруднения в каждой группе участников</w:t>
      </w:r>
      <w:r w:rsidR="00D93FED" w:rsidRPr="00CF5069">
        <w:rPr>
          <w:color w:val="000000"/>
          <w:sz w:val="28"/>
          <w:szCs w:val="28"/>
        </w:rPr>
        <w:t>, поскольку требует</w:t>
      </w:r>
      <w:r w:rsidR="00424897">
        <w:rPr>
          <w:color w:val="000000"/>
          <w:sz w:val="28"/>
          <w:szCs w:val="28"/>
        </w:rPr>
        <w:t xml:space="preserve"> </w:t>
      </w:r>
      <w:r w:rsidR="00D93FED" w:rsidRPr="00CF5069">
        <w:rPr>
          <w:color w:val="000000"/>
          <w:sz w:val="28"/>
          <w:szCs w:val="28"/>
        </w:rPr>
        <w:t xml:space="preserve">хорошего </w:t>
      </w:r>
      <w:r w:rsidR="007A377C" w:rsidRPr="00CF5069">
        <w:rPr>
          <w:color w:val="000000"/>
          <w:sz w:val="28"/>
          <w:szCs w:val="28"/>
        </w:rPr>
        <w:t xml:space="preserve">владения фактическим материалом того </w:t>
      </w:r>
      <w:r w:rsidR="00D93FED" w:rsidRPr="00CF5069">
        <w:rPr>
          <w:color w:val="000000"/>
          <w:sz w:val="28"/>
          <w:szCs w:val="28"/>
        </w:rPr>
        <w:t>и</w:t>
      </w:r>
      <w:r w:rsidR="007A377C" w:rsidRPr="00CF5069">
        <w:rPr>
          <w:color w:val="000000"/>
          <w:sz w:val="28"/>
          <w:szCs w:val="28"/>
        </w:rPr>
        <w:t>с</w:t>
      </w:r>
      <w:r w:rsidR="00D93FED" w:rsidRPr="00CF5069">
        <w:rPr>
          <w:color w:val="000000"/>
          <w:sz w:val="28"/>
          <w:szCs w:val="28"/>
        </w:rPr>
        <w:t>торическо</w:t>
      </w:r>
      <w:r w:rsidR="007A377C" w:rsidRPr="00CF5069">
        <w:rPr>
          <w:color w:val="000000"/>
          <w:sz w:val="28"/>
          <w:szCs w:val="28"/>
        </w:rPr>
        <w:t>го</w:t>
      </w:r>
      <w:r w:rsidR="00D93FED" w:rsidRPr="00CF5069">
        <w:rPr>
          <w:color w:val="000000"/>
          <w:sz w:val="28"/>
          <w:szCs w:val="28"/>
        </w:rPr>
        <w:t xml:space="preserve"> периода, к которому относится документ.</w:t>
      </w:r>
      <w:r w:rsidR="007A377C" w:rsidRPr="00CF5069">
        <w:rPr>
          <w:color w:val="000000"/>
          <w:sz w:val="28"/>
          <w:szCs w:val="28"/>
        </w:rPr>
        <w:t xml:space="preserve"> Кроме того, если неправильно была проведена атрибуция (задание 20), это влечет за собой ошибочные ответы и в данном задании. </w:t>
      </w:r>
      <w:r w:rsidR="007A377C" w:rsidRPr="00CF5069">
        <w:rPr>
          <w:rFonts w:eastAsia="Times New Roman"/>
          <w:color w:val="000000"/>
          <w:sz w:val="28"/>
          <w:szCs w:val="28"/>
        </w:rPr>
        <w:t xml:space="preserve">Средний показатель </w:t>
      </w:r>
      <w:r w:rsidR="007A377C" w:rsidRPr="00CF5069">
        <w:rPr>
          <w:rFonts w:eastAsia="Times New Roman"/>
          <w:color w:val="000000"/>
          <w:sz w:val="28"/>
          <w:szCs w:val="28"/>
        </w:rPr>
        <w:lastRenderedPageBreak/>
        <w:t xml:space="preserve">выполнения – 42,79 % (в 2019 году – 68,5 %). Для группы, не прошедшей порог – 0,69 % (в 2019 году – 2,5 %), в группе с низкими результатами – 27,48 %, со средними результатами – 67,53 %, с высокими – 94,48 % (в 2019 году – 96,94 %). </w:t>
      </w:r>
    </w:p>
    <w:p w:rsidR="00715208" w:rsidRPr="00CF5069" w:rsidRDefault="00715208" w:rsidP="001A1C5C">
      <w:pPr>
        <w:ind w:firstLine="709"/>
        <w:jc w:val="both"/>
        <w:rPr>
          <w:rFonts w:eastAsia="Times New Roman"/>
          <w:color w:val="000000"/>
          <w:sz w:val="28"/>
          <w:szCs w:val="28"/>
        </w:rPr>
      </w:pPr>
      <w:r w:rsidRPr="00CF5069">
        <w:rPr>
          <w:b/>
          <w:color w:val="000000"/>
          <w:sz w:val="28"/>
          <w:szCs w:val="28"/>
        </w:rPr>
        <w:t xml:space="preserve">Задание 23 </w:t>
      </w:r>
      <w:r w:rsidR="00C72928" w:rsidRPr="00CF5069">
        <w:rPr>
          <w:bCs/>
          <w:color w:val="000000"/>
          <w:sz w:val="28"/>
          <w:szCs w:val="28"/>
        </w:rPr>
        <w:t>также</w:t>
      </w:r>
      <w:r w:rsidR="00424897">
        <w:rPr>
          <w:bCs/>
          <w:color w:val="000000"/>
          <w:sz w:val="28"/>
          <w:szCs w:val="28"/>
        </w:rPr>
        <w:t xml:space="preserve"> </w:t>
      </w:r>
      <w:r w:rsidRPr="00CF5069">
        <w:rPr>
          <w:color w:val="000000"/>
          <w:sz w:val="28"/>
          <w:szCs w:val="28"/>
        </w:rPr>
        <w:t>проверя</w:t>
      </w:r>
      <w:r w:rsidR="00C72928" w:rsidRPr="00CF5069">
        <w:rPr>
          <w:color w:val="000000"/>
          <w:sz w:val="28"/>
          <w:szCs w:val="28"/>
        </w:rPr>
        <w:t>ет</w:t>
      </w:r>
      <w:r w:rsidRPr="00CF5069">
        <w:rPr>
          <w:color w:val="000000"/>
          <w:sz w:val="28"/>
          <w:szCs w:val="28"/>
        </w:rPr>
        <w:t xml:space="preserve"> умение использовать принципы структурно-функционального, временного и пространственного анализа при рассмотрении фактов, явлений, процессов (задание задача). </w:t>
      </w:r>
      <w:r w:rsidR="00ED0BA7" w:rsidRPr="00CF5069">
        <w:rPr>
          <w:color w:val="000000"/>
          <w:sz w:val="28"/>
          <w:szCs w:val="28"/>
        </w:rPr>
        <w:t>При выполнении данного задания также произошло существенное снижение</w:t>
      </w:r>
      <w:r w:rsidR="00E00767" w:rsidRPr="00CF5069">
        <w:rPr>
          <w:color w:val="000000"/>
          <w:sz w:val="28"/>
          <w:szCs w:val="28"/>
        </w:rPr>
        <w:t xml:space="preserve"> процента выполнения за счет группы с баллами от минимального до 60. </w:t>
      </w:r>
      <w:r w:rsidR="00E00767" w:rsidRPr="00CF5069">
        <w:rPr>
          <w:rFonts w:eastAsia="Times New Roman"/>
          <w:color w:val="000000"/>
          <w:sz w:val="28"/>
          <w:szCs w:val="28"/>
        </w:rPr>
        <w:t xml:space="preserve">Средний показатель выполнения – 55,33 % (в 2019 году – 70,5 %). Для группы, не прошедшей порог – 5,56 % (в 2019 году – 3,36 %). В группе с низкими результатами – 41 %. </w:t>
      </w:r>
      <w:r w:rsidR="00E00767" w:rsidRPr="00CF5069">
        <w:rPr>
          <w:color w:val="000000"/>
          <w:sz w:val="28"/>
          <w:szCs w:val="28"/>
        </w:rPr>
        <w:t xml:space="preserve">При выполнении данного задания также произошло существенное снижение процента выполнения за счет группы с баллами от минимального до 60. Поскольку другие группы показали результат выше прошлогоднего или такой же. В группе </w:t>
      </w:r>
      <w:r w:rsidR="00E00767" w:rsidRPr="00CF5069">
        <w:rPr>
          <w:rFonts w:eastAsia="Times New Roman"/>
          <w:color w:val="000000"/>
          <w:sz w:val="28"/>
          <w:szCs w:val="28"/>
        </w:rPr>
        <w:t xml:space="preserve">со средними результатами – 84,42 % (в 2019 году – 81,24 %), с высокими – 98,9 % (в 2019 году – 98,98 %). </w:t>
      </w:r>
    </w:p>
    <w:p w:rsidR="00E00767" w:rsidRPr="00CF5069" w:rsidRDefault="00E00767" w:rsidP="001A1C5C">
      <w:pPr>
        <w:ind w:firstLine="709"/>
        <w:jc w:val="both"/>
        <w:rPr>
          <w:color w:val="000000"/>
          <w:sz w:val="28"/>
          <w:szCs w:val="28"/>
        </w:rPr>
      </w:pPr>
      <w:r w:rsidRPr="00CF5069">
        <w:rPr>
          <w:rFonts w:eastAsia="Times New Roman"/>
          <w:color w:val="000000"/>
          <w:sz w:val="28"/>
          <w:szCs w:val="28"/>
        </w:rPr>
        <w:t>В рассматриваемом варианте было необходимо указать три причины (предпосылки) падения Избранной рады. Типичн</w:t>
      </w:r>
      <w:r w:rsidR="00BF4203" w:rsidRPr="00CF5069">
        <w:rPr>
          <w:rFonts w:eastAsia="Times New Roman"/>
          <w:color w:val="000000"/>
          <w:sz w:val="28"/>
          <w:szCs w:val="28"/>
        </w:rPr>
        <w:t>о</w:t>
      </w:r>
      <w:r w:rsidRPr="00CF5069">
        <w:rPr>
          <w:rFonts w:eastAsia="Times New Roman"/>
          <w:color w:val="000000"/>
          <w:sz w:val="28"/>
          <w:szCs w:val="28"/>
        </w:rPr>
        <w:t xml:space="preserve">й ошибкой было указание фактов (например: «смерть жены Ивана Грозного» или «разногласия с членами Избранной рады») без </w:t>
      </w:r>
      <w:r w:rsidR="005577F8" w:rsidRPr="00CF5069">
        <w:rPr>
          <w:rFonts w:eastAsia="Times New Roman"/>
          <w:color w:val="000000"/>
          <w:sz w:val="28"/>
          <w:szCs w:val="28"/>
        </w:rPr>
        <w:t xml:space="preserve">дополнительного </w:t>
      </w:r>
      <w:r w:rsidRPr="00CF5069">
        <w:rPr>
          <w:rFonts w:eastAsia="Times New Roman"/>
          <w:color w:val="000000"/>
          <w:sz w:val="28"/>
          <w:szCs w:val="28"/>
        </w:rPr>
        <w:t>пояснения</w:t>
      </w:r>
      <w:r w:rsidR="005577F8" w:rsidRPr="00CF5069">
        <w:rPr>
          <w:rFonts w:eastAsia="Times New Roman"/>
          <w:color w:val="000000"/>
          <w:sz w:val="28"/>
          <w:szCs w:val="28"/>
        </w:rPr>
        <w:t>, т.е. ответы содержали неполную формулировку.</w:t>
      </w:r>
    </w:p>
    <w:p w:rsidR="00930D85" w:rsidRPr="00CF5069" w:rsidRDefault="00715208" w:rsidP="001A1C5C">
      <w:pPr>
        <w:ind w:firstLine="709"/>
        <w:contextualSpacing/>
        <w:jc w:val="both"/>
        <w:rPr>
          <w:i/>
          <w:iCs/>
          <w:sz w:val="28"/>
          <w:szCs w:val="28"/>
        </w:rPr>
      </w:pPr>
      <w:r w:rsidRPr="00CF5069">
        <w:rPr>
          <w:b/>
          <w:color w:val="000000"/>
          <w:sz w:val="28"/>
          <w:szCs w:val="28"/>
        </w:rPr>
        <w:t xml:space="preserve">Задание 24 </w:t>
      </w:r>
      <w:r w:rsidRPr="00CF5069">
        <w:rPr>
          <w:color w:val="000000"/>
          <w:sz w:val="28"/>
          <w:szCs w:val="28"/>
        </w:rPr>
        <w:t xml:space="preserve">проверяет умение использовать исторические сведения для аргументации </w:t>
      </w:r>
      <w:r w:rsidR="00930D85" w:rsidRPr="00CF5069">
        <w:rPr>
          <w:rStyle w:val="fontstyle01"/>
          <w:rFonts w:ascii="Times New Roman" w:hAnsi="Times New Roman"/>
          <w:sz w:val="28"/>
          <w:szCs w:val="28"/>
        </w:rPr>
        <w:t>и традиционно является самым сложным для выполнения. Часть участников к его выполнению даже не приступают, не понимая сущности высказывания или не владея фактическим материалом для его подтверждения и опровержения.</w:t>
      </w:r>
      <w:r w:rsidR="00930D85" w:rsidRPr="00CF5069">
        <w:rPr>
          <w:color w:val="000000"/>
          <w:sz w:val="28"/>
          <w:szCs w:val="28"/>
        </w:rPr>
        <w:t xml:space="preserve"> Средний балл выполнения – 33,94 % (в 2019 году – 57,69 %). В группе, не преодолевших минимум – 0,69 % (в 2019 году – 0,84 %); в группе от минимума до 60 – 10,87 %; в средней группе – 65,97 % (</w:t>
      </w:r>
      <w:r w:rsidR="00871702" w:rsidRPr="00CF5069">
        <w:rPr>
          <w:color w:val="000000"/>
          <w:sz w:val="28"/>
          <w:szCs w:val="28"/>
        </w:rPr>
        <w:t>в 2019 году – 64,3 %)</w:t>
      </w:r>
      <w:r w:rsidR="00930D85" w:rsidRPr="00CF5069">
        <w:rPr>
          <w:color w:val="000000"/>
          <w:sz w:val="28"/>
          <w:szCs w:val="28"/>
        </w:rPr>
        <w:t>, в группе с высокими баллами – 9</w:t>
      </w:r>
      <w:r w:rsidR="00871702" w:rsidRPr="00CF5069">
        <w:rPr>
          <w:color w:val="000000"/>
          <w:sz w:val="28"/>
          <w:szCs w:val="28"/>
        </w:rPr>
        <w:t>8,9</w:t>
      </w:r>
      <w:r w:rsidR="00930D85" w:rsidRPr="00CF5069">
        <w:rPr>
          <w:color w:val="000000"/>
          <w:sz w:val="28"/>
          <w:szCs w:val="28"/>
        </w:rPr>
        <w:t xml:space="preserve"> % (в 2019 году – </w:t>
      </w:r>
      <w:r w:rsidR="00871702" w:rsidRPr="00CF5069">
        <w:rPr>
          <w:color w:val="000000"/>
          <w:sz w:val="28"/>
          <w:szCs w:val="28"/>
        </w:rPr>
        <w:t>93 %</w:t>
      </w:r>
      <w:r w:rsidR="00930D85" w:rsidRPr="00CF5069">
        <w:rPr>
          <w:color w:val="000000"/>
          <w:sz w:val="28"/>
          <w:szCs w:val="28"/>
        </w:rPr>
        <w:t xml:space="preserve">). </w:t>
      </w:r>
      <w:r w:rsidR="00871702" w:rsidRPr="00CF5069">
        <w:rPr>
          <w:color w:val="000000"/>
          <w:sz w:val="28"/>
          <w:szCs w:val="28"/>
        </w:rPr>
        <w:t xml:space="preserve">Следует отметить значительное повышение показателя для группы с баллами от 81 до 100. В этом году тезисы, которые были предложены для аргументации были сформулированы очень просто и понятно. В рассматриваемом варианте было необходимо подтвердить и опровергнуть следующее положение: </w:t>
      </w:r>
      <w:r w:rsidR="00871702" w:rsidRPr="00CF5069">
        <w:rPr>
          <w:i/>
          <w:iCs/>
          <w:sz w:val="28"/>
          <w:szCs w:val="28"/>
        </w:rPr>
        <w:t xml:space="preserve">«политика, проводимая Екатериной II, была направлена на утверждение прав не только дворян, но и других сословий». </w:t>
      </w:r>
      <w:r w:rsidR="00871702" w:rsidRPr="00CF5069">
        <w:rPr>
          <w:color w:val="000000"/>
          <w:sz w:val="28"/>
          <w:szCs w:val="28"/>
        </w:rPr>
        <w:t>Привести правильные аргументы и факты для участников с высоким уровнем подготовки, хорошо владеющими фактическим материалом не представляло большого труда. Что касается группы, показавшей низкие результаты, то типичной ошибкой было приведение только фактов без соответствующей аргументации. Но эта проблема является традиционной для данного задания</w:t>
      </w:r>
      <w:r w:rsidR="007E2E1C" w:rsidRPr="00CF5069">
        <w:rPr>
          <w:color w:val="000000"/>
          <w:sz w:val="28"/>
          <w:szCs w:val="28"/>
        </w:rPr>
        <w:t>, т.е. даже владея необходимыми знаниями, выпускники не способны сформулировать на их основе аргументы.</w:t>
      </w:r>
    </w:p>
    <w:p w:rsidR="00715208" w:rsidRPr="00CF5069" w:rsidRDefault="00715208" w:rsidP="001A1C5C">
      <w:pPr>
        <w:ind w:firstLine="709"/>
        <w:jc w:val="both"/>
        <w:rPr>
          <w:color w:val="000000"/>
          <w:sz w:val="28"/>
          <w:szCs w:val="28"/>
        </w:rPr>
      </w:pPr>
      <w:r w:rsidRPr="00CF5069">
        <w:rPr>
          <w:b/>
          <w:color w:val="000000"/>
          <w:sz w:val="28"/>
          <w:szCs w:val="28"/>
        </w:rPr>
        <w:t>При выполнении задания 25</w:t>
      </w:r>
      <w:r w:rsidR="008D08BB" w:rsidRPr="00CF5069">
        <w:rPr>
          <w:color w:val="000000"/>
          <w:sz w:val="28"/>
          <w:szCs w:val="28"/>
        </w:rPr>
        <w:t xml:space="preserve">средний показатель снизился </w:t>
      </w:r>
      <w:r w:rsidRPr="00CF5069">
        <w:rPr>
          <w:color w:val="000000"/>
          <w:sz w:val="28"/>
          <w:szCs w:val="28"/>
        </w:rPr>
        <w:t>по сравнению</w:t>
      </w:r>
      <w:r w:rsidR="008D08BB" w:rsidRPr="00CF5069">
        <w:rPr>
          <w:color w:val="000000"/>
          <w:sz w:val="28"/>
          <w:szCs w:val="28"/>
        </w:rPr>
        <w:t xml:space="preserve"> с 2019 годом, но увеличился показатель выполнения в группе от 61 до 80 баллов и в группе от 81 до 100 баллов. Понижение связано с значительным снижения выполнения задания в группе, не преодолевший минимальный порог, и в группе с баллами от минимального до 60.</w:t>
      </w:r>
    </w:p>
    <w:p w:rsidR="00C041DA" w:rsidRPr="00CF5069" w:rsidRDefault="00C041DA" w:rsidP="001A1C5C">
      <w:pPr>
        <w:ind w:firstLine="709"/>
        <w:jc w:val="both"/>
        <w:rPr>
          <w:color w:val="000000"/>
          <w:sz w:val="28"/>
          <w:szCs w:val="28"/>
        </w:rPr>
      </w:pPr>
      <w:r w:rsidRPr="00CF5069">
        <w:rPr>
          <w:color w:val="000000"/>
          <w:sz w:val="28"/>
          <w:szCs w:val="28"/>
        </w:rPr>
        <w:lastRenderedPageBreak/>
        <w:t xml:space="preserve">По критерию К1 средний балл выполнения – 75,5 %, в 2019 году – 85,7 %. В группе, не преодолевших минимум – 4,17 % (в 2019 году – 17,6 %); в группе от минимума до 60 – 71,33 %; в средней группе – 99,74 % (99,5 %, в группе с высокими баллами – 100 % (в 2019 году – 100 %). </w:t>
      </w:r>
      <w:r w:rsidR="008D08BB" w:rsidRPr="00CF5069">
        <w:rPr>
          <w:color w:val="000000"/>
          <w:sz w:val="28"/>
          <w:szCs w:val="28"/>
        </w:rPr>
        <w:t>Указание двух событий (явлений, процессов) обычно не вызывает проблемы у выпускников. За это</w:t>
      </w:r>
      <w:r w:rsidR="00E579BB" w:rsidRPr="00CF5069">
        <w:rPr>
          <w:color w:val="000000"/>
          <w:sz w:val="28"/>
          <w:szCs w:val="28"/>
        </w:rPr>
        <w:t xml:space="preserve"> базовое</w:t>
      </w:r>
      <w:r w:rsidR="008D08BB" w:rsidRPr="00CF5069">
        <w:rPr>
          <w:color w:val="000000"/>
          <w:sz w:val="28"/>
          <w:szCs w:val="28"/>
        </w:rPr>
        <w:t xml:space="preserve"> задание получают баллы и участники из группы, не прошедшей порог. Но в большинстве они к этому заданию не приступают</w:t>
      </w:r>
      <w:r w:rsidR="00E579BB" w:rsidRPr="00CF5069">
        <w:rPr>
          <w:color w:val="000000"/>
          <w:sz w:val="28"/>
          <w:szCs w:val="28"/>
        </w:rPr>
        <w:t>, поскольку оно представляет для них большую сложность.</w:t>
      </w:r>
    </w:p>
    <w:p w:rsidR="00C041DA" w:rsidRPr="00CF5069" w:rsidRDefault="00E579BB" w:rsidP="001A1C5C">
      <w:pPr>
        <w:ind w:firstLine="709"/>
        <w:jc w:val="both"/>
        <w:rPr>
          <w:color w:val="000000"/>
          <w:sz w:val="28"/>
          <w:szCs w:val="28"/>
        </w:rPr>
      </w:pPr>
      <w:r w:rsidRPr="00CF5069">
        <w:rPr>
          <w:color w:val="000000"/>
          <w:sz w:val="28"/>
          <w:szCs w:val="28"/>
        </w:rPr>
        <w:t xml:space="preserve">По критерию </w:t>
      </w:r>
      <w:r w:rsidR="00C041DA" w:rsidRPr="00CF5069">
        <w:rPr>
          <w:color w:val="000000"/>
          <w:sz w:val="28"/>
          <w:szCs w:val="28"/>
        </w:rPr>
        <w:t xml:space="preserve">К2 </w:t>
      </w:r>
      <w:r w:rsidRPr="00CF5069">
        <w:rPr>
          <w:color w:val="000000"/>
          <w:sz w:val="28"/>
          <w:szCs w:val="28"/>
        </w:rPr>
        <w:t>с</w:t>
      </w:r>
      <w:r w:rsidR="00C041DA" w:rsidRPr="00CF5069">
        <w:rPr>
          <w:color w:val="000000"/>
          <w:sz w:val="28"/>
          <w:szCs w:val="28"/>
        </w:rPr>
        <w:t xml:space="preserve">редний балл выполнения – 49,97 %, в 2019 году – 56,9 %. В группе, не преодолевших минимум – 0 % (в 2019 году – 0 %); в группе от минимума до 60 – 30,7 %; в средней группе – 87,53 % (62,8, в группе с высокими баллами – 98,9 % (в 2019 году – 96 %). </w:t>
      </w:r>
      <w:r w:rsidRPr="00CF5069">
        <w:rPr>
          <w:color w:val="000000"/>
          <w:sz w:val="28"/>
          <w:szCs w:val="28"/>
        </w:rPr>
        <w:t xml:space="preserve">При указании исторических личностей и их роли в указанных событиях (явлениях, процессах) для выпускников, особенно из группы с показателями от минимального до 60, наибольшую проблему по-прежнему вызывает требование указывать конкретные, единичные действия. </w:t>
      </w:r>
    </w:p>
    <w:p w:rsidR="00C041DA" w:rsidRPr="00CF5069" w:rsidRDefault="00A30230" w:rsidP="001A1C5C">
      <w:pPr>
        <w:ind w:firstLine="709"/>
        <w:jc w:val="both"/>
        <w:rPr>
          <w:color w:val="000000"/>
          <w:sz w:val="28"/>
          <w:szCs w:val="28"/>
        </w:rPr>
      </w:pPr>
      <w:r w:rsidRPr="00CF5069">
        <w:rPr>
          <w:color w:val="000000"/>
          <w:sz w:val="28"/>
          <w:szCs w:val="28"/>
        </w:rPr>
        <w:t xml:space="preserve">По критерию </w:t>
      </w:r>
      <w:r w:rsidR="00C041DA" w:rsidRPr="00CF5069">
        <w:rPr>
          <w:color w:val="000000"/>
          <w:sz w:val="28"/>
          <w:szCs w:val="28"/>
        </w:rPr>
        <w:t xml:space="preserve">К3 </w:t>
      </w:r>
      <w:r w:rsidRPr="00CF5069">
        <w:rPr>
          <w:color w:val="000000"/>
          <w:sz w:val="28"/>
          <w:szCs w:val="28"/>
        </w:rPr>
        <w:t>с</w:t>
      </w:r>
      <w:r w:rsidR="00C041DA" w:rsidRPr="00CF5069">
        <w:rPr>
          <w:color w:val="000000"/>
          <w:sz w:val="28"/>
          <w:szCs w:val="28"/>
        </w:rPr>
        <w:t xml:space="preserve">редний балл выполнения – 62,7 %, в 2019 году – 80,9 %. В группе, не преодолевших минимум – 0 % (в 2019 году – 0 %); в группе от минимума до 60 – 49,94 %; в средней группе – 96,88 % (96,7), в группе с высокими баллами – 98,9 % (в 2019 году -100 %). </w:t>
      </w:r>
      <w:r w:rsidRPr="00CF5069">
        <w:rPr>
          <w:color w:val="000000"/>
          <w:sz w:val="28"/>
          <w:szCs w:val="28"/>
        </w:rPr>
        <w:t>Основная ошибка связана с неполной или некорректной формулировкой причинно-следственных связей.</w:t>
      </w:r>
    </w:p>
    <w:p w:rsidR="00C041DA" w:rsidRPr="00CF5069" w:rsidRDefault="00A30230" w:rsidP="001A1C5C">
      <w:pPr>
        <w:ind w:firstLine="709"/>
        <w:jc w:val="both"/>
        <w:rPr>
          <w:color w:val="000000"/>
          <w:sz w:val="28"/>
          <w:szCs w:val="28"/>
        </w:rPr>
      </w:pPr>
      <w:r w:rsidRPr="00CF5069">
        <w:rPr>
          <w:color w:val="000000"/>
          <w:sz w:val="28"/>
          <w:szCs w:val="28"/>
        </w:rPr>
        <w:t xml:space="preserve">По критерию </w:t>
      </w:r>
      <w:r w:rsidR="00C041DA" w:rsidRPr="00CF5069">
        <w:rPr>
          <w:color w:val="000000"/>
          <w:sz w:val="28"/>
          <w:szCs w:val="28"/>
        </w:rPr>
        <w:t xml:space="preserve">К4 </w:t>
      </w:r>
      <w:r w:rsidRPr="00CF5069">
        <w:rPr>
          <w:color w:val="000000"/>
          <w:sz w:val="28"/>
          <w:szCs w:val="28"/>
        </w:rPr>
        <w:t>с</w:t>
      </w:r>
      <w:r w:rsidR="00C041DA" w:rsidRPr="00CF5069">
        <w:rPr>
          <w:color w:val="000000"/>
          <w:sz w:val="28"/>
          <w:szCs w:val="28"/>
        </w:rPr>
        <w:t xml:space="preserve">редний балл выполнения – 34 %, в 2019 году – 48,7 %. В группе, не преодолевших минимум – </w:t>
      </w:r>
      <w:r w:rsidR="00950A8F" w:rsidRPr="00CF5069">
        <w:rPr>
          <w:color w:val="000000"/>
          <w:sz w:val="28"/>
          <w:szCs w:val="28"/>
        </w:rPr>
        <w:t>0</w:t>
      </w:r>
      <w:r w:rsidR="00C041DA" w:rsidRPr="00CF5069">
        <w:rPr>
          <w:color w:val="000000"/>
          <w:sz w:val="28"/>
          <w:szCs w:val="28"/>
        </w:rPr>
        <w:t xml:space="preserve"> % (в 2019 году – </w:t>
      </w:r>
      <w:r w:rsidR="00950A8F" w:rsidRPr="00CF5069">
        <w:rPr>
          <w:color w:val="000000"/>
          <w:sz w:val="28"/>
          <w:szCs w:val="28"/>
        </w:rPr>
        <w:t>0</w:t>
      </w:r>
      <w:r w:rsidR="00C041DA" w:rsidRPr="00CF5069">
        <w:rPr>
          <w:color w:val="000000"/>
          <w:sz w:val="28"/>
          <w:szCs w:val="28"/>
        </w:rPr>
        <w:t xml:space="preserve"> %); в группе от минимума до 60 – </w:t>
      </w:r>
      <w:r w:rsidR="00950A8F" w:rsidRPr="00CF5069">
        <w:rPr>
          <w:color w:val="000000"/>
          <w:sz w:val="28"/>
          <w:szCs w:val="28"/>
        </w:rPr>
        <w:t>13,74</w:t>
      </w:r>
      <w:r w:rsidR="00C041DA" w:rsidRPr="00CF5069">
        <w:rPr>
          <w:color w:val="000000"/>
          <w:sz w:val="28"/>
          <w:szCs w:val="28"/>
        </w:rPr>
        <w:t xml:space="preserve"> %; в средней группе – </w:t>
      </w:r>
      <w:r w:rsidR="00950A8F" w:rsidRPr="00CF5069">
        <w:rPr>
          <w:color w:val="000000"/>
          <w:sz w:val="28"/>
          <w:szCs w:val="28"/>
        </w:rPr>
        <w:t>61,82</w:t>
      </w:r>
      <w:r w:rsidR="00C041DA" w:rsidRPr="00CF5069">
        <w:rPr>
          <w:color w:val="000000"/>
          <w:sz w:val="28"/>
          <w:szCs w:val="28"/>
        </w:rPr>
        <w:t xml:space="preserve"> %</w:t>
      </w:r>
      <w:r w:rsidR="00950A8F" w:rsidRPr="00CF5069">
        <w:rPr>
          <w:color w:val="000000"/>
          <w:sz w:val="28"/>
          <w:szCs w:val="28"/>
        </w:rPr>
        <w:t xml:space="preserve"> (52,7 %)</w:t>
      </w:r>
      <w:r w:rsidR="00C041DA" w:rsidRPr="00CF5069">
        <w:rPr>
          <w:color w:val="000000"/>
          <w:sz w:val="28"/>
          <w:szCs w:val="28"/>
        </w:rPr>
        <w:t>, в группе с высокими баллами – 9</w:t>
      </w:r>
      <w:r w:rsidR="00950A8F" w:rsidRPr="00CF5069">
        <w:rPr>
          <w:color w:val="000000"/>
          <w:sz w:val="28"/>
          <w:szCs w:val="28"/>
        </w:rPr>
        <w:t>5</w:t>
      </w:r>
      <w:r w:rsidR="00C041DA" w:rsidRPr="00CF5069">
        <w:rPr>
          <w:color w:val="000000"/>
          <w:sz w:val="28"/>
          <w:szCs w:val="28"/>
        </w:rPr>
        <w:t>,</w:t>
      </w:r>
      <w:r w:rsidR="00950A8F" w:rsidRPr="00CF5069">
        <w:rPr>
          <w:color w:val="000000"/>
          <w:sz w:val="28"/>
          <w:szCs w:val="28"/>
        </w:rPr>
        <w:t>58</w:t>
      </w:r>
      <w:r w:rsidR="00C041DA" w:rsidRPr="00CF5069">
        <w:rPr>
          <w:color w:val="000000"/>
          <w:sz w:val="28"/>
          <w:szCs w:val="28"/>
        </w:rPr>
        <w:t xml:space="preserve"> % (в 2019 году – </w:t>
      </w:r>
      <w:r w:rsidR="00950A8F" w:rsidRPr="00CF5069">
        <w:rPr>
          <w:color w:val="000000"/>
          <w:sz w:val="28"/>
          <w:szCs w:val="28"/>
        </w:rPr>
        <w:t xml:space="preserve">87,7 </w:t>
      </w:r>
      <w:r w:rsidR="00C041DA" w:rsidRPr="00CF5069">
        <w:rPr>
          <w:color w:val="000000"/>
          <w:sz w:val="28"/>
          <w:szCs w:val="28"/>
        </w:rPr>
        <w:t xml:space="preserve">%). </w:t>
      </w:r>
      <w:r w:rsidRPr="00CF5069">
        <w:rPr>
          <w:color w:val="000000"/>
          <w:sz w:val="28"/>
          <w:szCs w:val="28"/>
        </w:rPr>
        <w:t>Основная ошибка связана с тем, что участники не дают оценку влияния данного периода на дальнейшую историю страны, останавливаясь только на значении результатов, указанных событий в обозначенное время. Очень часто пытаясь охарактеризовать значение выпускники пишут общие фразы, не несущие никакой информации.</w:t>
      </w:r>
    </w:p>
    <w:p w:rsidR="00950A8F" w:rsidRPr="00CF5069" w:rsidRDefault="00A30230" w:rsidP="001A1C5C">
      <w:pPr>
        <w:ind w:firstLine="709"/>
        <w:jc w:val="both"/>
        <w:rPr>
          <w:color w:val="000000"/>
          <w:sz w:val="28"/>
          <w:szCs w:val="28"/>
        </w:rPr>
      </w:pPr>
      <w:r w:rsidRPr="00CF5069">
        <w:rPr>
          <w:color w:val="000000"/>
          <w:sz w:val="28"/>
          <w:szCs w:val="28"/>
        </w:rPr>
        <w:t xml:space="preserve">По критерию </w:t>
      </w:r>
      <w:r w:rsidR="00950A8F" w:rsidRPr="00CF5069">
        <w:rPr>
          <w:color w:val="000000"/>
          <w:sz w:val="28"/>
          <w:szCs w:val="28"/>
        </w:rPr>
        <w:t xml:space="preserve">К5 </w:t>
      </w:r>
      <w:r w:rsidRPr="00CF5069">
        <w:rPr>
          <w:color w:val="000000"/>
          <w:sz w:val="28"/>
          <w:szCs w:val="28"/>
        </w:rPr>
        <w:t>с</w:t>
      </w:r>
      <w:r w:rsidR="00950A8F" w:rsidRPr="00CF5069">
        <w:rPr>
          <w:color w:val="000000"/>
          <w:sz w:val="28"/>
          <w:szCs w:val="28"/>
        </w:rPr>
        <w:t xml:space="preserve">редний балл выполнения – 74,34 %, в 2019 году – 84,33 %. В группе, не преодолевших минимум – 1,39 % (в 2019 году – 10,9 %); в группе от минимума до 60 – 69,77 %; в средней группе – 99,48 % (99,18), в группе с высокими баллами – 100 % (в 2019 году – 100 %). </w:t>
      </w:r>
      <w:r w:rsidRPr="00CF5069">
        <w:rPr>
          <w:color w:val="000000"/>
          <w:sz w:val="28"/>
          <w:szCs w:val="28"/>
        </w:rPr>
        <w:t>Базовое задание на использование исторической терминологии больших проблем не вызывает. Крайне низкий балл в группе, не преодолевших порог, объясняется тем, что большинство к написанию сочинения не приступало.</w:t>
      </w:r>
    </w:p>
    <w:p w:rsidR="00950A8F" w:rsidRPr="00CF5069" w:rsidRDefault="00387319" w:rsidP="001A1C5C">
      <w:pPr>
        <w:ind w:firstLine="709"/>
        <w:jc w:val="both"/>
        <w:rPr>
          <w:color w:val="000000"/>
          <w:sz w:val="28"/>
          <w:szCs w:val="28"/>
        </w:rPr>
      </w:pPr>
      <w:r w:rsidRPr="00CF5069">
        <w:rPr>
          <w:color w:val="000000"/>
          <w:sz w:val="28"/>
          <w:szCs w:val="28"/>
        </w:rPr>
        <w:t xml:space="preserve">По критерию </w:t>
      </w:r>
      <w:r w:rsidR="00950A8F" w:rsidRPr="00CF5069">
        <w:rPr>
          <w:color w:val="000000"/>
          <w:sz w:val="28"/>
          <w:szCs w:val="28"/>
        </w:rPr>
        <w:t xml:space="preserve">К6 </w:t>
      </w:r>
      <w:r w:rsidRPr="00CF5069">
        <w:rPr>
          <w:color w:val="000000"/>
          <w:sz w:val="28"/>
          <w:szCs w:val="28"/>
        </w:rPr>
        <w:t>с</w:t>
      </w:r>
      <w:r w:rsidR="00950A8F" w:rsidRPr="00CF5069">
        <w:rPr>
          <w:color w:val="000000"/>
          <w:sz w:val="28"/>
          <w:szCs w:val="28"/>
        </w:rPr>
        <w:t xml:space="preserve">редний балл выполнения – 37,75 %, в 2019 году – 63,5 %. В группе, не преодолевших минимум – 0 % (в 2019 году – 0 %); в группе от минимума до 60 – 14,58 %; в средней группе – 72,99 % (71 %), в группе с высокими баллами – 100 % (в 2019 году – 98 %). </w:t>
      </w:r>
      <w:r w:rsidRPr="00CF5069">
        <w:rPr>
          <w:color w:val="000000"/>
          <w:sz w:val="28"/>
          <w:szCs w:val="28"/>
        </w:rPr>
        <w:t>Основными фактическими ошибками являются указание событий, выходящих за пределы периода, и ошибочные причинно-следственные связи. Кроме того, низкий показатель по этому критерию связан с особенностью оценки данного задания, поскольку баллы за него ставятся только при условии получения не менее пяти баллов по первым четырем критериям.</w:t>
      </w:r>
    </w:p>
    <w:p w:rsidR="00387319" w:rsidRPr="00CF5069" w:rsidRDefault="00387319" w:rsidP="001A1C5C">
      <w:pPr>
        <w:ind w:firstLine="709"/>
        <w:jc w:val="both"/>
        <w:rPr>
          <w:color w:val="000000"/>
          <w:sz w:val="28"/>
          <w:szCs w:val="28"/>
        </w:rPr>
      </w:pPr>
      <w:r w:rsidRPr="00CF5069">
        <w:rPr>
          <w:color w:val="000000"/>
          <w:sz w:val="28"/>
          <w:szCs w:val="28"/>
        </w:rPr>
        <w:lastRenderedPageBreak/>
        <w:t xml:space="preserve">По критерию </w:t>
      </w:r>
      <w:r w:rsidR="00950A8F" w:rsidRPr="00CF5069">
        <w:rPr>
          <w:color w:val="000000"/>
          <w:sz w:val="28"/>
          <w:szCs w:val="28"/>
        </w:rPr>
        <w:t xml:space="preserve">К7 </w:t>
      </w:r>
      <w:r w:rsidRPr="00CF5069">
        <w:rPr>
          <w:color w:val="000000"/>
          <w:sz w:val="28"/>
          <w:szCs w:val="28"/>
        </w:rPr>
        <w:t>с</w:t>
      </w:r>
      <w:r w:rsidR="00950A8F" w:rsidRPr="00CF5069">
        <w:rPr>
          <w:color w:val="000000"/>
          <w:sz w:val="28"/>
          <w:szCs w:val="28"/>
        </w:rPr>
        <w:t xml:space="preserve">редний балл выполнения – 39,56%, в 2019 году – 74,6 %. В группе, не преодолевших минимум – 0 % (в 2019 году – 0 %); в группе от минимума до 60 – 15,65 %; в средней группе – 77,92 % (87 %), в группе с высокими баллами – 100 % (в 2019 году –  100 %). </w:t>
      </w:r>
      <w:r w:rsidRPr="00CF5069">
        <w:rPr>
          <w:color w:val="000000"/>
          <w:sz w:val="28"/>
          <w:szCs w:val="28"/>
        </w:rPr>
        <w:t>Низкий показатель по этому критерию также связан с особенностью оценки данного задания, поскольку баллы за него ставятся только при условии получения не менее пяти баллов по первым четырем критериям.</w:t>
      </w:r>
    </w:p>
    <w:p w:rsidR="00B12424" w:rsidRPr="00CF5069" w:rsidRDefault="00040B2D" w:rsidP="001A1C5C">
      <w:pPr>
        <w:ind w:firstLine="709"/>
        <w:jc w:val="both"/>
        <w:rPr>
          <w:sz w:val="28"/>
          <w:szCs w:val="28"/>
        </w:rPr>
      </w:pPr>
      <w:r w:rsidRPr="00CF5069">
        <w:rPr>
          <w:sz w:val="28"/>
          <w:szCs w:val="28"/>
        </w:rPr>
        <w:t xml:space="preserve">Таким образом, </w:t>
      </w:r>
      <w:r w:rsidRPr="00CF5069">
        <w:rPr>
          <w:b/>
          <w:bCs/>
          <w:sz w:val="28"/>
          <w:szCs w:val="28"/>
        </w:rPr>
        <w:t xml:space="preserve">наиболее </w:t>
      </w:r>
      <w:r w:rsidR="00A40A62" w:rsidRPr="00CF5069">
        <w:rPr>
          <w:b/>
          <w:bCs/>
          <w:sz w:val="28"/>
          <w:szCs w:val="28"/>
        </w:rPr>
        <w:t>сложными заданиями</w:t>
      </w:r>
      <w:r w:rsidR="00A40A62" w:rsidRPr="00CF5069">
        <w:rPr>
          <w:sz w:val="28"/>
          <w:szCs w:val="28"/>
        </w:rPr>
        <w:t xml:space="preserve"> у всех групп участников в первой части оказались </w:t>
      </w:r>
      <w:r w:rsidR="00B12424" w:rsidRPr="00CF5069">
        <w:rPr>
          <w:sz w:val="28"/>
          <w:szCs w:val="28"/>
        </w:rPr>
        <w:t xml:space="preserve">задания: 4; 5; </w:t>
      </w:r>
      <w:r w:rsidR="00A40A62" w:rsidRPr="00CF5069">
        <w:rPr>
          <w:sz w:val="28"/>
          <w:szCs w:val="28"/>
        </w:rPr>
        <w:t>6</w:t>
      </w:r>
      <w:r w:rsidR="00B12424" w:rsidRPr="00CF5069">
        <w:rPr>
          <w:sz w:val="28"/>
          <w:szCs w:val="28"/>
        </w:rPr>
        <w:t xml:space="preserve">; </w:t>
      </w:r>
      <w:r w:rsidR="00A40A62" w:rsidRPr="00CF5069">
        <w:rPr>
          <w:sz w:val="28"/>
          <w:szCs w:val="28"/>
        </w:rPr>
        <w:t>10</w:t>
      </w:r>
      <w:r w:rsidR="00B12424" w:rsidRPr="00CF5069">
        <w:rPr>
          <w:sz w:val="28"/>
          <w:szCs w:val="28"/>
        </w:rPr>
        <w:t xml:space="preserve">; 13; </w:t>
      </w:r>
      <w:r w:rsidR="00A40A62" w:rsidRPr="00CF5069">
        <w:rPr>
          <w:sz w:val="28"/>
          <w:szCs w:val="28"/>
        </w:rPr>
        <w:t>14</w:t>
      </w:r>
      <w:r w:rsidR="00B12424" w:rsidRPr="00CF5069">
        <w:rPr>
          <w:sz w:val="28"/>
          <w:szCs w:val="28"/>
        </w:rPr>
        <w:t xml:space="preserve">; </w:t>
      </w:r>
      <w:r w:rsidR="00A40A62" w:rsidRPr="00CF5069">
        <w:rPr>
          <w:sz w:val="28"/>
          <w:szCs w:val="28"/>
        </w:rPr>
        <w:t>15</w:t>
      </w:r>
      <w:r w:rsidR="00B12424" w:rsidRPr="00CF5069">
        <w:rPr>
          <w:sz w:val="28"/>
          <w:szCs w:val="28"/>
        </w:rPr>
        <w:t xml:space="preserve"> 17; </w:t>
      </w:r>
      <w:r w:rsidR="00A40A62" w:rsidRPr="00CF5069">
        <w:rPr>
          <w:sz w:val="28"/>
          <w:szCs w:val="28"/>
        </w:rPr>
        <w:t>18</w:t>
      </w:r>
      <w:r w:rsidR="00B12424" w:rsidRPr="00CF5069">
        <w:rPr>
          <w:sz w:val="28"/>
          <w:szCs w:val="28"/>
        </w:rPr>
        <w:t xml:space="preserve">; </w:t>
      </w:r>
      <w:r w:rsidR="00A40A62" w:rsidRPr="00CF5069">
        <w:rPr>
          <w:sz w:val="28"/>
          <w:szCs w:val="28"/>
        </w:rPr>
        <w:t>19.</w:t>
      </w:r>
      <w:r w:rsidR="00B12424" w:rsidRPr="00CF5069">
        <w:rPr>
          <w:sz w:val="28"/>
          <w:szCs w:val="28"/>
        </w:rPr>
        <w:t>Э</w:t>
      </w:r>
      <w:r w:rsidR="00A40A62" w:rsidRPr="00CF5069">
        <w:rPr>
          <w:sz w:val="28"/>
          <w:szCs w:val="28"/>
        </w:rPr>
        <w:t>то задания на</w:t>
      </w:r>
      <w:r w:rsidR="00473182" w:rsidRPr="00CF5069">
        <w:rPr>
          <w:sz w:val="28"/>
          <w:szCs w:val="28"/>
        </w:rPr>
        <w:t xml:space="preserve"> определение термина и соотношение фактов с процессами и явлениями,</w:t>
      </w:r>
      <w:r w:rsidR="00424897">
        <w:rPr>
          <w:sz w:val="28"/>
          <w:szCs w:val="28"/>
        </w:rPr>
        <w:t xml:space="preserve"> </w:t>
      </w:r>
      <w:r w:rsidR="00473182" w:rsidRPr="00CF5069">
        <w:rPr>
          <w:sz w:val="28"/>
          <w:szCs w:val="28"/>
        </w:rPr>
        <w:t xml:space="preserve">задания, связанные с </w:t>
      </w:r>
      <w:r w:rsidR="00A40A62" w:rsidRPr="00CF5069">
        <w:rPr>
          <w:sz w:val="28"/>
          <w:szCs w:val="28"/>
        </w:rPr>
        <w:t>работ</w:t>
      </w:r>
      <w:r w:rsidR="00473182" w:rsidRPr="00CF5069">
        <w:rPr>
          <w:sz w:val="28"/>
          <w:szCs w:val="28"/>
        </w:rPr>
        <w:t>ой с текстовым историческим источником</w:t>
      </w:r>
      <w:r w:rsidR="00A40A62" w:rsidRPr="00CF5069">
        <w:rPr>
          <w:sz w:val="28"/>
          <w:szCs w:val="28"/>
        </w:rPr>
        <w:t xml:space="preserve">, </w:t>
      </w:r>
      <w:r w:rsidR="00473182" w:rsidRPr="00CF5069">
        <w:rPr>
          <w:sz w:val="28"/>
          <w:szCs w:val="28"/>
        </w:rPr>
        <w:t>исторической картой и</w:t>
      </w:r>
      <w:r w:rsidR="00424897">
        <w:rPr>
          <w:sz w:val="28"/>
          <w:szCs w:val="28"/>
        </w:rPr>
        <w:t xml:space="preserve"> </w:t>
      </w:r>
      <w:r w:rsidR="00473182" w:rsidRPr="00CF5069">
        <w:rPr>
          <w:sz w:val="28"/>
          <w:szCs w:val="28"/>
        </w:rPr>
        <w:t xml:space="preserve">задания по истории культуры. </w:t>
      </w:r>
    </w:p>
    <w:p w:rsidR="001410AD" w:rsidRPr="00CF5069" w:rsidRDefault="008C6C82" w:rsidP="001A1C5C">
      <w:pPr>
        <w:ind w:firstLine="709"/>
        <w:jc w:val="both"/>
        <w:rPr>
          <w:sz w:val="28"/>
          <w:szCs w:val="28"/>
        </w:rPr>
      </w:pPr>
      <w:r w:rsidRPr="00CF5069">
        <w:rPr>
          <w:sz w:val="28"/>
          <w:szCs w:val="28"/>
        </w:rPr>
        <w:t xml:space="preserve">Самый низкий средний балл (40,14 %) в задании 17 на выявление знаний основных фактов, процессов, явлений истории культуры России.  Задания 18, 19, связанные с анализом иллюстративного материала также вызывают большие затруднения у выпускников. Эта проблема повторяется ежегодно и улучшений на протяжении последних лет не наблюдается. </w:t>
      </w:r>
      <w:r w:rsidR="000C15EE" w:rsidRPr="00CF5069">
        <w:rPr>
          <w:sz w:val="28"/>
          <w:szCs w:val="28"/>
        </w:rPr>
        <w:t xml:space="preserve">Это связано и с организацией учебного процесса, и отчасти с недостатками некоторых имеющихся учебных пособий. </w:t>
      </w:r>
      <w:r w:rsidRPr="00CF5069">
        <w:rPr>
          <w:sz w:val="28"/>
          <w:szCs w:val="28"/>
        </w:rPr>
        <w:t>Основная пр</w:t>
      </w:r>
      <w:r w:rsidR="007E318C" w:rsidRPr="00CF5069">
        <w:rPr>
          <w:sz w:val="28"/>
          <w:szCs w:val="28"/>
        </w:rPr>
        <w:t xml:space="preserve">ичина – на прохождение тем по истории культуры не </w:t>
      </w:r>
      <w:r w:rsidR="00C22B71" w:rsidRPr="00CF5069">
        <w:rPr>
          <w:sz w:val="28"/>
          <w:szCs w:val="28"/>
        </w:rPr>
        <w:t>хватает учебных часов,</w:t>
      </w:r>
      <w:r w:rsidR="00632587" w:rsidRPr="00CF5069">
        <w:rPr>
          <w:sz w:val="28"/>
          <w:szCs w:val="28"/>
        </w:rPr>
        <w:t xml:space="preserve"> и </w:t>
      </w:r>
      <w:r w:rsidR="001410AD" w:rsidRPr="00CF5069">
        <w:rPr>
          <w:sz w:val="28"/>
          <w:szCs w:val="28"/>
        </w:rPr>
        <w:t xml:space="preserve">они нередко </w:t>
      </w:r>
      <w:r w:rsidR="00632587" w:rsidRPr="00CF5069">
        <w:rPr>
          <w:sz w:val="28"/>
          <w:szCs w:val="28"/>
        </w:rPr>
        <w:t xml:space="preserve">отдаются на самостоятельное изучение школьников. </w:t>
      </w:r>
      <w:r w:rsidR="000C15EE" w:rsidRPr="00CF5069">
        <w:rPr>
          <w:sz w:val="28"/>
          <w:szCs w:val="28"/>
        </w:rPr>
        <w:t xml:space="preserve">В большинстве учебников разделы по истории культуры отличаются кратким и поверхностным изложением, не дают полного представления о культуре изучаемого периода. </w:t>
      </w:r>
      <w:r w:rsidR="001410AD" w:rsidRPr="00CF5069">
        <w:rPr>
          <w:sz w:val="28"/>
          <w:szCs w:val="28"/>
        </w:rPr>
        <w:t>Между тем, это один из самых сложных для понимания разделов истории. Его необходимо изучать систематически, подробно и под руководством квалифицированного преподавателя.</w:t>
      </w:r>
    </w:p>
    <w:p w:rsidR="008C6C82" w:rsidRPr="00CF5069" w:rsidRDefault="001410AD" w:rsidP="001A1C5C">
      <w:pPr>
        <w:ind w:firstLine="709"/>
        <w:jc w:val="both"/>
        <w:rPr>
          <w:sz w:val="28"/>
          <w:szCs w:val="28"/>
        </w:rPr>
      </w:pPr>
      <w:r w:rsidRPr="00CF5069">
        <w:rPr>
          <w:sz w:val="28"/>
          <w:szCs w:val="28"/>
        </w:rPr>
        <w:t xml:space="preserve">Еще одна причина </w:t>
      </w:r>
      <w:r w:rsidR="001A1C5C">
        <w:rPr>
          <w:sz w:val="28"/>
          <w:szCs w:val="28"/>
        </w:rPr>
        <w:t>– недоста</w:t>
      </w:r>
      <w:r w:rsidRPr="00CF5069">
        <w:rPr>
          <w:sz w:val="28"/>
          <w:szCs w:val="28"/>
        </w:rPr>
        <w:t>ток иллюстративного материала в учебных пособиях. Он не охватывает все изучаемые произведения, а далеко не все школы имеют возможность дополнительной демонстрации иллюстраций. Третья причина: несогласованность программы по истории с программами МКХ, ИЗО и музык</w:t>
      </w:r>
      <w:r w:rsidR="00C65FAC" w:rsidRPr="00CF5069">
        <w:rPr>
          <w:sz w:val="28"/>
          <w:szCs w:val="28"/>
        </w:rPr>
        <w:t>и</w:t>
      </w:r>
      <w:r w:rsidR="005F2C70" w:rsidRPr="00CF5069">
        <w:rPr>
          <w:sz w:val="28"/>
          <w:szCs w:val="28"/>
        </w:rPr>
        <w:t>. М</w:t>
      </w:r>
      <w:r w:rsidRPr="00CF5069">
        <w:rPr>
          <w:sz w:val="28"/>
          <w:szCs w:val="28"/>
        </w:rPr>
        <w:t>ежду тем, если бы в рамках изучения ИЗО и музыки был расширен материал по истории культуры</w:t>
      </w:r>
      <w:r w:rsidR="00C65FAC" w:rsidRPr="00CF5069">
        <w:rPr>
          <w:sz w:val="28"/>
          <w:szCs w:val="28"/>
        </w:rPr>
        <w:t xml:space="preserve"> России</w:t>
      </w:r>
      <w:r w:rsidRPr="00CF5069">
        <w:rPr>
          <w:sz w:val="28"/>
          <w:szCs w:val="28"/>
        </w:rPr>
        <w:t>, и он бы изучался параллельно с соответствующими темами по истории России, ученикам было бы проще ориентироваться в данном разделе. Также существует недостаток в качественных учебных пособиях по истории культуры России для школьников.</w:t>
      </w:r>
    </w:p>
    <w:p w:rsidR="00C65FAC" w:rsidRPr="00CF5069" w:rsidRDefault="00C65FAC" w:rsidP="001A1C5C">
      <w:pPr>
        <w:ind w:firstLine="709"/>
        <w:jc w:val="both"/>
        <w:rPr>
          <w:rFonts w:eastAsia="Times New Roman"/>
          <w:color w:val="000000"/>
          <w:sz w:val="28"/>
          <w:szCs w:val="28"/>
        </w:rPr>
      </w:pPr>
      <w:r w:rsidRPr="00CF5069">
        <w:rPr>
          <w:sz w:val="28"/>
          <w:szCs w:val="28"/>
        </w:rPr>
        <w:t xml:space="preserve">Вторая группа заданий – 13, 14, 15 показывает отсутствие навыков работы с </w:t>
      </w:r>
      <w:r w:rsidR="008F0EB6" w:rsidRPr="00CF5069">
        <w:rPr>
          <w:sz w:val="28"/>
          <w:szCs w:val="28"/>
        </w:rPr>
        <w:t>картографическим материалом</w:t>
      </w:r>
      <w:r w:rsidRPr="00CF5069">
        <w:rPr>
          <w:sz w:val="28"/>
          <w:szCs w:val="28"/>
        </w:rPr>
        <w:t>.</w:t>
      </w:r>
      <w:r w:rsidRPr="00CF5069">
        <w:rPr>
          <w:rFonts w:eastAsia="Times New Roman"/>
          <w:color w:val="000000"/>
          <w:sz w:val="28"/>
          <w:szCs w:val="28"/>
        </w:rPr>
        <w:t xml:space="preserve"> Выпускники не обладают навыками читать легенду</w:t>
      </w:r>
      <w:r w:rsidR="008F0EB6" w:rsidRPr="00CF5069">
        <w:rPr>
          <w:rFonts w:eastAsia="Times New Roman"/>
          <w:color w:val="000000"/>
          <w:sz w:val="28"/>
          <w:szCs w:val="28"/>
        </w:rPr>
        <w:t xml:space="preserve"> карты</w:t>
      </w:r>
      <w:r w:rsidRPr="00CF5069">
        <w:rPr>
          <w:rFonts w:eastAsia="Times New Roman"/>
          <w:color w:val="000000"/>
          <w:sz w:val="28"/>
          <w:szCs w:val="28"/>
        </w:rPr>
        <w:t xml:space="preserve">, не могут соотнести имеющиеся знания фактического материала с изображением на </w:t>
      </w:r>
      <w:r w:rsidR="008F0EB6" w:rsidRPr="00CF5069">
        <w:rPr>
          <w:rFonts w:eastAsia="Times New Roman"/>
          <w:color w:val="000000"/>
          <w:sz w:val="28"/>
          <w:szCs w:val="28"/>
        </w:rPr>
        <w:t>ней</w:t>
      </w:r>
      <w:r w:rsidRPr="00CF5069">
        <w:rPr>
          <w:rFonts w:eastAsia="Times New Roman"/>
          <w:color w:val="000000"/>
          <w:sz w:val="28"/>
          <w:szCs w:val="28"/>
        </w:rPr>
        <w:t>. Для выпускников с низким уровнем подготовки это превращается в почти непосильную задачу. Данное задание показывает также слабую подготовку не только по истории, но и по географии, т.е. незнание расположения крупнейших городов России. Причина: недостаточная работа на уроках истории с атласами и контурными картами.</w:t>
      </w:r>
    </w:p>
    <w:p w:rsidR="00C65FAC" w:rsidRPr="00CF5069" w:rsidRDefault="00C65FAC" w:rsidP="001A1C5C">
      <w:pPr>
        <w:ind w:firstLine="709"/>
        <w:jc w:val="both"/>
        <w:rPr>
          <w:rFonts w:eastAsia="Times New Roman"/>
          <w:color w:val="000000"/>
          <w:sz w:val="28"/>
          <w:szCs w:val="28"/>
        </w:rPr>
      </w:pPr>
      <w:r w:rsidRPr="00CF5069">
        <w:rPr>
          <w:rFonts w:eastAsia="Times New Roman"/>
          <w:color w:val="000000"/>
          <w:sz w:val="28"/>
          <w:szCs w:val="28"/>
        </w:rPr>
        <w:t xml:space="preserve">Третья группа задания – 6, 10 показывает серьезную проблему </w:t>
      </w:r>
      <w:r w:rsidR="00971DA2" w:rsidRPr="00CF5069">
        <w:rPr>
          <w:rFonts w:eastAsia="Times New Roman"/>
          <w:color w:val="000000"/>
          <w:sz w:val="28"/>
          <w:szCs w:val="28"/>
        </w:rPr>
        <w:t>плохого</w:t>
      </w:r>
      <w:r w:rsidRPr="00CF5069">
        <w:rPr>
          <w:rFonts w:eastAsia="Times New Roman"/>
          <w:color w:val="000000"/>
          <w:sz w:val="28"/>
          <w:szCs w:val="28"/>
        </w:rPr>
        <w:t xml:space="preserve"> навыка работы с текстом, т.е. ученик читает текст, но не понимает его </w:t>
      </w:r>
      <w:r w:rsidRPr="00CF5069">
        <w:rPr>
          <w:rFonts w:eastAsia="Times New Roman"/>
          <w:color w:val="000000"/>
          <w:sz w:val="28"/>
          <w:szCs w:val="28"/>
        </w:rPr>
        <w:lastRenderedPageBreak/>
        <w:t>содержания, не умеет выделять ключевые слова и фразы</w:t>
      </w:r>
      <w:r w:rsidR="00971DA2" w:rsidRPr="00CF5069">
        <w:rPr>
          <w:rFonts w:eastAsia="Times New Roman"/>
          <w:color w:val="000000"/>
          <w:sz w:val="28"/>
          <w:szCs w:val="28"/>
        </w:rPr>
        <w:t xml:space="preserve">, находить в тексте нужную информацию, </w:t>
      </w:r>
      <w:r w:rsidR="00250C3C" w:rsidRPr="00CF5069">
        <w:rPr>
          <w:rFonts w:eastAsia="Times New Roman"/>
          <w:color w:val="000000"/>
          <w:sz w:val="28"/>
          <w:szCs w:val="28"/>
        </w:rPr>
        <w:t>анализировать прочитанное.</w:t>
      </w:r>
    </w:p>
    <w:p w:rsidR="00250C3C" w:rsidRPr="00CF5069" w:rsidRDefault="00250C3C" w:rsidP="001A1C5C">
      <w:pPr>
        <w:ind w:firstLine="709"/>
        <w:jc w:val="both"/>
        <w:rPr>
          <w:rFonts w:eastAsia="Times New Roman"/>
          <w:color w:val="000000"/>
          <w:sz w:val="28"/>
          <w:szCs w:val="28"/>
        </w:rPr>
      </w:pPr>
      <w:r w:rsidRPr="00CF5069">
        <w:rPr>
          <w:rFonts w:eastAsia="Times New Roman"/>
          <w:color w:val="000000"/>
          <w:sz w:val="28"/>
          <w:szCs w:val="28"/>
        </w:rPr>
        <w:t>Наконец, четвертая группа задания – 4, 5 выявляет самую существенную проблему подготовки выпускников: отсутствие системных знаний, стремление заучивать факты без понимания процессов, проявлением которых эти факты являются и взаимосвязи различных процессов и явлений.</w:t>
      </w:r>
    </w:p>
    <w:p w:rsidR="00A40A62" w:rsidRPr="00CF5069" w:rsidRDefault="00A40A62" w:rsidP="001A1C5C">
      <w:pPr>
        <w:ind w:firstLine="709"/>
        <w:jc w:val="both"/>
        <w:rPr>
          <w:sz w:val="28"/>
          <w:szCs w:val="28"/>
        </w:rPr>
      </w:pPr>
      <w:r w:rsidRPr="00CF5069">
        <w:rPr>
          <w:sz w:val="28"/>
          <w:szCs w:val="28"/>
        </w:rPr>
        <w:t>Для группы</w:t>
      </w:r>
      <w:r w:rsidR="00ED24DE" w:rsidRPr="00CF5069">
        <w:rPr>
          <w:sz w:val="28"/>
          <w:szCs w:val="28"/>
        </w:rPr>
        <w:t xml:space="preserve">, не преодолевшей минимальный балл, </w:t>
      </w:r>
      <w:r w:rsidR="00ED24DE" w:rsidRPr="00CF5069">
        <w:rPr>
          <w:b/>
          <w:bCs/>
          <w:sz w:val="28"/>
          <w:szCs w:val="28"/>
        </w:rPr>
        <w:t xml:space="preserve">самым </w:t>
      </w:r>
      <w:r w:rsidRPr="00CF5069">
        <w:rPr>
          <w:b/>
          <w:bCs/>
          <w:sz w:val="28"/>
          <w:szCs w:val="28"/>
        </w:rPr>
        <w:t>сложным</w:t>
      </w:r>
      <w:r w:rsidRPr="00CF5069">
        <w:rPr>
          <w:sz w:val="28"/>
          <w:szCs w:val="28"/>
        </w:rPr>
        <w:t xml:space="preserve"> задани</w:t>
      </w:r>
      <w:r w:rsidR="00ED24DE" w:rsidRPr="00CF5069">
        <w:rPr>
          <w:sz w:val="28"/>
          <w:szCs w:val="28"/>
        </w:rPr>
        <w:t>ем</w:t>
      </w:r>
      <w:r w:rsidRPr="00CF5069">
        <w:rPr>
          <w:sz w:val="28"/>
          <w:szCs w:val="28"/>
        </w:rPr>
        <w:t xml:space="preserve"> оказал</w:t>
      </w:r>
      <w:r w:rsidR="00ED24DE" w:rsidRPr="00CF5069">
        <w:rPr>
          <w:sz w:val="28"/>
          <w:szCs w:val="28"/>
        </w:rPr>
        <w:t>о</w:t>
      </w:r>
      <w:r w:rsidRPr="00CF5069">
        <w:rPr>
          <w:sz w:val="28"/>
          <w:szCs w:val="28"/>
        </w:rPr>
        <w:t>сь</w:t>
      </w:r>
      <w:r w:rsidR="00ED24DE" w:rsidRPr="00CF5069">
        <w:rPr>
          <w:sz w:val="28"/>
          <w:szCs w:val="28"/>
        </w:rPr>
        <w:t xml:space="preserve"> задание 10 – работа с текстовым материалом. </w:t>
      </w:r>
      <w:r w:rsidR="00ED24DE" w:rsidRPr="00CF5069">
        <w:rPr>
          <w:b/>
          <w:bCs/>
          <w:sz w:val="28"/>
          <w:szCs w:val="28"/>
        </w:rPr>
        <w:t>Лучше</w:t>
      </w:r>
      <w:r w:rsidR="00ED24DE" w:rsidRPr="00CF5069">
        <w:rPr>
          <w:sz w:val="28"/>
          <w:szCs w:val="28"/>
        </w:rPr>
        <w:t xml:space="preserve"> всего эта группа выполнила задание 8 – на заполнение пропусков в предложениях с выбором ответа из предложенных вариантов</w:t>
      </w:r>
      <w:r w:rsidR="00B3682B" w:rsidRPr="00CF5069">
        <w:rPr>
          <w:sz w:val="28"/>
          <w:szCs w:val="28"/>
        </w:rPr>
        <w:t>, это задание проверяет знания по истории Великой Отечественной войны</w:t>
      </w:r>
    </w:p>
    <w:p w:rsidR="00ED24DE" w:rsidRPr="00CF5069" w:rsidRDefault="00ED24DE" w:rsidP="001A1C5C">
      <w:pPr>
        <w:ind w:firstLine="709"/>
        <w:jc w:val="both"/>
        <w:rPr>
          <w:sz w:val="28"/>
          <w:szCs w:val="28"/>
        </w:rPr>
      </w:pPr>
      <w:r w:rsidRPr="00CF5069">
        <w:rPr>
          <w:sz w:val="28"/>
          <w:szCs w:val="28"/>
        </w:rPr>
        <w:t xml:space="preserve">Для группы с баллами от минимального до 60 </w:t>
      </w:r>
      <w:r w:rsidRPr="00CF5069">
        <w:rPr>
          <w:b/>
          <w:bCs/>
          <w:sz w:val="28"/>
          <w:szCs w:val="28"/>
        </w:rPr>
        <w:t>наибольш</w:t>
      </w:r>
      <w:r w:rsidR="00B3682B" w:rsidRPr="00CF5069">
        <w:rPr>
          <w:b/>
          <w:bCs/>
          <w:sz w:val="28"/>
          <w:szCs w:val="28"/>
        </w:rPr>
        <w:t>ие</w:t>
      </w:r>
      <w:r w:rsidRPr="00CF5069">
        <w:rPr>
          <w:b/>
          <w:bCs/>
          <w:sz w:val="28"/>
          <w:szCs w:val="28"/>
        </w:rPr>
        <w:t xml:space="preserve"> затруднени</w:t>
      </w:r>
      <w:r w:rsidR="00B3682B" w:rsidRPr="00CF5069">
        <w:rPr>
          <w:b/>
          <w:bCs/>
          <w:sz w:val="28"/>
          <w:szCs w:val="28"/>
        </w:rPr>
        <w:t>я</w:t>
      </w:r>
      <w:r w:rsidRPr="00CF5069">
        <w:rPr>
          <w:sz w:val="28"/>
          <w:szCs w:val="28"/>
        </w:rPr>
        <w:t xml:space="preserve"> связан</w:t>
      </w:r>
      <w:r w:rsidR="00B3682B" w:rsidRPr="00CF5069">
        <w:rPr>
          <w:sz w:val="28"/>
          <w:szCs w:val="28"/>
        </w:rPr>
        <w:t>ы</w:t>
      </w:r>
      <w:r w:rsidRPr="00CF5069">
        <w:rPr>
          <w:sz w:val="28"/>
          <w:szCs w:val="28"/>
        </w:rPr>
        <w:t xml:space="preserve"> с заданием 17 – знание основных фактов, процессов, явлений истории культуры, и задание 10.</w:t>
      </w:r>
      <w:r w:rsidR="00B3682B" w:rsidRPr="00CF5069">
        <w:rPr>
          <w:sz w:val="28"/>
          <w:szCs w:val="28"/>
        </w:rPr>
        <w:t xml:space="preserve"> Наименьшие затруднения у этой группы вызвали задания 7, 11 – систематизация исторической информации на основе предложенного выбора ответов. Оба задания повышенной сложности, но для выпускников значительно проще выбирать ответ, чем формулировать его самостоятельно.</w:t>
      </w:r>
    </w:p>
    <w:p w:rsidR="00B3682B" w:rsidRPr="00CF5069" w:rsidRDefault="00B3682B" w:rsidP="001A1C5C">
      <w:pPr>
        <w:ind w:firstLine="709"/>
        <w:jc w:val="both"/>
        <w:rPr>
          <w:sz w:val="28"/>
          <w:szCs w:val="28"/>
        </w:rPr>
      </w:pPr>
      <w:r w:rsidRPr="00CF5069">
        <w:rPr>
          <w:sz w:val="28"/>
          <w:szCs w:val="28"/>
        </w:rPr>
        <w:t xml:space="preserve">Для группы с баллами от 61 до 80 </w:t>
      </w:r>
      <w:r w:rsidRPr="00CF5069">
        <w:rPr>
          <w:b/>
          <w:bCs/>
          <w:sz w:val="28"/>
          <w:szCs w:val="28"/>
        </w:rPr>
        <w:t>самым сложным</w:t>
      </w:r>
      <w:r w:rsidRPr="00CF5069">
        <w:rPr>
          <w:sz w:val="28"/>
          <w:szCs w:val="28"/>
        </w:rPr>
        <w:t xml:space="preserve"> было задание 18 – анализ иллюстративного материала, а также задания 17 и 10. </w:t>
      </w:r>
      <w:r w:rsidRPr="00CF5069">
        <w:rPr>
          <w:b/>
          <w:bCs/>
          <w:sz w:val="28"/>
          <w:szCs w:val="28"/>
        </w:rPr>
        <w:t xml:space="preserve">Лучше </w:t>
      </w:r>
      <w:r w:rsidRPr="00CF5069">
        <w:rPr>
          <w:sz w:val="28"/>
          <w:szCs w:val="28"/>
        </w:rPr>
        <w:t>всего были выполнены задани</w:t>
      </w:r>
      <w:r w:rsidR="004F3C3A" w:rsidRPr="00CF5069">
        <w:rPr>
          <w:sz w:val="28"/>
          <w:szCs w:val="28"/>
        </w:rPr>
        <w:t>е</w:t>
      </w:r>
      <w:r w:rsidR="00375A9E" w:rsidRPr="00CF5069">
        <w:rPr>
          <w:sz w:val="28"/>
          <w:szCs w:val="28"/>
        </w:rPr>
        <w:t>2 – знание дат, а также задания 7 и 8.</w:t>
      </w:r>
    </w:p>
    <w:p w:rsidR="00375A9E" w:rsidRPr="00CF5069" w:rsidRDefault="004F3C3A" w:rsidP="001A1C5C">
      <w:pPr>
        <w:ind w:firstLine="709"/>
        <w:jc w:val="both"/>
        <w:rPr>
          <w:sz w:val="28"/>
          <w:szCs w:val="28"/>
        </w:rPr>
      </w:pPr>
      <w:r w:rsidRPr="00CF5069">
        <w:rPr>
          <w:sz w:val="28"/>
          <w:szCs w:val="28"/>
        </w:rPr>
        <w:t>Для группы с баллами от 81 до 100 самыми сложными были задания 13 и 15 – работа с исторической картой и задание 4 – определение исторического термина по нескольким признакам.</w:t>
      </w:r>
    </w:p>
    <w:p w:rsidR="004F3C3A" w:rsidRPr="00CF5069" w:rsidRDefault="007A5277" w:rsidP="001A1C5C">
      <w:pPr>
        <w:ind w:firstLine="709"/>
        <w:jc w:val="both"/>
        <w:rPr>
          <w:sz w:val="28"/>
          <w:szCs w:val="28"/>
        </w:rPr>
      </w:pPr>
      <w:r w:rsidRPr="00CF5069">
        <w:rPr>
          <w:sz w:val="28"/>
          <w:szCs w:val="28"/>
        </w:rPr>
        <w:t xml:space="preserve">Во второй части наиболее сложными заданиями стали 24, 25 К4. Это показывает, что наибольшие трудности выпускники испытывают, когда необходимо сформулировать собственные выводы, аргументировать точку зрения, использовать имеющиеся знания на практике. </w:t>
      </w:r>
    </w:p>
    <w:p w:rsidR="007A5277" w:rsidRPr="00CF5069" w:rsidRDefault="007A5277" w:rsidP="001A1C5C">
      <w:pPr>
        <w:ind w:firstLine="709"/>
        <w:jc w:val="both"/>
        <w:rPr>
          <w:sz w:val="28"/>
          <w:szCs w:val="28"/>
        </w:rPr>
      </w:pPr>
      <w:r w:rsidRPr="00CF5069">
        <w:rPr>
          <w:sz w:val="28"/>
          <w:szCs w:val="28"/>
        </w:rPr>
        <w:t>24 задание оказалось самым сложным для первых трех групп. Для группы с высокими результаты наибольшую трудность вызвало задание 25</w:t>
      </w:r>
      <w:r w:rsidR="00A320EA" w:rsidRPr="00CF5069">
        <w:rPr>
          <w:sz w:val="28"/>
          <w:szCs w:val="28"/>
        </w:rPr>
        <w:t xml:space="preserve"> К4. Также определенную сложность для всех групп вызвало задание 22 – работа с историческим источником.</w:t>
      </w:r>
      <w:r w:rsidR="00A320EA" w:rsidRPr="00CF5069">
        <w:rPr>
          <w:color w:val="000000"/>
          <w:sz w:val="28"/>
          <w:szCs w:val="28"/>
        </w:rPr>
        <w:t xml:space="preserve"> Задание традиционно вызывает затруднения в каждой группе участников, поскольку требует хорошего владения фактическим материалом того исторического периода, к которому относится документ. </w:t>
      </w:r>
    </w:p>
    <w:p w:rsidR="004F3C3A" w:rsidRPr="00CF5069" w:rsidRDefault="00A40A62" w:rsidP="001A1C5C">
      <w:pPr>
        <w:ind w:firstLine="709"/>
        <w:jc w:val="both"/>
        <w:rPr>
          <w:sz w:val="28"/>
          <w:szCs w:val="28"/>
        </w:rPr>
      </w:pPr>
      <w:r w:rsidRPr="00CF5069">
        <w:rPr>
          <w:sz w:val="28"/>
          <w:szCs w:val="28"/>
        </w:rPr>
        <w:t>Как видим, трудности вызывают одни и те же задания у всех групп участников ЕГЭ.</w:t>
      </w:r>
    </w:p>
    <w:p w:rsidR="00A40A62" w:rsidRPr="00CF5069" w:rsidRDefault="00A40A62" w:rsidP="001A1C5C">
      <w:pPr>
        <w:ind w:firstLine="709"/>
        <w:jc w:val="both"/>
        <w:rPr>
          <w:sz w:val="28"/>
          <w:szCs w:val="28"/>
        </w:rPr>
      </w:pPr>
      <w:r w:rsidRPr="00CF5069">
        <w:rPr>
          <w:sz w:val="28"/>
          <w:szCs w:val="28"/>
        </w:rPr>
        <w:t>Самые высокие результаты показали все группы участников при выполне</w:t>
      </w:r>
      <w:r w:rsidR="00A320EA" w:rsidRPr="00CF5069">
        <w:rPr>
          <w:sz w:val="28"/>
          <w:szCs w:val="28"/>
        </w:rPr>
        <w:t>нии</w:t>
      </w:r>
      <w:r w:rsidRPr="00CF5069">
        <w:rPr>
          <w:sz w:val="28"/>
          <w:szCs w:val="28"/>
        </w:rPr>
        <w:t xml:space="preserve"> во второй части </w:t>
      </w:r>
      <w:r w:rsidR="00A320EA" w:rsidRPr="00CF5069">
        <w:rPr>
          <w:sz w:val="28"/>
          <w:szCs w:val="28"/>
        </w:rPr>
        <w:t xml:space="preserve">заданий </w:t>
      </w:r>
      <w:r w:rsidRPr="00CF5069">
        <w:rPr>
          <w:sz w:val="28"/>
          <w:szCs w:val="28"/>
        </w:rPr>
        <w:t>21, 25 К1,</w:t>
      </w:r>
      <w:r w:rsidR="00424897">
        <w:rPr>
          <w:sz w:val="28"/>
          <w:szCs w:val="28"/>
        </w:rPr>
        <w:t xml:space="preserve"> </w:t>
      </w:r>
      <w:r w:rsidRPr="00CF5069">
        <w:rPr>
          <w:sz w:val="28"/>
          <w:szCs w:val="28"/>
        </w:rPr>
        <w:t>25</w:t>
      </w:r>
      <w:r w:rsidR="00424897">
        <w:rPr>
          <w:sz w:val="28"/>
          <w:szCs w:val="28"/>
        </w:rPr>
        <w:t xml:space="preserve"> </w:t>
      </w:r>
      <w:r w:rsidRPr="00CF5069">
        <w:rPr>
          <w:sz w:val="28"/>
          <w:szCs w:val="28"/>
        </w:rPr>
        <w:t>К5.</w:t>
      </w:r>
      <w:r w:rsidR="00A320EA" w:rsidRPr="00CF5069">
        <w:rPr>
          <w:sz w:val="28"/>
          <w:szCs w:val="28"/>
        </w:rPr>
        <w:t xml:space="preserve"> Следует отметить основную проблему, связанную с заданием 25 в целом. Высокие показатели выполнения этого задания в группах с баллами от 61 до 80 и от 81 до 100 свидетельствуют не столько об улучшении навыков написания историче</w:t>
      </w:r>
      <w:r w:rsidR="00CD3B6C" w:rsidRPr="00CF5069">
        <w:rPr>
          <w:sz w:val="28"/>
          <w:szCs w:val="28"/>
        </w:rPr>
        <w:t>ского сочинения, сколько о лучше</w:t>
      </w:r>
      <w:r w:rsidR="00A320EA" w:rsidRPr="00CF5069">
        <w:rPr>
          <w:sz w:val="28"/>
          <w:szCs w:val="28"/>
        </w:rPr>
        <w:t xml:space="preserve">м понимании требований к его составлению. </w:t>
      </w:r>
      <w:r w:rsidR="00CD3B6C" w:rsidRPr="00CF5069">
        <w:rPr>
          <w:sz w:val="28"/>
          <w:szCs w:val="28"/>
        </w:rPr>
        <w:t>У</w:t>
      </w:r>
      <w:r w:rsidR="00A320EA" w:rsidRPr="00CF5069">
        <w:rPr>
          <w:sz w:val="28"/>
          <w:szCs w:val="28"/>
        </w:rPr>
        <w:t xml:space="preserve">частники заранее готовят и заучивают написанные сочинения по выбранному периоду, после соответствующей проверки этих сочинений преподавателями. Но гораздо чаще встречается худший вариант – заучивания сочинений, написанных репетиторами или найденными в интернете. </w:t>
      </w:r>
      <w:r w:rsidR="00F81883" w:rsidRPr="00CF5069">
        <w:rPr>
          <w:sz w:val="28"/>
          <w:szCs w:val="28"/>
        </w:rPr>
        <w:t>При проверке</w:t>
      </w:r>
      <w:r w:rsidR="00A320EA" w:rsidRPr="00CF5069">
        <w:rPr>
          <w:sz w:val="28"/>
          <w:szCs w:val="28"/>
        </w:rPr>
        <w:t xml:space="preserve"> </w:t>
      </w:r>
      <w:r w:rsidR="00A320EA" w:rsidRPr="00CF5069">
        <w:rPr>
          <w:sz w:val="28"/>
          <w:szCs w:val="28"/>
        </w:rPr>
        <w:lastRenderedPageBreak/>
        <w:t xml:space="preserve">эксперты постоянно </w:t>
      </w:r>
      <w:r w:rsidR="00F81883" w:rsidRPr="00CF5069">
        <w:rPr>
          <w:sz w:val="28"/>
          <w:szCs w:val="28"/>
        </w:rPr>
        <w:t>сталкиваются</w:t>
      </w:r>
      <w:r w:rsidR="00A320EA" w:rsidRPr="00CF5069">
        <w:rPr>
          <w:sz w:val="28"/>
          <w:szCs w:val="28"/>
        </w:rPr>
        <w:t xml:space="preserve"> с однотипными сочинениями, </w:t>
      </w:r>
      <w:r w:rsidR="00F81883" w:rsidRPr="00CF5069">
        <w:rPr>
          <w:sz w:val="28"/>
          <w:szCs w:val="28"/>
        </w:rPr>
        <w:t>как будто</w:t>
      </w:r>
      <w:r w:rsidR="00A320EA" w:rsidRPr="00CF5069">
        <w:rPr>
          <w:sz w:val="28"/>
          <w:szCs w:val="28"/>
        </w:rPr>
        <w:t xml:space="preserve"> написанными под </w:t>
      </w:r>
      <w:r w:rsidR="00F81883" w:rsidRPr="00CF5069">
        <w:rPr>
          <w:sz w:val="28"/>
          <w:szCs w:val="28"/>
        </w:rPr>
        <w:t>копирку и отличающимися только степенью точности воспроизведения. Таким образом</w:t>
      </w:r>
      <w:r w:rsidR="00CD3B6C" w:rsidRPr="00CF5069">
        <w:rPr>
          <w:sz w:val="28"/>
          <w:szCs w:val="28"/>
        </w:rPr>
        <w:t>,</w:t>
      </w:r>
      <w:r w:rsidR="00F81883" w:rsidRPr="00CF5069">
        <w:rPr>
          <w:sz w:val="28"/>
          <w:szCs w:val="28"/>
        </w:rPr>
        <w:t xml:space="preserve"> эксперты проверяют не столько умение формулировать и излагать собственные взгляды на исторические события и процессы, сколько способность лучше заучивать материал, зачастую без глубокого его понимания.</w:t>
      </w:r>
    </w:p>
    <w:p w:rsidR="00F36D37" w:rsidRPr="001A1C5C" w:rsidRDefault="00232FA9" w:rsidP="001A1C5C">
      <w:pPr>
        <w:pStyle w:val="3"/>
        <w:tabs>
          <w:tab w:val="left" w:pos="567"/>
        </w:tabs>
        <w:jc w:val="both"/>
        <w:rPr>
          <w:rFonts w:ascii="Times New Roman" w:hAnsi="Times New Roman"/>
          <w:szCs w:val="28"/>
        </w:rPr>
      </w:pPr>
      <w:r w:rsidRPr="001A1C5C">
        <w:rPr>
          <w:rFonts w:ascii="Times New Roman" w:hAnsi="Times New Roman"/>
          <w:szCs w:val="28"/>
        </w:rPr>
        <w:t xml:space="preserve">3.3. </w:t>
      </w:r>
      <w:r w:rsidR="00524EC2" w:rsidRPr="001A1C5C">
        <w:rPr>
          <w:rFonts w:ascii="Times New Roman" w:hAnsi="Times New Roman"/>
          <w:szCs w:val="28"/>
        </w:rPr>
        <w:t xml:space="preserve">ВЫВОДЫ об итогах анализа выполнения заданий, групп заданий: </w:t>
      </w:r>
    </w:p>
    <w:p w:rsidR="00B94986" w:rsidRPr="001A1C5C" w:rsidRDefault="00C97009" w:rsidP="001A1C5C">
      <w:pPr>
        <w:ind w:firstLine="709"/>
        <w:jc w:val="both"/>
        <w:rPr>
          <w:rStyle w:val="fontstyle01"/>
          <w:rFonts w:ascii="Times New Roman" w:hAnsi="Times New Roman"/>
          <w:sz w:val="28"/>
          <w:szCs w:val="28"/>
        </w:rPr>
      </w:pPr>
      <w:r w:rsidRPr="001A1C5C">
        <w:rPr>
          <w:rStyle w:val="fontstyle01"/>
          <w:rFonts w:ascii="Times New Roman" w:hAnsi="Times New Roman"/>
          <w:sz w:val="28"/>
          <w:szCs w:val="28"/>
        </w:rPr>
        <w:t>На основе проведенного анализа можно сделать следующие выводы:</w:t>
      </w:r>
    </w:p>
    <w:p w:rsidR="00C97009" w:rsidRPr="001A1C5C" w:rsidRDefault="00C97009" w:rsidP="001A1C5C">
      <w:pPr>
        <w:ind w:firstLine="709"/>
        <w:jc w:val="both"/>
        <w:rPr>
          <w:rStyle w:val="fontstyle01"/>
          <w:rFonts w:ascii="Times New Roman" w:hAnsi="Times New Roman"/>
          <w:sz w:val="28"/>
          <w:szCs w:val="28"/>
        </w:rPr>
      </w:pPr>
      <w:r w:rsidRPr="001A1C5C">
        <w:rPr>
          <w:rStyle w:val="fontstyle01"/>
          <w:rFonts w:ascii="Times New Roman" w:hAnsi="Times New Roman"/>
          <w:sz w:val="28"/>
          <w:szCs w:val="28"/>
        </w:rPr>
        <w:t>Наиболее успешной является усвоение фактической исторической информации. Школьники демонстрируют хорошие знания дат, терминов, основных событий, процессов, явлений. Обладают достаточными навык</w:t>
      </w:r>
      <w:r w:rsidR="00C22B71" w:rsidRPr="001A1C5C">
        <w:rPr>
          <w:rStyle w:val="fontstyle01"/>
          <w:rFonts w:ascii="Times New Roman" w:hAnsi="Times New Roman"/>
          <w:sz w:val="28"/>
          <w:szCs w:val="28"/>
        </w:rPr>
        <w:t>ами</w:t>
      </w:r>
      <w:r w:rsidRPr="001A1C5C">
        <w:rPr>
          <w:rStyle w:val="fontstyle01"/>
          <w:rFonts w:ascii="Times New Roman" w:hAnsi="Times New Roman"/>
          <w:sz w:val="28"/>
          <w:szCs w:val="28"/>
        </w:rPr>
        <w:t xml:space="preserve"> систематизации исторической информации, умением выстраивать причинно-следственные связи, пользоваться исторической терминологий. Показывают стабильно хорошие знания, связанные с событиями Великой Отечественной войны.</w:t>
      </w:r>
    </w:p>
    <w:p w:rsidR="00C22B71" w:rsidRPr="001A1C5C" w:rsidRDefault="00C22B71" w:rsidP="001A1C5C">
      <w:pPr>
        <w:ind w:firstLine="709"/>
        <w:jc w:val="both"/>
        <w:rPr>
          <w:rStyle w:val="fontstyle01"/>
          <w:rFonts w:ascii="Times New Roman" w:hAnsi="Times New Roman"/>
          <w:sz w:val="28"/>
          <w:szCs w:val="28"/>
        </w:rPr>
      </w:pPr>
      <w:r w:rsidRPr="001A1C5C">
        <w:rPr>
          <w:rStyle w:val="fontstyle01"/>
          <w:rFonts w:ascii="Times New Roman" w:hAnsi="Times New Roman"/>
          <w:sz w:val="28"/>
          <w:szCs w:val="28"/>
        </w:rPr>
        <w:t>Нельзя считать достаточными навыки работы с текстовыми историческими источниками, историческими картами и иллюстративным материалом. Недостаточным является усвоение знаний по истории культуры России, знаний исторических деятелей</w:t>
      </w:r>
      <w:r w:rsidR="00CC398B" w:rsidRPr="001A1C5C">
        <w:rPr>
          <w:rStyle w:val="fontstyle01"/>
          <w:rFonts w:ascii="Times New Roman" w:hAnsi="Times New Roman"/>
          <w:sz w:val="28"/>
          <w:szCs w:val="28"/>
        </w:rPr>
        <w:t>, знаний по всеобщей истории.</w:t>
      </w:r>
      <w:r w:rsidRPr="001A1C5C">
        <w:rPr>
          <w:rStyle w:val="fontstyle01"/>
          <w:rFonts w:ascii="Times New Roman" w:hAnsi="Times New Roman"/>
          <w:sz w:val="28"/>
          <w:szCs w:val="28"/>
        </w:rPr>
        <w:t xml:space="preserve"> Слабым остается понимание сущности исторических процессов и явлений даже при хорошем знаний событий и дат. </w:t>
      </w:r>
      <w:r w:rsidR="00CC398B" w:rsidRPr="001A1C5C">
        <w:rPr>
          <w:rStyle w:val="fontstyle01"/>
          <w:rFonts w:ascii="Times New Roman" w:hAnsi="Times New Roman"/>
          <w:sz w:val="28"/>
          <w:szCs w:val="28"/>
        </w:rPr>
        <w:t>Нельзя считать достаточным</w:t>
      </w:r>
      <w:r w:rsidRPr="001A1C5C">
        <w:rPr>
          <w:rStyle w:val="fontstyle01"/>
          <w:rFonts w:ascii="Times New Roman" w:hAnsi="Times New Roman"/>
          <w:sz w:val="28"/>
          <w:szCs w:val="28"/>
        </w:rPr>
        <w:t xml:space="preserve"> умение использовать исторические сведения для аргументации, умение </w:t>
      </w:r>
      <w:r w:rsidR="00CC398B" w:rsidRPr="001A1C5C">
        <w:rPr>
          <w:rStyle w:val="fontstyle01"/>
          <w:rFonts w:ascii="Times New Roman" w:hAnsi="Times New Roman"/>
          <w:sz w:val="28"/>
          <w:szCs w:val="28"/>
        </w:rPr>
        <w:t xml:space="preserve">делать самостоятельные выводы на основе имеющихся знаний. Эти замечания относятся ко всем школьникам, включая и выпускников, показывающих высокий уровень подготовки. </w:t>
      </w:r>
    </w:p>
    <w:p w:rsidR="00B46EC8" w:rsidRPr="001A1C5C" w:rsidRDefault="00B46EC8" w:rsidP="001A1C5C">
      <w:pPr>
        <w:ind w:firstLine="709"/>
        <w:jc w:val="both"/>
        <w:rPr>
          <w:rStyle w:val="fontstyle01"/>
          <w:rFonts w:ascii="Times New Roman" w:hAnsi="Times New Roman"/>
          <w:sz w:val="28"/>
          <w:szCs w:val="28"/>
        </w:rPr>
      </w:pPr>
      <w:r w:rsidRPr="001A1C5C">
        <w:rPr>
          <w:rStyle w:val="fontstyle01"/>
          <w:rFonts w:ascii="Times New Roman" w:hAnsi="Times New Roman"/>
          <w:sz w:val="28"/>
          <w:szCs w:val="28"/>
        </w:rPr>
        <w:t>На протяжении трех последних лет можно выделить тенденцию к улучшению показателя выполнения здания, посвященного событиям Великой Отечественной войны</w:t>
      </w:r>
      <w:r w:rsidR="009B1460" w:rsidRPr="001A1C5C">
        <w:rPr>
          <w:rStyle w:val="fontstyle01"/>
          <w:rFonts w:ascii="Times New Roman" w:hAnsi="Times New Roman"/>
          <w:sz w:val="28"/>
          <w:szCs w:val="28"/>
        </w:rPr>
        <w:t>. О</w:t>
      </w:r>
      <w:r w:rsidRPr="001A1C5C">
        <w:rPr>
          <w:rStyle w:val="fontstyle01"/>
          <w:rFonts w:ascii="Times New Roman" w:hAnsi="Times New Roman"/>
          <w:sz w:val="28"/>
          <w:szCs w:val="28"/>
        </w:rPr>
        <w:t>собенно в</w:t>
      </w:r>
      <w:r w:rsidR="009B1460" w:rsidRPr="001A1C5C">
        <w:rPr>
          <w:rStyle w:val="fontstyle01"/>
          <w:rFonts w:ascii="Times New Roman" w:hAnsi="Times New Roman"/>
          <w:sz w:val="28"/>
          <w:szCs w:val="28"/>
        </w:rPr>
        <w:t>ажно, что она проявляется и в</w:t>
      </w:r>
      <w:r w:rsidRPr="001A1C5C">
        <w:rPr>
          <w:rStyle w:val="fontstyle01"/>
          <w:rFonts w:ascii="Times New Roman" w:hAnsi="Times New Roman"/>
          <w:sz w:val="28"/>
          <w:szCs w:val="28"/>
        </w:rPr>
        <w:t xml:space="preserve"> группе, не преодолевших минимальный балл</w:t>
      </w:r>
      <w:r w:rsidR="009B1460" w:rsidRPr="001A1C5C">
        <w:rPr>
          <w:rStyle w:val="fontstyle01"/>
          <w:rFonts w:ascii="Times New Roman" w:hAnsi="Times New Roman"/>
          <w:sz w:val="28"/>
          <w:szCs w:val="28"/>
        </w:rPr>
        <w:t>,</w:t>
      </w:r>
      <w:r w:rsidRPr="001A1C5C">
        <w:rPr>
          <w:rStyle w:val="fontstyle01"/>
          <w:rFonts w:ascii="Times New Roman" w:hAnsi="Times New Roman"/>
          <w:sz w:val="28"/>
          <w:szCs w:val="28"/>
        </w:rPr>
        <w:t xml:space="preserve"> и в группе от минимального до 60 баллов. Улучшается процент выполнения заданий на систематизацию исторической информации для всех групп.</w:t>
      </w:r>
    </w:p>
    <w:p w:rsidR="005F2C70" w:rsidRPr="001A1C5C" w:rsidRDefault="005F2C70" w:rsidP="001A1C5C">
      <w:pPr>
        <w:ind w:firstLine="709"/>
        <w:jc w:val="both"/>
        <w:rPr>
          <w:rStyle w:val="fontstyle01"/>
          <w:rFonts w:ascii="Times New Roman" w:hAnsi="Times New Roman"/>
          <w:sz w:val="28"/>
          <w:szCs w:val="28"/>
        </w:rPr>
      </w:pPr>
      <w:r w:rsidRPr="001A1C5C">
        <w:rPr>
          <w:rStyle w:val="fontstyle01"/>
          <w:rFonts w:ascii="Times New Roman" w:hAnsi="Times New Roman"/>
          <w:sz w:val="28"/>
          <w:szCs w:val="28"/>
        </w:rPr>
        <w:t>После внесения в 2019 году в задание 21 дополнения о недопустимости цитирования  избыточного текста, не содержащего положений, которые должны были приведены по условиям задания, процент выполнения этого задания</w:t>
      </w:r>
      <w:r w:rsidR="00B46EC8" w:rsidRPr="001A1C5C">
        <w:rPr>
          <w:rStyle w:val="fontstyle01"/>
          <w:rFonts w:ascii="Times New Roman" w:hAnsi="Times New Roman"/>
          <w:sz w:val="28"/>
          <w:szCs w:val="28"/>
        </w:rPr>
        <w:t xml:space="preserve"> участниками снизился, что ещё раз свидетельствует о проблеме, связанной с отсутствием у школьников навыка понимания прочитанного текста и </w:t>
      </w:r>
      <w:r w:rsidR="009B1460" w:rsidRPr="001A1C5C">
        <w:rPr>
          <w:rStyle w:val="fontstyle01"/>
          <w:rFonts w:ascii="Times New Roman" w:hAnsi="Times New Roman"/>
          <w:sz w:val="28"/>
          <w:szCs w:val="28"/>
        </w:rPr>
        <w:t>извлечения из него необходимой</w:t>
      </w:r>
      <w:r w:rsidR="00B46EC8" w:rsidRPr="001A1C5C">
        <w:rPr>
          <w:rStyle w:val="fontstyle01"/>
          <w:rFonts w:ascii="Times New Roman" w:hAnsi="Times New Roman"/>
          <w:sz w:val="28"/>
          <w:szCs w:val="28"/>
        </w:rPr>
        <w:t xml:space="preserve"> информации</w:t>
      </w:r>
      <w:r w:rsidR="00AC706B" w:rsidRPr="001A1C5C">
        <w:rPr>
          <w:rStyle w:val="fontstyle01"/>
          <w:rFonts w:ascii="Times New Roman" w:hAnsi="Times New Roman"/>
          <w:sz w:val="28"/>
          <w:szCs w:val="28"/>
        </w:rPr>
        <w:t>.</w:t>
      </w:r>
    </w:p>
    <w:p w:rsidR="00AC706B" w:rsidRPr="001A1C5C" w:rsidRDefault="00AC706B" w:rsidP="001A1C5C">
      <w:pPr>
        <w:ind w:firstLine="709"/>
        <w:jc w:val="both"/>
        <w:rPr>
          <w:rStyle w:val="fontstyle01"/>
          <w:rFonts w:ascii="Times New Roman" w:hAnsi="Times New Roman"/>
          <w:sz w:val="28"/>
          <w:szCs w:val="28"/>
        </w:rPr>
      </w:pPr>
      <w:r w:rsidRPr="001A1C5C">
        <w:rPr>
          <w:rStyle w:val="fontstyle01"/>
          <w:rFonts w:ascii="Times New Roman" w:hAnsi="Times New Roman"/>
          <w:sz w:val="28"/>
          <w:szCs w:val="28"/>
        </w:rPr>
        <w:t>Результаты проведения ЕГЭ по истории в 2020 году показывают недостаточность проведения мероприятий, предложенны</w:t>
      </w:r>
      <w:r w:rsidR="009E758A" w:rsidRPr="001A1C5C">
        <w:rPr>
          <w:rStyle w:val="fontstyle01"/>
          <w:rFonts w:ascii="Times New Roman" w:hAnsi="Times New Roman"/>
          <w:sz w:val="28"/>
          <w:szCs w:val="28"/>
        </w:rPr>
        <w:t>х</w:t>
      </w:r>
      <w:r w:rsidRPr="001A1C5C">
        <w:rPr>
          <w:rStyle w:val="fontstyle01"/>
          <w:rFonts w:ascii="Times New Roman" w:hAnsi="Times New Roman"/>
          <w:sz w:val="28"/>
          <w:szCs w:val="28"/>
        </w:rPr>
        <w:t xml:space="preserve"> для включения в дорожную карту в 2019 году</w:t>
      </w:r>
      <w:r w:rsidR="009E758A" w:rsidRPr="001A1C5C">
        <w:rPr>
          <w:rStyle w:val="fontstyle01"/>
          <w:rFonts w:ascii="Times New Roman" w:hAnsi="Times New Roman"/>
          <w:sz w:val="28"/>
          <w:szCs w:val="28"/>
        </w:rPr>
        <w:t>, если они не включают в себя отработку преподавателями практических методик по развитию у школьников необходимых навыков и умений. Наибольший эффект имел</w:t>
      </w:r>
      <w:r w:rsidR="00366C0B" w:rsidRPr="001A1C5C">
        <w:rPr>
          <w:rStyle w:val="fontstyle01"/>
          <w:rFonts w:ascii="Times New Roman" w:hAnsi="Times New Roman"/>
          <w:sz w:val="28"/>
          <w:szCs w:val="28"/>
        </w:rPr>
        <w:t>и</w:t>
      </w:r>
      <w:r w:rsidR="009E758A" w:rsidRPr="001A1C5C">
        <w:rPr>
          <w:rStyle w:val="fontstyle01"/>
          <w:rFonts w:ascii="Times New Roman" w:hAnsi="Times New Roman"/>
          <w:sz w:val="28"/>
          <w:szCs w:val="28"/>
        </w:rPr>
        <w:t xml:space="preserve"> участие учителей г. Волгоград в семинаре по совершенствованию подходов к оцениванию развернутых ответов экзаменационных работ участников ЕГЭ экспертами предметной комиссии по истории</w:t>
      </w:r>
      <w:r w:rsidR="00DD52EE" w:rsidRPr="001A1C5C">
        <w:rPr>
          <w:rStyle w:val="fontstyle01"/>
          <w:rFonts w:ascii="Times New Roman" w:hAnsi="Times New Roman"/>
          <w:sz w:val="28"/>
          <w:szCs w:val="28"/>
        </w:rPr>
        <w:t xml:space="preserve">, а также проведение учебно-методического </w:t>
      </w:r>
      <w:r w:rsidR="00DD52EE" w:rsidRPr="001A1C5C">
        <w:rPr>
          <w:rStyle w:val="fontstyle01"/>
          <w:rFonts w:ascii="Times New Roman" w:hAnsi="Times New Roman"/>
          <w:sz w:val="28"/>
          <w:szCs w:val="28"/>
        </w:rPr>
        <w:lastRenderedPageBreak/>
        <w:t xml:space="preserve">семинара «Анализ типичных ошибок школьников при выполнении заданий ЕГЭ по истории» по программе повышения квалификации «Педагог К-21» в рамках деятельности регионального центра дополнительного образования «Дом научной коллаборации им. З.В. Ермольевой» Волгоградского государственного университета. </w:t>
      </w:r>
      <w:r w:rsidR="009E758A" w:rsidRPr="001A1C5C">
        <w:rPr>
          <w:rStyle w:val="fontstyle01"/>
          <w:rFonts w:ascii="Times New Roman" w:hAnsi="Times New Roman"/>
          <w:sz w:val="28"/>
          <w:szCs w:val="28"/>
        </w:rPr>
        <w:t xml:space="preserve"> Это давало возможность преподавателям лучше понять</w:t>
      </w:r>
      <w:r w:rsidR="009B1460" w:rsidRPr="001A1C5C">
        <w:rPr>
          <w:rStyle w:val="fontstyle01"/>
          <w:rFonts w:ascii="Times New Roman" w:hAnsi="Times New Roman"/>
          <w:sz w:val="28"/>
          <w:szCs w:val="28"/>
        </w:rPr>
        <w:t xml:space="preserve">, </w:t>
      </w:r>
      <w:r w:rsidR="009E758A" w:rsidRPr="001A1C5C">
        <w:rPr>
          <w:rStyle w:val="fontstyle01"/>
          <w:rFonts w:ascii="Times New Roman" w:hAnsi="Times New Roman"/>
          <w:sz w:val="28"/>
          <w:szCs w:val="28"/>
        </w:rPr>
        <w:t xml:space="preserve">с какими типичными ошибками сталкиваются эксперты при проверке и провести необходимую работу с </w:t>
      </w:r>
      <w:r w:rsidR="00FA5570" w:rsidRPr="001A1C5C">
        <w:rPr>
          <w:rStyle w:val="fontstyle01"/>
          <w:rFonts w:ascii="Times New Roman" w:hAnsi="Times New Roman"/>
          <w:sz w:val="28"/>
          <w:szCs w:val="28"/>
        </w:rPr>
        <w:t>учениками для их предотвращения.</w:t>
      </w:r>
    </w:p>
    <w:p w:rsidR="00AC706B" w:rsidRPr="001A1C5C" w:rsidRDefault="00AC706B" w:rsidP="001A1C5C">
      <w:pPr>
        <w:ind w:firstLine="709"/>
        <w:jc w:val="both"/>
        <w:rPr>
          <w:rStyle w:val="fontstyle01"/>
          <w:rFonts w:ascii="Times New Roman" w:hAnsi="Times New Roman"/>
          <w:sz w:val="28"/>
          <w:szCs w:val="28"/>
        </w:rPr>
      </w:pPr>
    </w:p>
    <w:p w:rsidR="00F36D37" w:rsidRPr="00AE4139" w:rsidRDefault="001A1C5C">
      <w:pPr>
        <w:pStyle w:val="2"/>
        <w:jc w:val="center"/>
        <w:rPr>
          <w:rFonts w:ascii="Times New Roman" w:hAnsi="Times New Roman"/>
          <w:smallCaps/>
          <w:sz w:val="28"/>
          <w:szCs w:val="28"/>
        </w:rPr>
      </w:pPr>
      <w:r>
        <w:rPr>
          <w:rFonts w:ascii="Times New Roman" w:hAnsi="Times New Roman"/>
          <w:b/>
          <w:bCs/>
          <w:color w:val="000000"/>
          <w:sz w:val="28"/>
          <w:szCs w:val="28"/>
        </w:rPr>
        <w:t>РАЗДЕЛ</w:t>
      </w:r>
      <w:r w:rsidR="00524EC2" w:rsidRPr="00AE4139">
        <w:rPr>
          <w:rFonts w:ascii="Times New Roman" w:hAnsi="Times New Roman"/>
          <w:b/>
          <w:bCs/>
          <w:color w:val="000000"/>
          <w:sz w:val="28"/>
          <w:szCs w:val="28"/>
        </w:rPr>
        <w:t xml:space="preserve"> 4. РЕКОМЕНДАЦИИ ДЛЯ СИСТЕМЫ ОБРАЗОВАНИЯ </w:t>
      </w:r>
      <w:r>
        <w:rPr>
          <w:rFonts w:ascii="Times New Roman" w:hAnsi="Times New Roman"/>
          <w:b/>
          <w:bCs/>
          <w:color w:val="000000"/>
          <w:sz w:val="28"/>
          <w:szCs w:val="28"/>
        </w:rPr>
        <w:t>ВОЛГОГРАДСКОЙ ОБЛАСТИ</w:t>
      </w:r>
    </w:p>
    <w:p w:rsidR="00D925A9" w:rsidRDefault="00D925A9" w:rsidP="00D925A9">
      <w:pPr>
        <w:pStyle w:val="af2"/>
        <w:spacing w:after="0" w:line="240" w:lineRule="auto"/>
        <w:ind w:left="709"/>
        <w:jc w:val="both"/>
      </w:pPr>
    </w:p>
    <w:p w:rsidR="006C0886" w:rsidRPr="001A1C5C" w:rsidRDefault="00D925A9" w:rsidP="001A1C5C">
      <w:pPr>
        <w:ind w:firstLine="708"/>
        <w:jc w:val="both"/>
        <w:rPr>
          <w:sz w:val="28"/>
          <w:szCs w:val="28"/>
        </w:rPr>
      </w:pPr>
      <w:r w:rsidRPr="001A1C5C">
        <w:rPr>
          <w:sz w:val="28"/>
          <w:szCs w:val="28"/>
        </w:rPr>
        <w:t xml:space="preserve">Необходимо обратить особое внимание на усвоение школьниками </w:t>
      </w:r>
      <w:r w:rsidRPr="001A1C5C">
        <w:rPr>
          <w:b/>
          <w:bCs/>
          <w:sz w:val="28"/>
          <w:szCs w:val="28"/>
        </w:rPr>
        <w:t>понимания сущности исторических процессов</w:t>
      </w:r>
      <w:r w:rsidRPr="001A1C5C">
        <w:rPr>
          <w:sz w:val="28"/>
          <w:szCs w:val="28"/>
        </w:rPr>
        <w:t xml:space="preserve"> и явлений, а не на заучивание фактов. Например: они должны понимать сущность таких понятий как «</w:t>
      </w:r>
      <w:r w:rsidRPr="001A1C5C">
        <w:rPr>
          <w:i/>
          <w:iCs/>
          <w:sz w:val="28"/>
          <w:szCs w:val="28"/>
        </w:rPr>
        <w:t xml:space="preserve">централизация», «абсолютизм», «крепостное право», «капитализм», «коммунизм» и др., </w:t>
      </w:r>
      <w:r w:rsidRPr="001A1C5C">
        <w:rPr>
          <w:sz w:val="28"/>
          <w:szCs w:val="28"/>
        </w:rPr>
        <w:t>их возникновение, развитие, различные проявления, и только через понимания основных процессов</w:t>
      </w:r>
      <w:r w:rsidR="00452DAF" w:rsidRPr="001A1C5C">
        <w:rPr>
          <w:sz w:val="28"/>
          <w:szCs w:val="28"/>
        </w:rPr>
        <w:t xml:space="preserve"> и явлений изучать отдельные факты и события. Изучение истории должно носить систематизированный характер.</w:t>
      </w:r>
    </w:p>
    <w:p w:rsidR="001C27E0" w:rsidRPr="001A1C5C" w:rsidRDefault="006C0886" w:rsidP="001A1C5C">
      <w:pPr>
        <w:ind w:firstLine="708"/>
        <w:jc w:val="both"/>
        <w:rPr>
          <w:sz w:val="28"/>
          <w:szCs w:val="28"/>
        </w:rPr>
      </w:pPr>
      <w:r w:rsidRPr="001A1C5C">
        <w:rPr>
          <w:sz w:val="28"/>
          <w:szCs w:val="28"/>
        </w:rPr>
        <w:t>Больше внимание следует уделять чтению фрагментов исторических источников с последующей проверкой степени понимания прочитанного. Даже при работе с материалами учебника, нужно предлагать выделить</w:t>
      </w:r>
      <w:r w:rsidR="00AC5EA3" w:rsidRPr="001A1C5C">
        <w:rPr>
          <w:sz w:val="28"/>
          <w:szCs w:val="28"/>
        </w:rPr>
        <w:t xml:space="preserve"> ключевые слова и фраза, отделять основную информацию от второстепенной, дополнительной.</w:t>
      </w:r>
    </w:p>
    <w:p w:rsidR="00AC5EA3" w:rsidRPr="001A1C5C" w:rsidRDefault="00AC5EA3" w:rsidP="001A1C5C">
      <w:pPr>
        <w:ind w:firstLine="708"/>
        <w:jc w:val="both"/>
        <w:rPr>
          <w:sz w:val="28"/>
          <w:szCs w:val="28"/>
        </w:rPr>
      </w:pPr>
      <w:r w:rsidRPr="001A1C5C">
        <w:rPr>
          <w:sz w:val="28"/>
          <w:szCs w:val="28"/>
        </w:rPr>
        <w:t xml:space="preserve">На каждом уроке при разборе материала </w:t>
      </w:r>
      <w:r w:rsidR="00AE4139" w:rsidRPr="001A1C5C">
        <w:rPr>
          <w:sz w:val="28"/>
          <w:szCs w:val="28"/>
        </w:rPr>
        <w:t xml:space="preserve">следует </w:t>
      </w:r>
      <w:r w:rsidRPr="001A1C5C">
        <w:rPr>
          <w:sz w:val="28"/>
          <w:szCs w:val="28"/>
        </w:rPr>
        <w:t>объяснять, что является историческим фактом и чем он отличается от аргумента, предлагать самостоятельно выделить факты и аргументы.</w:t>
      </w:r>
    </w:p>
    <w:p w:rsidR="0035566C" w:rsidRPr="001A1C5C" w:rsidRDefault="0035566C" w:rsidP="001A1C5C">
      <w:pPr>
        <w:ind w:firstLine="708"/>
        <w:jc w:val="both"/>
        <w:rPr>
          <w:sz w:val="28"/>
          <w:szCs w:val="28"/>
        </w:rPr>
      </w:pPr>
      <w:r w:rsidRPr="001A1C5C">
        <w:rPr>
          <w:sz w:val="28"/>
          <w:szCs w:val="28"/>
        </w:rPr>
        <w:t>Изучать и рассматривать исторические события через деятельность конкретных людей, объяснять, что является конкретными действиями личности. Предлагать школьникам, которые будут сдавать ЕГЭ по истории, дополнительно смотреть документальные фильмы и передачи, посвященные историческим деятелям, предложив список соответствующих фильмов, с их последующим обсуждением.</w:t>
      </w:r>
    </w:p>
    <w:p w:rsidR="006C0886" w:rsidRPr="001A1C5C" w:rsidRDefault="006C0886" w:rsidP="001A1C5C">
      <w:pPr>
        <w:ind w:firstLine="708"/>
        <w:jc w:val="both"/>
        <w:rPr>
          <w:sz w:val="28"/>
          <w:szCs w:val="28"/>
        </w:rPr>
      </w:pPr>
      <w:r w:rsidRPr="001A1C5C">
        <w:rPr>
          <w:sz w:val="28"/>
          <w:szCs w:val="28"/>
        </w:rPr>
        <w:t>Необходимо расширять работу с иллюстративным материалом, максимально использовать его на уроках. Давать задания на самостоятельную подготовку презентаций.</w:t>
      </w:r>
    </w:p>
    <w:p w:rsidR="00452DAF" w:rsidRPr="001A1C5C" w:rsidRDefault="00452DAF" w:rsidP="001A1C5C">
      <w:pPr>
        <w:ind w:firstLine="708"/>
        <w:jc w:val="both"/>
        <w:rPr>
          <w:sz w:val="28"/>
          <w:szCs w:val="28"/>
        </w:rPr>
      </w:pPr>
      <w:r w:rsidRPr="001A1C5C">
        <w:rPr>
          <w:sz w:val="28"/>
          <w:szCs w:val="28"/>
        </w:rPr>
        <w:t>При изучении всеобщей истории необходимо выстраивать систему связей и ассоциаций с историей России. Так легче и понимать, и запоминать события всеобщей истории</w:t>
      </w:r>
      <w:r w:rsidR="000E3DBA" w:rsidRPr="001A1C5C">
        <w:rPr>
          <w:sz w:val="28"/>
          <w:szCs w:val="28"/>
        </w:rPr>
        <w:t xml:space="preserve">. Если будет выстроена система ассоциаций и параллелей (например: Крестовые походы происходили в то же время, что и феодальная раздробленность на Руси; или Людовик </w:t>
      </w:r>
      <w:r w:rsidR="000E3DBA" w:rsidRPr="001A1C5C">
        <w:rPr>
          <w:sz w:val="28"/>
          <w:szCs w:val="28"/>
          <w:lang w:val="en-US"/>
        </w:rPr>
        <w:t>XV</w:t>
      </w:r>
      <w:r w:rsidR="000E3DBA" w:rsidRPr="001A1C5C">
        <w:rPr>
          <w:sz w:val="28"/>
          <w:szCs w:val="28"/>
        </w:rPr>
        <w:t xml:space="preserve"> был современником Елизаветы Петровны) проще правильно выполнять задания на определение последовательности событий.</w:t>
      </w:r>
    </w:p>
    <w:p w:rsidR="000E3DBA" w:rsidRPr="001A1C5C" w:rsidRDefault="000E3DBA" w:rsidP="001A1C5C">
      <w:pPr>
        <w:ind w:firstLine="708"/>
        <w:jc w:val="both"/>
        <w:rPr>
          <w:sz w:val="28"/>
          <w:szCs w:val="28"/>
        </w:rPr>
      </w:pPr>
      <w:r w:rsidRPr="001A1C5C">
        <w:rPr>
          <w:sz w:val="28"/>
          <w:szCs w:val="28"/>
        </w:rPr>
        <w:t xml:space="preserve">Обращаться к работе с историческими картами необходимо не только при изучении внешнеполитических событий, а постоянно. Карта должна присутствовать и активно использоваться на каждом уроке. Необходимо давать </w:t>
      </w:r>
      <w:r w:rsidRPr="001A1C5C">
        <w:rPr>
          <w:sz w:val="28"/>
          <w:szCs w:val="28"/>
        </w:rPr>
        <w:lastRenderedPageBreak/>
        <w:t xml:space="preserve">задания по контурным картам, обращать внимание на умение </w:t>
      </w:r>
      <w:r w:rsidR="006C0886" w:rsidRPr="001A1C5C">
        <w:rPr>
          <w:sz w:val="28"/>
          <w:szCs w:val="28"/>
        </w:rPr>
        <w:t>читать и</w:t>
      </w:r>
      <w:r w:rsidRPr="001A1C5C">
        <w:rPr>
          <w:sz w:val="28"/>
          <w:szCs w:val="28"/>
        </w:rPr>
        <w:t xml:space="preserve"> понимать легенду, знать условные обозначения</w:t>
      </w:r>
      <w:r w:rsidR="006C0886" w:rsidRPr="001A1C5C">
        <w:rPr>
          <w:sz w:val="28"/>
          <w:szCs w:val="28"/>
        </w:rPr>
        <w:t>. Обратить внимание на использование карт, не только на уроках истории, но и на уроках географии.</w:t>
      </w:r>
    </w:p>
    <w:p w:rsidR="0035566C" w:rsidRPr="001A1C5C" w:rsidRDefault="0035566C" w:rsidP="001A1C5C">
      <w:pPr>
        <w:ind w:firstLine="708"/>
        <w:jc w:val="both"/>
        <w:rPr>
          <w:sz w:val="28"/>
          <w:szCs w:val="28"/>
        </w:rPr>
      </w:pPr>
      <w:r w:rsidRPr="001A1C5C">
        <w:rPr>
          <w:sz w:val="28"/>
          <w:szCs w:val="28"/>
        </w:rPr>
        <w:t>По возможности расширить междисциплинарное взаимодействие. В рамках изучения ИЗО и музыки было бы целесообразно увеличить изучение творчества</w:t>
      </w:r>
      <w:r w:rsidR="001A2536" w:rsidRPr="001A1C5C">
        <w:rPr>
          <w:sz w:val="28"/>
          <w:szCs w:val="28"/>
        </w:rPr>
        <w:t xml:space="preserve"> российских художников, скульпторов, архитекторов, композиторов, музыкантов.</w:t>
      </w:r>
    </w:p>
    <w:p w:rsidR="00AC5EA3" w:rsidRPr="001A1C5C" w:rsidRDefault="00AC5EA3" w:rsidP="001A1C5C">
      <w:pPr>
        <w:ind w:firstLine="708"/>
        <w:jc w:val="both"/>
        <w:rPr>
          <w:sz w:val="28"/>
          <w:szCs w:val="28"/>
        </w:rPr>
      </w:pPr>
      <w:r w:rsidRPr="001A1C5C">
        <w:rPr>
          <w:sz w:val="28"/>
          <w:szCs w:val="28"/>
        </w:rPr>
        <w:t>Систематически проводить контрольные работы, тестирование с использованием материалов КИМов разных лет, размещенных на сайте ФИПИ, проводить разбор результатов, обращая внимание на типичные ошибки.</w:t>
      </w:r>
    </w:p>
    <w:p w:rsidR="00FA5570" w:rsidRPr="001A1C5C" w:rsidRDefault="003F02BC" w:rsidP="001A1C5C">
      <w:pPr>
        <w:ind w:firstLine="708"/>
        <w:jc w:val="both"/>
        <w:rPr>
          <w:sz w:val="28"/>
          <w:szCs w:val="28"/>
        </w:rPr>
      </w:pPr>
      <w:r w:rsidRPr="001A1C5C">
        <w:rPr>
          <w:sz w:val="28"/>
          <w:szCs w:val="28"/>
        </w:rPr>
        <w:t xml:space="preserve">Необходим дифференцированный подход к школьникам, решившим сдавать ЕГЭ по истории. </w:t>
      </w:r>
      <w:r w:rsidR="00FA5570" w:rsidRPr="001A1C5C">
        <w:rPr>
          <w:sz w:val="28"/>
          <w:szCs w:val="28"/>
        </w:rPr>
        <w:t>Для школьников с высоким уровнем мотивации и глубокими, устойчивыми знаниями представляется возможным расширить самостоятельную работу прежде всего с иллюстративным и картографическим материалом. Необходимо давать им рекомендации по прочтению исторических источников и научно-популярных статей, посвященных отдельным историческим деятелям.</w:t>
      </w:r>
    </w:p>
    <w:p w:rsidR="00FA12EF" w:rsidRPr="001A1C5C" w:rsidRDefault="00FA12EF" w:rsidP="001A1C5C">
      <w:pPr>
        <w:ind w:firstLine="708"/>
        <w:jc w:val="both"/>
        <w:rPr>
          <w:sz w:val="28"/>
          <w:szCs w:val="28"/>
        </w:rPr>
      </w:pPr>
      <w:r w:rsidRPr="001A1C5C">
        <w:rPr>
          <w:sz w:val="28"/>
          <w:szCs w:val="28"/>
        </w:rPr>
        <w:t>Обратить особое внимание на школьников со средней успеваемостью, которые собираются сдавать ЕГЭ по истории. Именно эта категория попадает в группу, не преодолевших минимальный балл, и в группу от минимального до 60 баллов (а эта группа и определяет в значительной степени средний балл выполнения заданий). Им наиболее сложно дается работа с текстовым, картографическим и иллюстративным материалом. Эту работу необходимо активизировать, используя различные методические приемы, в том числе и в игровой форме.</w:t>
      </w:r>
    </w:p>
    <w:p w:rsidR="00FA12EF" w:rsidRPr="001A1C5C" w:rsidRDefault="00FA12EF" w:rsidP="001A1C5C">
      <w:pPr>
        <w:ind w:firstLine="708"/>
        <w:jc w:val="both"/>
        <w:rPr>
          <w:sz w:val="28"/>
          <w:szCs w:val="28"/>
        </w:rPr>
      </w:pPr>
      <w:r w:rsidRPr="001A1C5C">
        <w:rPr>
          <w:sz w:val="28"/>
          <w:szCs w:val="28"/>
        </w:rPr>
        <w:t>В группу от минимального</w:t>
      </w:r>
      <w:r w:rsidR="004F2888" w:rsidRPr="001A1C5C">
        <w:rPr>
          <w:sz w:val="28"/>
          <w:szCs w:val="28"/>
        </w:rPr>
        <w:t xml:space="preserve"> до 60 баллов нередко попадают и школьники, демонстрирующие на уроках хорошие знания и имеющие высокую мотивацию, но обладающие низкой </w:t>
      </w:r>
      <w:r w:rsidR="003F3B1E" w:rsidRPr="001A1C5C">
        <w:rPr>
          <w:sz w:val="28"/>
          <w:szCs w:val="28"/>
        </w:rPr>
        <w:t>стрессоустойчивостью</w:t>
      </w:r>
      <w:r w:rsidR="00CF5357" w:rsidRPr="001A1C5C">
        <w:rPr>
          <w:sz w:val="28"/>
          <w:szCs w:val="28"/>
        </w:rPr>
        <w:t>. На экзамене они забывают и путают, выученный исторический материал из-за неспособности сконцентрироваться и справиться с волнением.</w:t>
      </w:r>
      <w:r w:rsidR="003F3B1E" w:rsidRPr="001A1C5C">
        <w:rPr>
          <w:sz w:val="28"/>
          <w:szCs w:val="28"/>
        </w:rPr>
        <w:t xml:space="preserve"> С этой категорией следует усилить работу школьных психологов, отрабатывая навыки концентрации внимания и преодоления стресса. Подобные занятия полезны всем учащимся, но этой группе особенно.</w:t>
      </w:r>
    </w:p>
    <w:p w:rsidR="00FD5C92" w:rsidRPr="001A1C5C" w:rsidRDefault="00FD5C92" w:rsidP="001A1C5C">
      <w:pPr>
        <w:ind w:firstLine="708"/>
        <w:jc w:val="both"/>
        <w:rPr>
          <w:sz w:val="28"/>
          <w:szCs w:val="28"/>
        </w:rPr>
      </w:pPr>
      <w:r w:rsidRPr="001A1C5C">
        <w:rPr>
          <w:sz w:val="28"/>
          <w:szCs w:val="28"/>
        </w:rPr>
        <w:t>Провести серию специальных учебно-методических семинаров для учителей истории по методике использования на уроках картографического материала, иллюстративного материала, усовершенствования навыков работы школьников с текстовым историческим источником.</w:t>
      </w:r>
    </w:p>
    <w:p w:rsidR="001C27E0" w:rsidRPr="001A1C5C" w:rsidRDefault="00AE4139" w:rsidP="001A1C5C">
      <w:pPr>
        <w:ind w:firstLine="708"/>
        <w:jc w:val="both"/>
        <w:rPr>
          <w:sz w:val="28"/>
          <w:szCs w:val="28"/>
        </w:rPr>
      </w:pPr>
      <w:r w:rsidRPr="001A1C5C">
        <w:rPr>
          <w:sz w:val="28"/>
          <w:szCs w:val="28"/>
        </w:rPr>
        <w:t>В</w:t>
      </w:r>
      <w:r w:rsidR="001C27E0" w:rsidRPr="001A1C5C">
        <w:rPr>
          <w:sz w:val="28"/>
          <w:szCs w:val="28"/>
        </w:rPr>
        <w:t xml:space="preserve"> работу методических объединении учителей истории и обществознания обязательно включить анализ типичных ошибок, допущенных участниками ЕГЭ</w:t>
      </w:r>
      <w:r w:rsidR="001A2536" w:rsidRPr="001A1C5C">
        <w:rPr>
          <w:sz w:val="28"/>
          <w:szCs w:val="28"/>
        </w:rPr>
        <w:t xml:space="preserve">, привлекая к работе этих объединений экспертов </w:t>
      </w:r>
      <w:r w:rsidR="006E12DF" w:rsidRPr="001A1C5C">
        <w:rPr>
          <w:sz w:val="28"/>
          <w:szCs w:val="28"/>
        </w:rPr>
        <w:t xml:space="preserve">областной </w:t>
      </w:r>
      <w:r w:rsidR="001A2536" w:rsidRPr="001A1C5C">
        <w:rPr>
          <w:sz w:val="28"/>
          <w:szCs w:val="28"/>
        </w:rPr>
        <w:t>предметн</w:t>
      </w:r>
      <w:r w:rsidR="006E12DF" w:rsidRPr="001A1C5C">
        <w:rPr>
          <w:sz w:val="28"/>
          <w:szCs w:val="28"/>
        </w:rPr>
        <w:t>ой</w:t>
      </w:r>
      <w:r w:rsidR="001A2536" w:rsidRPr="001A1C5C">
        <w:rPr>
          <w:sz w:val="28"/>
          <w:szCs w:val="28"/>
        </w:rPr>
        <w:t xml:space="preserve"> комисси</w:t>
      </w:r>
      <w:r w:rsidR="006E12DF" w:rsidRPr="001A1C5C">
        <w:rPr>
          <w:sz w:val="28"/>
          <w:szCs w:val="28"/>
        </w:rPr>
        <w:t>и по истории</w:t>
      </w:r>
      <w:r w:rsidR="001A2536" w:rsidRPr="001A1C5C">
        <w:rPr>
          <w:sz w:val="28"/>
          <w:szCs w:val="28"/>
        </w:rPr>
        <w:t>.</w:t>
      </w:r>
    </w:p>
    <w:p w:rsidR="001A2536" w:rsidRPr="001A1C5C" w:rsidRDefault="001A2536" w:rsidP="001A1C5C">
      <w:pPr>
        <w:ind w:firstLine="708"/>
        <w:jc w:val="both"/>
        <w:rPr>
          <w:sz w:val="28"/>
          <w:szCs w:val="28"/>
        </w:rPr>
      </w:pPr>
      <w:r w:rsidRPr="001A1C5C">
        <w:rPr>
          <w:sz w:val="28"/>
          <w:szCs w:val="28"/>
        </w:rPr>
        <w:t xml:space="preserve">Расширить использование дистанционных методов для проведения вебинаров по методике подготовке учащихся к сдаче ЕГЭ по истории для учителей муниципальных районов </w:t>
      </w:r>
      <w:r w:rsidR="00FA12EF" w:rsidRPr="001A1C5C">
        <w:rPr>
          <w:sz w:val="28"/>
          <w:szCs w:val="28"/>
        </w:rPr>
        <w:t xml:space="preserve">и </w:t>
      </w:r>
      <w:r w:rsidRPr="001A1C5C">
        <w:rPr>
          <w:sz w:val="28"/>
          <w:szCs w:val="28"/>
        </w:rPr>
        <w:t>городских округов Волгоградской области. Следует провести серию регулярных вебинаров с разбором отдельных видов заданий</w:t>
      </w:r>
      <w:r w:rsidR="00FA12EF" w:rsidRPr="001A1C5C">
        <w:rPr>
          <w:sz w:val="28"/>
          <w:szCs w:val="28"/>
        </w:rPr>
        <w:t>.</w:t>
      </w:r>
    </w:p>
    <w:p w:rsidR="00FD5C92" w:rsidRPr="001A1C5C" w:rsidRDefault="003F3B1E" w:rsidP="001A1C5C">
      <w:pPr>
        <w:ind w:firstLine="708"/>
        <w:jc w:val="both"/>
        <w:rPr>
          <w:sz w:val="28"/>
          <w:szCs w:val="28"/>
        </w:rPr>
      </w:pPr>
      <w:r w:rsidRPr="001A1C5C">
        <w:rPr>
          <w:sz w:val="28"/>
          <w:szCs w:val="28"/>
        </w:rPr>
        <w:lastRenderedPageBreak/>
        <w:t>Провести серию научно-методических семинаров, посвященных особенност</w:t>
      </w:r>
      <w:r w:rsidR="0026684A" w:rsidRPr="001A1C5C">
        <w:rPr>
          <w:sz w:val="28"/>
          <w:szCs w:val="28"/>
        </w:rPr>
        <w:t>ям</w:t>
      </w:r>
      <w:r w:rsidRPr="001A1C5C">
        <w:rPr>
          <w:sz w:val="28"/>
          <w:szCs w:val="28"/>
        </w:rPr>
        <w:t xml:space="preserve"> проверки ответов</w:t>
      </w:r>
      <w:r w:rsidR="0026684A" w:rsidRPr="001A1C5C">
        <w:rPr>
          <w:sz w:val="28"/>
          <w:szCs w:val="28"/>
        </w:rPr>
        <w:t xml:space="preserve"> ЕГЭ по истории и разбору типичных ошибок</w:t>
      </w:r>
      <w:r w:rsidRPr="001A1C5C">
        <w:rPr>
          <w:sz w:val="28"/>
          <w:szCs w:val="28"/>
        </w:rPr>
        <w:t xml:space="preserve">, </w:t>
      </w:r>
      <w:r w:rsidR="00FA5570" w:rsidRPr="001A1C5C">
        <w:rPr>
          <w:sz w:val="28"/>
          <w:szCs w:val="28"/>
        </w:rPr>
        <w:t xml:space="preserve">в отдельных районах </w:t>
      </w:r>
      <w:r w:rsidRPr="001A1C5C">
        <w:rPr>
          <w:sz w:val="28"/>
          <w:szCs w:val="28"/>
        </w:rPr>
        <w:t>г. Волгограда, с учителями</w:t>
      </w:r>
      <w:r w:rsidR="0026684A" w:rsidRPr="001A1C5C">
        <w:rPr>
          <w:sz w:val="28"/>
          <w:szCs w:val="28"/>
        </w:rPr>
        <w:t xml:space="preserve"> ОО этих районов, привлекая в качестве ведущих семинаров, экспертов областной предметной комиссии</w:t>
      </w:r>
      <w:r w:rsidR="00FD5C92" w:rsidRPr="001A1C5C">
        <w:rPr>
          <w:sz w:val="28"/>
          <w:szCs w:val="28"/>
        </w:rPr>
        <w:t xml:space="preserve"> по истории</w:t>
      </w:r>
      <w:r w:rsidR="0026684A" w:rsidRPr="001A1C5C">
        <w:rPr>
          <w:sz w:val="28"/>
          <w:szCs w:val="28"/>
        </w:rPr>
        <w:t>, работающих в ОО конкретного района.</w:t>
      </w:r>
    </w:p>
    <w:p w:rsidR="0026684A" w:rsidRPr="001A1C5C" w:rsidRDefault="0026684A" w:rsidP="001A1C5C">
      <w:pPr>
        <w:ind w:firstLine="708"/>
        <w:jc w:val="both"/>
        <w:rPr>
          <w:rFonts w:eastAsia="Times New Roman"/>
          <w:sz w:val="28"/>
          <w:szCs w:val="28"/>
        </w:rPr>
      </w:pPr>
      <w:r w:rsidRPr="001A1C5C">
        <w:rPr>
          <w:sz w:val="28"/>
          <w:szCs w:val="28"/>
        </w:rPr>
        <w:t xml:space="preserve">Приглашать учителей ОО муниципальных районов и городских округов Волгоградской области </w:t>
      </w:r>
      <w:r w:rsidR="002C7AF2" w:rsidRPr="001A1C5C">
        <w:rPr>
          <w:sz w:val="28"/>
          <w:szCs w:val="28"/>
        </w:rPr>
        <w:t xml:space="preserve">принять участие в работе «Семинара по </w:t>
      </w:r>
      <w:r w:rsidR="002C7AF2" w:rsidRPr="001A1C5C">
        <w:rPr>
          <w:rFonts w:eastAsia="Times New Roman"/>
          <w:sz w:val="28"/>
          <w:szCs w:val="28"/>
        </w:rPr>
        <w:t>с</w:t>
      </w:r>
      <w:r w:rsidR="00FA5570" w:rsidRPr="001A1C5C">
        <w:rPr>
          <w:rFonts w:eastAsia="Times New Roman"/>
          <w:sz w:val="28"/>
          <w:szCs w:val="28"/>
        </w:rPr>
        <w:t>овершенствовани</w:t>
      </w:r>
      <w:r w:rsidR="002C7AF2" w:rsidRPr="001A1C5C">
        <w:rPr>
          <w:rFonts w:eastAsia="Times New Roman"/>
          <w:sz w:val="28"/>
          <w:szCs w:val="28"/>
        </w:rPr>
        <w:t>ю</w:t>
      </w:r>
      <w:r w:rsidR="00FA5570" w:rsidRPr="001A1C5C">
        <w:rPr>
          <w:rFonts w:eastAsia="Times New Roman"/>
          <w:sz w:val="28"/>
          <w:szCs w:val="28"/>
        </w:rPr>
        <w:t xml:space="preserve"> подходов к оцениванию развернутых ответов экзаменационных работ участников ЕГЭ экспертами предметной комиссии по истории</w:t>
      </w:r>
      <w:r w:rsidR="002C7AF2" w:rsidRPr="001A1C5C">
        <w:rPr>
          <w:rFonts w:eastAsia="Times New Roman"/>
          <w:sz w:val="28"/>
          <w:szCs w:val="28"/>
        </w:rPr>
        <w:t>» с обязательным прохождением компьютерного тестирования в системе «Эксперт ЕГЭ»</w:t>
      </w:r>
      <w:r w:rsidRPr="001A1C5C">
        <w:rPr>
          <w:sz w:val="28"/>
          <w:szCs w:val="28"/>
        </w:rPr>
        <w:t xml:space="preserve">, рассматривая это как </w:t>
      </w:r>
      <w:r w:rsidR="00FD5C92" w:rsidRPr="001A1C5C">
        <w:rPr>
          <w:sz w:val="28"/>
          <w:szCs w:val="28"/>
        </w:rPr>
        <w:t>форму повышения квалификации, с возможным включени</w:t>
      </w:r>
      <w:r w:rsidR="001A1C5C">
        <w:rPr>
          <w:sz w:val="28"/>
          <w:szCs w:val="28"/>
        </w:rPr>
        <w:t>ем</w:t>
      </w:r>
      <w:r w:rsidR="00FD5C92" w:rsidRPr="001A1C5C">
        <w:rPr>
          <w:sz w:val="28"/>
          <w:szCs w:val="28"/>
        </w:rPr>
        <w:t xml:space="preserve"> в состав комиссии при условии высоких показателей в статусе эксперта-стажера.</w:t>
      </w:r>
    </w:p>
    <w:p w:rsidR="00FD5C92" w:rsidRPr="001A1C5C" w:rsidRDefault="0004467F" w:rsidP="001A1C5C">
      <w:pPr>
        <w:ind w:firstLine="708"/>
        <w:jc w:val="both"/>
        <w:rPr>
          <w:sz w:val="28"/>
          <w:szCs w:val="28"/>
        </w:rPr>
      </w:pPr>
      <w:r w:rsidRPr="001A1C5C">
        <w:rPr>
          <w:sz w:val="28"/>
          <w:szCs w:val="28"/>
        </w:rPr>
        <w:t>Рассмотреть возможность написания и издания (возможно за счет специального областного гранта) учебных пособий для школьников по истории культуры России</w:t>
      </w:r>
      <w:r w:rsidR="002C7AF2" w:rsidRPr="001A1C5C">
        <w:rPr>
          <w:sz w:val="28"/>
          <w:szCs w:val="28"/>
        </w:rPr>
        <w:t xml:space="preserve"> по разным периодам</w:t>
      </w:r>
      <w:r w:rsidRPr="001A1C5C">
        <w:rPr>
          <w:sz w:val="28"/>
          <w:szCs w:val="28"/>
        </w:rPr>
        <w:t xml:space="preserve"> с большим количеством качественного иллюстративного материала</w:t>
      </w:r>
      <w:r w:rsidR="00DD52EE" w:rsidRPr="001A1C5C">
        <w:rPr>
          <w:sz w:val="28"/>
          <w:szCs w:val="28"/>
        </w:rPr>
        <w:t xml:space="preserve"> и методических рекомендаций по организации работы с историческими картами и иллюстративным материалом</w:t>
      </w:r>
      <w:r w:rsidRPr="001A1C5C">
        <w:rPr>
          <w:sz w:val="28"/>
          <w:szCs w:val="28"/>
        </w:rPr>
        <w:t xml:space="preserve"> с привлечением к </w:t>
      </w:r>
      <w:r w:rsidR="00DD52EE" w:rsidRPr="001A1C5C">
        <w:rPr>
          <w:sz w:val="28"/>
          <w:szCs w:val="28"/>
        </w:rPr>
        <w:t>их созданию</w:t>
      </w:r>
      <w:r w:rsidRPr="001A1C5C">
        <w:rPr>
          <w:sz w:val="28"/>
          <w:szCs w:val="28"/>
        </w:rPr>
        <w:t xml:space="preserve"> преподавателей </w:t>
      </w:r>
      <w:r w:rsidR="00424897">
        <w:rPr>
          <w:sz w:val="28"/>
          <w:szCs w:val="28"/>
        </w:rPr>
        <w:t>вуз</w:t>
      </w:r>
      <w:r w:rsidRPr="001A1C5C">
        <w:rPr>
          <w:sz w:val="28"/>
          <w:szCs w:val="28"/>
        </w:rPr>
        <w:t>ов и высококвалифицированных педагогов г. Волгограда.</w:t>
      </w:r>
    </w:p>
    <w:p w:rsidR="0049064C" w:rsidRPr="001A1C5C" w:rsidRDefault="0049064C" w:rsidP="001A1C5C">
      <w:pPr>
        <w:ind w:firstLine="708"/>
        <w:jc w:val="both"/>
        <w:rPr>
          <w:sz w:val="28"/>
          <w:szCs w:val="28"/>
        </w:rPr>
      </w:pPr>
      <w:r w:rsidRPr="001A1C5C">
        <w:rPr>
          <w:sz w:val="28"/>
          <w:szCs w:val="28"/>
        </w:rPr>
        <w:t xml:space="preserve">Расширить </w:t>
      </w:r>
      <w:r w:rsidR="00DD52EE" w:rsidRPr="001A1C5C">
        <w:rPr>
          <w:sz w:val="28"/>
          <w:szCs w:val="28"/>
        </w:rPr>
        <w:t xml:space="preserve">возможности использования </w:t>
      </w:r>
      <w:r w:rsidRPr="001A1C5C">
        <w:rPr>
          <w:sz w:val="28"/>
          <w:szCs w:val="28"/>
        </w:rPr>
        <w:t>дистанционных технологий для проведения методических семинаров и консультаций с учителями муниципальных районов и городских округов Волгоградской области.</w:t>
      </w:r>
    </w:p>
    <w:p w:rsidR="00FA12EF" w:rsidRPr="001A1C5C" w:rsidRDefault="00FA12EF" w:rsidP="001A1C5C">
      <w:pPr>
        <w:ind w:firstLine="708"/>
        <w:jc w:val="both"/>
        <w:rPr>
          <w:sz w:val="28"/>
          <w:szCs w:val="28"/>
        </w:rPr>
      </w:pPr>
      <w:r w:rsidRPr="001A1C5C">
        <w:rPr>
          <w:sz w:val="28"/>
          <w:szCs w:val="28"/>
        </w:rPr>
        <w:tab/>
      </w:r>
    </w:p>
    <w:p w:rsidR="00AE4139" w:rsidRPr="001C27E0" w:rsidRDefault="00AE4139" w:rsidP="001C27E0">
      <w:pPr>
        <w:jc w:val="both"/>
        <w:rPr>
          <w:i/>
          <w:iCs/>
          <w:lang w:eastAsia="ru-RU"/>
        </w:rPr>
      </w:pPr>
    </w:p>
    <w:p w:rsidR="001A1C5C" w:rsidRDefault="001A1C5C">
      <w:pPr>
        <w:pStyle w:val="1"/>
        <w:spacing w:before="0"/>
        <w:sectPr w:rsidR="001A1C5C">
          <w:footerReference w:type="default" r:id="rId13"/>
          <w:pgSz w:w="11906" w:h="16838"/>
          <w:pgMar w:top="709" w:right="567" w:bottom="1134" w:left="1701" w:header="0" w:footer="709" w:gutter="0"/>
          <w:cols w:space="720"/>
          <w:formProt w:val="0"/>
          <w:docGrid w:linePitch="360"/>
        </w:sectPr>
      </w:pPr>
    </w:p>
    <w:p w:rsidR="001A1C5C" w:rsidRPr="001A1C5C" w:rsidRDefault="001A1C5C" w:rsidP="001A1C5C">
      <w:pPr>
        <w:keepNext/>
        <w:keepLines/>
        <w:jc w:val="center"/>
        <w:outlineLvl w:val="0"/>
        <w:rPr>
          <w:rFonts w:eastAsia="SimSun;宋体"/>
          <w:b/>
          <w:bCs/>
          <w:sz w:val="28"/>
          <w:szCs w:val="28"/>
        </w:rPr>
      </w:pPr>
      <w:r w:rsidRPr="001A1C5C">
        <w:rPr>
          <w:rFonts w:eastAsia="SimSun;宋体"/>
          <w:b/>
          <w:sz w:val="28"/>
          <w:szCs w:val="28"/>
        </w:rPr>
        <w:lastRenderedPageBreak/>
        <w:t xml:space="preserve">Глава 3 </w:t>
      </w:r>
      <w:r w:rsidRPr="001A1C5C">
        <w:rPr>
          <w:rFonts w:eastAsia="SimSun;宋体"/>
          <w:b/>
          <w:sz w:val="28"/>
          <w:szCs w:val="28"/>
        </w:rPr>
        <w:br/>
      </w:r>
      <w:r w:rsidRPr="001A1C5C">
        <w:rPr>
          <w:rFonts w:eastAsia="SimSun;宋体"/>
          <w:b/>
          <w:bCs/>
          <w:sz w:val="28"/>
          <w:szCs w:val="28"/>
        </w:rPr>
        <w:t xml:space="preserve">Предложения в ДОРОЖНУЮ КАРТУ по развитию </w:t>
      </w:r>
    </w:p>
    <w:p w:rsidR="001A1C5C" w:rsidRPr="001A1C5C" w:rsidRDefault="001A1C5C" w:rsidP="001A1C5C">
      <w:pPr>
        <w:keepNext/>
        <w:keepLines/>
        <w:jc w:val="center"/>
        <w:outlineLvl w:val="0"/>
        <w:rPr>
          <w:rFonts w:eastAsia="Times New Roman"/>
          <w:b/>
          <w:bCs/>
        </w:rPr>
      </w:pPr>
      <w:r w:rsidRPr="001A1C5C">
        <w:rPr>
          <w:rFonts w:eastAsia="SimSun;宋体"/>
          <w:b/>
          <w:bCs/>
          <w:sz w:val="28"/>
          <w:szCs w:val="28"/>
        </w:rPr>
        <w:t xml:space="preserve">региональной системы образования </w:t>
      </w:r>
      <w:r w:rsidRPr="001A1C5C">
        <w:rPr>
          <w:rFonts w:eastAsia="SimSun;宋体"/>
          <w:b/>
          <w:bCs/>
          <w:sz w:val="28"/>
          <w:szCs w:val="28"/>
        </w:rPr>
        <w:br/>
      </w:r>
      <w:bookmarkStart w:id="17" w:name="_GoBack"/>
      <w:bookmarkEnd w:id="17"/>
    </w:p>
    <w:p w:rsidR="00F36D37" w:rsidRDefault="00F36D37">
      <w:pPr>
        <w:rPr>
          <w:rFonts w:eastAsia="Times New Roman"/>
        </w:rPr>
      </w:pPr>
    </w:p>
    <w:p w:rsidR="001A1C5C" w:rsidRDefault="001A1C5C" w:rsidP="001A1C5C">
      <w:pPr>
        <w:pStyle w:val="2"/>
        <w:spacing w:before="0"/>
        <w:jc w:val="center"/>
        <w:rPr>
          <w:rFonts w:ascii="Times New Roman" w:hAnsi="Times New Roman"/>
          <w:b/>
          <w:bCs/>
          <w:color w:val="000000"/>
          <w:sz w:val="28"/>
          <w:szCs w:val="28"/>
        </w:rPr>
      </w:pPr>
      <w:r>
        <w:rPr>
          <w:rFonts w:ascii="Times New Roman" w:hAnsi="Times New Roman"/>
          <w:b/>
          <w:bCs/>
          <w:color w:val="000000"/>
          <w:sz w:val="28"/>
          <w:szCs w:val="28"/>
        </w:rPr>
        <w:t>РАЗДЕЛ</w:t>
      </w:r>
      <w:r w:rsidR="00524EC2">
        <w:rPr>
          <w:rFonts w:ascii="Times New Roman" w:hAnsi="Times New Roman"/>
          <w:b/>
          <w:bCs/>
          <w:color w:val="000000"/>
          <w:sz w:val="28"/>
          <w:szCs w:val="28"/>
        </w:rPr>
        <w:t xml:space="preserve"> 1. АНАЛИЗ ЭФФЕКТИВНОСТИ МЕРОПРИЯТИЙ, УКАЗАННЫХ В ПРЕДЛОЖЕНИЯХ В ДОРОЖНУЮ КАРТУ ПО РАЗВИТИЮ РЕГИОНАЛЬНОЙ СИСТЕМЫ ОБРАЗОВАНИЯ </w:t>
      </w:r>
    </w:p>
    <w:p w:rsidR="00F36D37" w:rsidRDefault="00524EC2" w:rsidP="001A1C5C">
      <w:pPr>
        <w:pStyle w:val="2"/>
        <w:spacing w:before="0"/>
        <w:jc w:val="center"/>
        <w:rPr>
          <w:rFonts w:ascii="Times New Roman" w:hAnsi="Times New Roman"/>
          <w:sz w:val="28"/>
          <w:szCs w:val="28"/>
        </w:rPr>
      </w:pPr>
      <w:r>
        <w:rPr>
          <w:rFonts w:ascii="Times New Roman" w:hAnsi="Times New Roman"/>
          <w:b/>
          <w:bCs/>
          <w:color w:val="000000"/>
          <w:sz w:val="28"/>
          <w:szCs w:val="28"/>
        </w:rPr>
        <w:t>НА 2019 г.</w:t>
      </w:r>
    </w:p>
    <w:p w:rsidR="00F36D37" w:rsidRDefault="00524EC2">
      <w:pPr>
        <w:pStyle w:val="af1"/>
        <w:keepNext/>
        <w:rPr>
          <w:lang w:eastAsia="ru-RU"/>
        </w:rPr>
      </w:pPr>
      <w:r>
        <w:t xml:space="preserve">Таблица </w:t>
      </w:r>
      <w:r w:rsidR="001A1C5C">
        <w:t>3</w:t>
      </w:r>
      <w:r w:rsidR="00232FA9">
        <w:t>-1</w:t>
      </w:r>
    </w:p>
    <w:tbl>
      <w:tblPr>
        <w:tblW w:w="9757" w:type="dxa"/>
        <w:tblInd w:w="-113"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520"/>
        <w:gridCol w:w="2673"/>
        <w:gridCol w:w="2693"/>
        <w:gridCol w:w="3871"/>
      </w:tblGrid>
      <w:tr w:rsidR="00F36D37" w:rsidTr="00FC4B15">
        <w:trPr>
          <w:trHeight w:val="365"/>
        </w:trPr>
        <w:tc>
          <w:tcPr>
            <w:tcW w:w="520" w:type="dxa"/>
            <w:tcBorders>
              <w:top w:val="single" w:sz="4" w:space="0" w:color="000000"/>
              <w:left w:val="single" w:sz="4" w:space="0" w:color="000000"/>
              <w:bottom w:val="single" w:sz="4" w:space="0" w:color="000000"/>
            </w:tcBorders>
            <w:shd w:val="clear" w:color="auto" w:fill="auto"/>
          </w:tcPr>
          <w:p w:rsidR="00F36D37" w:rsidRDefault="00524EC2" w:rsidP="001A1C5C">
            <w:pPr>
              <w:spacing w:line="240" w:lineRule="exact"/>
              <w:jc w:val="center"/>
            </w:pPr>
            <w:r>
              <w:t>№</w:t>
            </w:r>
          </w:p>
        </w:tc>
        <w:tc>
          <w:tcPr>
            <w:tcW w:w="2673" w:type="dxa"/>
            <w:tcBorders>
              <w:top w:val="single" w:sz="4" w:space="0" w:color="000000"/>
              <w:left w:val="single" w:sz="4" w:space="0" w:color="000000"/>
              <w:bottom w:val="single" w:sz="4" w:space="0" w:color="000000"/>
            </w:tcBorders>
            <w:shd w:val="clear" w:color="auto" w:fill="auto"/>
          </w:tcPr>
          <w:p w:rsidR="00F36D37" w:rsidRDefault="00524EC2" w:rsidP="001A1C5C">
            <w:pPr>
              <w:spacing w:line="240" w:lineRule="exact"/>
              <w:jc w:val="center"/>
            </w:pPr>
            <w:r>
              <w:t>Название мероприятия</w:t>
            </w:r>
          </w:p>
        </w:tc>
        <w:tc>
          <w:tcPr>
            <w:tcW w:w="2693" w:type="dxa"/>
            <w:tcBorders>
              <w:top w:val="single" w:sz="4" w:space="0" w:color="000000"/>
              <w:left w:val="single" w:sz="4" w:space="0" w:color="000000"/>
              <w:bottom w:val="single" w:sz="4" w:space="0" w:color="000000"/>
            </w:tcBorders>
            <w:shd w:val="clear" w:color="auto" w:fill="auto"/>
          </w:tcPr>
          <w:p w:rsidR="00F36D37" w:rsidRDefault="00524EC2" w:rsidP="001A1C5C">
            <w:pPr>
              <w:spacing w:line="240" w:lineRule="exact"/>
              <w:jc w:val="center"/>
            </w:pPr>
            <w:r>
              <w:t>Показатели</w:t>
            </w:r>
          </w:p>
          <w:p w:rsidR="00F36D37" w:rsidRDefault="00524EC2" w:rsidP="001A1C5C">
            <w:pPr>
              <w:spacing w:line="240" w:lineRule="exact"/>
              <w:jc w:val="center"/>
            </w:pPr>
            <w:r>
              <w:t>(дата, формат, место проведения, категории участников)</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sidP="001A1C5C">
            <w:pPr>
              <w:spacing w:line="240" w:lineRule="exact"/>
              <w:jc w:val="center"/>
            </w:pPr>
            <w:r>
              <w:t>Выводы об эффективности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1A1C5C" w:rsidTr="00FC4B15">
        <w:trPr>
          <w:trHeight w:val="365"/>
        </w:trPr>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pacing w:line="240" w:lineRule="exact"/>
              <w:jc w:val="center"/>
            </w:pPr>
            <w:r>
              <w:t>1.</w:t>
            </w:r>
          </w:p>
        </w:tc>
        <w:tc>
          <w:tcPr>
            <w:tcW w:w="2673" w:type="dxa"/>
            <w:tcBorders>
              <w:top w:val="single" w:sz="4" w:space="0" w:color="000000"/>
              <w:left w:val="single" w:sz="4" w:space="0" w:color="000000"/>
              <w:bottom w:val="single" w:sz="4" w:space="0" w:color="000000"/>
            </w:tcBorders>
            <w:shd w:val="clear" w:color="auto" w:fill="auto"/>
          </w:tcPr>
          <w:p w:rsidR="001A1C5C" w:rsidRDefault="001A1C5C" w:rsidP="001A1C5C">
            <w:pPr>
              <w:spacing w:line="240" w:lineRule="exact"/>
            </w:pPr>
            <w:r w:rsidRPr="00D704D9">
              <w:rPr>
                <w:sz w:val="22"/>
                <w:szCs w:val="22"/>
              </w:rPr>
              <w:t xml:space="preserve">Видеоконсультация по подготовке к ЕГЭ </w:t>
            </w:r>
          </w:p>
        </w:tc>
        <w:tc>
          <w:tcPr>
            <w:tcW w:w="2693" w:type="dxa"/>
            <w:tcBorders>
              <w:top w:val="single" w:sz="4" w:space="0" w:color="000000"/>
              <w:left w:val="single" w:sz="4" w:space="0" w:color="000000"/>
              <w:bottom w:val="single" w:sz="4" w:space="0" w:color="000000"/>
            </w:tcBorders>
            <w:shd w:val="clear" w:color="auto" w:fill="auto"/>
          </w:tcPr>
          <w:p w:rsidR="001A1C5C" w:rsidRPr="00D704D9" w:rsidRDefault="001A1C5C" w:rsidP="001A1C5C">
            <w:pPr>
              <w:spacing w:line="240" w:lineRule="exact"/>
              <w:rPr>
                <w:sz w:val="22"/>
                <w:szCs w:val="22"/>
              </w:rPr>
            </w:pPr>
            <w:r w:rsidRPr="00D704D9">
              <w:rPr>
                <w:sz w:val="22"/>
                <w:szCs w:val="22"/>
              </w:rPr>
              <w:t xml:space="preserve">Для учителей, выпускников общеобразовательных организаций и выпускников прошлых лет. Места размещения: </w:t>
            </w:r>
          </w:p>
          <w:p w:rsidR="001A1C5C" w:rsidRPr="00D704D9" w:rsidRDefault="001A1C5C" w:rsidP="001A1C5C">
            <w:pPr>
              <w:spacing w:line="240" w:lineRule="exact"/>
              <w:rPr>
                <w:sz w:val="22"/>
                <w:szCs w:val="22"/>
              </w:rPr>
            </w:pPr>
            <w:r w:rsidRPr="00D704D9">
              <w:rPr>
                <w:sz w:val="22"/>
                <w:szCs w:val="22"/>
              </w:rPr>
              <w:t xml:space="preserve">1. Раздел "Экзаменылегко34" на сайте ГАУ ДПО "Волгоградская государственная академия последипломного образования" </w:t>
            </w:r>
            <w:hyperlink r:id="rId14" w:history="1">
              <w:r w:rsidRPr="00D704D9">
                <w:rPr>
                  <w:rStyle w:val="afd"/>
                  <w:sz w:val="22"/>
                  <w:szCs w:val="22"/>
                </w:rPr>
                <w:t>http://vgapkro.ru/ekzamenylegko34/</w:t>
              </w:r>
            </w:hyperlink>
            <w:r w:rsidRPr="00D704D9">
              <w:rPr>
                <w:sz w:val="22"/>
                <w:szCs w:val="22"/>
              </w:rPr>
              <w:t>;</w:t>
            </w:r>
          </w:p>
          <w:p w:rsidR="001A1C5C" w:rsidRDefault="001A1C5C" w:rsidP="001A1C5C">
            <w:pPr>
              <w:spacing w:line="240" w:lineRule="exact"/>
            </w:pPr>
            <w:r w:rsidRPr="00D704D9">
              <w:rPr>
                <w:sz w:val="22"/>
                <w:szCs w:val="22"/>
              </w:rPr>
              <w:t>2. Сообщество "Выпускники Волгоградской области" в социальной сети  "ВКонтакте", в мае – июле 5797 участников</w:t>
            </w:r>
            <w:r w:rsidR="00424897">
              <w:rPr>
                <w:sz w:val="22"/>
                <w:szCs w:val="22"/>
              </w:rPr>
              <w:t xml:space="preserve"> </w:t>
            </w:r>
            <w:hyperlink r:id="rId15" w:history="1">
              <w:r w:rsidRPr="00D704D9">
                <w:rPr>
                  <w:rStyle w:val="afd"/>
                  <w:sz w:val="22"/>
                  <w:szCs w:val="22"/>
                </w:rPr>
                <w:t>https://m.vk.com/obr34rf</w:t>
              </w:r>
            </w:hyperlink>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FB2A06">
            <w:pPr>
              <w:spacing w:line="240" w:lineRule="exact"/>
            </w:pPr>
            <w:r w:rsidRPr="00D704D9">
              <w:rPr>
                <w:sz w:val="22"/>
                <w:szCs w:val="22"/>
              </w:rPr>
              <w:t xml:space="preserve">Охарактеризованы подходы к подготовке, выполнению и проверке заданий ЕГЭ по </w:t>
            </w:r>
            <w:r w:rsidR="00FB2A06">
              <w:rPr>
                <w:sz w:val="22"/>
                <w:szCs w:val="22"/>
              </w:rPr>
              <w:t>истории</w:t>
            </w:r>
            <w:r w:rsidRPr="00D704D9">
              <w:rPr>
                <w:sz w:val="22"/>
                <w:szCs w:val="22"/>
              </w:rPr>
              <w:t>. Озвучены ресурсы, позволяющие сделать работу по подготовке к ЕГЭ более эффективной. Даны консультации по решению заданий, вызывающих трудности у участников.</w:t>
            </w:r>
          </w:p>
        </w:tc>
      </w:tr>
      <w:tr w:rsidR="001A1C5C" w:rsidTr="00FC4B15">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jc w:val="center"/>
            </w:pPr>
            <w:r>
              <w:t>2.</w:t>
            </w:r>
          </w:p>
        </w:tc>
        <w:tc>
          <w:tcPr>
            <w:tcW w:w="267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pPr>
            <w:r w:rsidRPr="005A4CD9">
              <w:t>Современная концепция исторического и обществоведческого образования в средней общеобразовательной школе в теории и методике преподавания предметов в условиях перехода на ФГОС ООО, СОО: технологии подготовки к аттестационным процедурам ВПР, ОГЭ, ЕГЭ</w:t>
            </w:r>
          </w:p>
        </w:tc>
        <w:tc>
          <w:tcPr>
            <w:tcW w:w="2693" w:type="dxa"/>
            <w:tcBorders>
              <w:top w:val="single" w:sz="4" w:space="0" w:color="000000"/>
              <w:left w:val="single" w:sz="4" w:space="0" w:color="000000"/>
              <w:bottom w:val="single" w:sz="4" w:space="0" w:color="000000"/>
            </w:tcBorders>
            <w:shd w:val="clear" w:color="auto" w:fill="auto"/>
          </w:tcPr>
          <w:p w:rsidR="001A1C5C" w:rsidRDefault="001A1C5C" w:rsidP="001A1C5C">
            <w:pPr>
              <w:spacing w:line="240" w:lineRule="exact"/>
            </w:pPr>
            <w:r>
              <w:t>Преподаватели</w:t>
            </w:r>
          </w:p>
          <w:p w:rsidR="001A1C5C" w:rsidRDefault="001A1C5C" w:rsidP="001A1C5C">
            <w:pPr>
              <w:spacing w:line="240" w:lineRule="exact"/>
            </w:pPr>
            <w:r w:rsidRPr="005A4CD9">
              <w:t>МКОУ СШ №5 городского округа г.Михайловка</w:t>
            </w:r>
            <w:r>
              <w:t>,</w:t>
            </w:r>
          </w:p>
          <w:p w:rsidR="001A1C5C" w:rsidRDefault="001A1C5C" w:rsidP="001A1C5C">
            <w:pPr>
              <w:spacing w:line="240" w:lineRule="exact"/>
            </w:pPr>
            <w:r w:rsidRPr="005A4CD9">
              <w:t>МКОУ "Светлоярская СШ №2 имени Ф.Ф. Плужникова",</w:t>
            </w:r>
          </w:p>
          <w:p w:rsidR="001A1C5C" w:rsidRDefault="001A1C5C" w:rsidP="001A1C5C">
            <w:pPr>
              <w:spacing w:line="240" w:lineRule="exact"/>
            </w:pPr>
            <w:r w:rsidRPr="005A4CD9">
              <w:t>МОУ Лицей №2 Краснооктябрьского района Волгограда",</w:t>
            </w:r>
          </w:p>
          <w:p w:rsidR="001A1C5C" w:rsidRDefault="001A1C5C" w:rsidP="001A1C5C">
            <w:pPr>
              <w:spacing w:line="240" w:lineRule="exact"/>
            </w:pPr>
            <w:r w:rsidRPr="005A4CD9">
              <w:t>МОУ СШ № 67 Дзержинского района Волгограда,</w:t>
            </w:r>
          </w:p>
          <w:p w:rsidR="001A1C5C" w:rsidRDefault="001A1C5C" w:rsidP="00FC4B15">
            <w:pPr>
              <w:spacing w:line="240" w:lineRule="exact"/>
            </w:pPr>
            <w:r w:rsidRPr="005A4CD9">
              <w:t>МКОУ «Средняя школа № 7 городского округа город Михайловка Волгоградской области"</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1A1C5C">
            <w:pPr>
              <w:snapToGrid w:val="0"/>
              <w:spacing w:line="240" w:lineRule="exact"/>
            </w:pPr>
            <w:r>
              <w:t>Результаты сдачи ЕГЭ у выпускников данных учебных заведений в целом улучшились в сравнении с 2019 годом</w:t>
            </w:r>
          </w:p>
        </w:tc>
      </w:tr>
      <w:tr w:rsidR="001A1C5C" w:rsidTr="00FC4B15">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jc w:val="center"/>
            </w:pPr>
            <w:r>
              <w:t>2.</w:t>
            </w:r>
          </w:p>
        </w:tc>
        <w:tc>
          <w:tcPr>
            <w:tcW w:w="2673" w:type="dxa"/>
            <w:tcBorders>
              <w:top w:val="single" w:sz="4" w:space="0" w:color="000000"/>
              <w:left w:val="single" w:sz="4" w:space="0" w:color="000000"/>
              <w:bottom w:val="single" w:sz="4" w:space="0" w:color="000000"/>
            </w:tcBorders>
            <w:shd w:val="clear" w:color="auto" w:fill="auto"/>
          </w:tcPr>
          <w:p w:rsidR="001A1C5C" w:rsidRPr="009844AD" w:rsidRDefault="001A1C5C" w:rsidP="001A1C5C">
            <w:pPr>
              <w:spacing w:line="240" w:lineRule="exact"/>
              <w:rPr>
                <w:rFonts w:eastAsia="Times New Roman"/>
              </w:rPr>
            </w:pPr>
            <w:r w:rsidRPr="005A4CD9">
              <w:t xml:space="preserve">Технологии реализации </w:t>
            </w:r>
            <w:r w:rsidRPr="005A4CD9">
              <w:lastRenderedPageBreak/>
              <w:t>историко-культурного стандарта в изучении "трудных вопросов" истории, особенности реализации регионального компонента в контексте ФГОС ООО, СОО при подготовке к аттестационн</w:t>
            </w:r>
            <w:r>
              <w:t>ым процедурам</w:t>
            </w:r>
          </w:p>
        </w:tc>
        <w:tc>
          <w:tcPr>
            <w:tcW w:w="269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pPr>
            <w:r w:rsidRPr="005A4CD9">
              <w:lastRenderedPageBreak/>
              <w:t>Учителя Октябрьского,</w:t>
            </w:r>
            <w:r w:rsidR="00424897">
              <w:t xml:space="preserve"> </w:t>
            </w:r>
            <w:r w:rsidRPr="005A4CD9">
              <w:lastRenderedPageBreak/>
              <w:t>Калачевского, Среднеахтубинского, Городищенского</w:t>
            </w:r>
            <w:r>
              <w:t xml:space="preserve">, </w:t>
            </w:r>
            <w:r w:rsidRPr="005A4CD9">
              <w:t>Иловлинского,</w:t>
            </w:r>
            <w:r w:rsidR="00424897">
              <w:t xml:space="preserve"> </w:t>
            </w:r>
            <w:r w:rsidRPr="005A4CD9">
              <w:t>Старополтавского, Котельниковского, Кировского, Дзержинского. Краснооктябрьского, Центрального районов</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1A1C5C">
            <w:pPr>
              <w:snapToGrid w:val="0"/>
              <w:spacing w:line="240" w:lineRule="exact"/>
            </w:pPr>
            <w:r>
              <w:lastRenderedPageBreak/>
              <w:t xml:space="preserve">Результаты сдачи ЕГЭ у </w:t>
            </w:r>
            <w:r>
              <w:lastRenderedPageBreak/>
              <w:t>выпускников данных муниципальных районов и районов г. Волгограда в целом улучшились в сравнении с 2019 годом, за исключением</w:t>
            </w:r>
            <w:r w:rsidRPr="005A4CD9">
              <w:t xml:space="preserve"> Иловлинского</w:t>
            </w:r>
            <w:r>
              <w:t xml:space="preserve"> муниципального района и Дзержинского района г. Волгограда</w:t>
            </w:r>
            <w:r w:rsidRPr="005A4CD9">
              <w:t>,</w:t>
            </w:r>
            <w:r>
              <w:t xml:space="preserve"> в которых доля участников, получивших тестовый балл ниже минимального не только не снизилась, а напротив увеличилась</w:t>
            </w:r>
          </w:p>
        </w:tc>
      </w:tr>
      <w:tr w:rsidR="001A1C5C" w:rsidTr="00FC4B15">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jc w:val="center"/>
            </w:pPr>
            <w:r>
              <w:lastRenderedPageBreak/>
              <w:t>3.</w:t>
            </w:r>
          </w:p>
        </w:tc>
        <w:tc>
          <w:tcPr>
            <w:tcW w:w="267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pPr>
            <w:r>
              <w:rPr>
                <w:lang w:eastAsia="ru-RU"/>
              </w:rPr>
              <w:t>Вебинары для учителей истории "Технологии подготовки к аттестационным процедурам по истории"</w:t>
            </w:r>
          </w:p>
        </w:tc>
        <w:tc>
          <w:tcPr>
            <w:tcW w:w="269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rPr>
                <w:lang w:eastAsia="ru-RU"/>
              </w:rPr>
            </w:pPr>
            <w:r>
              <w:rPr>
                <w:lang w:eastAsia="ru-RU"/>
              </w:rPr>
              <w:t>Октябрь 2019-март2020 гг.</w:t>
            </w:r>
          </w:p>
          <w:p w:rsidR="001A1C5C" w:rsidRDefault="001A1C5C" w:rsidP="001A1C5C">
            <w:pPr>
              <w:snapToGrid w:val="0"/>
              <w:spacing w:line="240" w:lineRule="exact"/>
            </w:pPr>
            <w:r>
              <w:rPr>
                <w:lang w:eastAsia="ru-RU"/>
              </w:rPr>
              <w:t>Учителя ОО Волгоградской области</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1A1C5C">
            <w:pPr>
              <w:snapToGrid w:val="0"/>
              <w:spacing w:line="240" w:lineRule="exact"/>
            </w:pPr>
            <w:r>
              <w:t>Способствует повышению результатов сдачи ЕГЭ по отдельным блокам заданий. Необходимо расширять состав участников и проводить вебинары по отработке отдельных технологий и методик.</w:t>
            </w:r>
          </w:p>
        </w:tc>
      </w:tr>
      <w:tr w:rsidR="001A1C5C" w:rsidTr="00FC4B15">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jc w:val="center"/>
            </w:pPr>
            <w:r>
              <w:t>4.</w:t>
            </w:r>
          </w:p>
        </w:tc>
        <w:tc>
          <w:tcPr>
            <w:tcW w:w="267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rPr>
                <w:lang w:eastAsia="ru-RU"/>
              </w:rPr>
            </w:pPr>
            <w:r>
              <w:rPr>
                <w:lang w:eastAsia="ru-RU"/>
              </w:rPr>
              <w:t>Мастер-класс "Технологии работы с картографическим материалом"</w:t>
            </w:r>
          </w:p>
        </w:tc>
        <w:tc>
          <w:tcPr>
            <w:tcW w:w="269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rPr>
                <w:lang w:eastAsia="ru-RU"/>
              </w:rPr>
            </w:pPr>
            <w:r>
              <w:rPr>
                <w:lang w:eastAsia="ru-RU"/>
              </w:rPr>
              <w:t>Октябрь 2019 г., МОУ СШ № 92</w:t>
            </w:r>
          </w:p>
          <w:p w:rsidR="001A1C5C" w:rsidRDefault="001A1C5C" w:rsidP="001A1C5C">
            <w:pPr>
              <w:snapToGrid w:val="0"/>
              <w:spacing w:line="240" w:lineRule="exact"/>
              <w:rPr>
                <w:lang w:eastAsia="ru-RU"/>
              </w:rPr>
            </w:pPr>
            <w:r>
              <w:rPr>
                <w:lang w:eastAsia="ru-RU"/>
              </w:rPr>
              <w:t>Учителя г. Волгограда</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1A1C5C">
            <w:pPr>
              <w:snapToGrid w:val="0"/>
              <w:spacing w:line="240" w:lineRule="exact"/>
            </w:pPr>
            <w:r>
              <w:t>Низкий результат выполнения заданий по работе с исторической картой свидетельствует о недостаточной эффективности данного мероприятия. Необходимо проводить регулярно с привлечением большего числа учителей и совершенствованием методики работы.</w:t>
            </w:r>
          </w:p>
        </w:tc>
      </w:tr>
      <w:tr w:rsidR="001A1C5C" w:rsidTr="00FC4B15">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jc w:val="center"/>
            </w:pPr>
            <w:r>
              <w:t>5.</w:t>
            </w:r>
          </w:p>
        </w:tc>
        <w:tc>
          <w:tcPr>
            <w:tcW w:w="2673" w:type="dxa"/>
            <w:tcBorders>
              <w:top w:val="single" w:sz="4" w:space="0" w:color="000000"/>
              <w:left w:val="single" w:sz="4" w:space="0" w:color="000000"/>
              <w:bottom w:val="single" w:sz="4" w:space="0" w:color="000000"/>
            </w:tcBorders>
            <w:shd w:val="clear" w:color="auto" w:fill="auto"/>
          </w:tcPr>
          <w:p w:rsidR="001A1C5C" w:rsidRPr="009D41EC" w:rsidRDefault="001A1C5C" w:rsidP="001A1C5C">
            <w:pPr>
              <w:spacing w:line="240" w:lineRule="exact"/>
              <w:rPr>
                <w:rFonts w:eastAsia="Times New Roman"/>
              </w:rPr>
            </w:pPr>
            <w:r>
              <w:rPr>
                <w:rFonts w:eastAsia="Times New Roman"/>
              </w:rPr>
              <w:t>Семинар «</w:t>
            </w:r>
            <w:r w:rsidRPr="009D41EC">
              <w:rPr>
                <w:rFonts w:eastAsia="Times New Roman"/>
              </w:rPr>
              <w:t xml:space="preserve">Совершенствование подходов к оцениванию развернутых ответов экзаменационных работ участников ЕГЭ экспертами предметной комиссии по </w:t>
            </w:r>
            <w:r>
              <w:rPr>
                <w:rFonts w:eastAsia="Times New Roman"/>
              </w:rPr>
              <w:t>истории»</w:t>
            </w:r>
          </w:p>
          <w:p w:rsidR="001A1C5C" w:rsidRDefault="001A1C5C" w:rsidP="001A1C5C">
            <w:pPr>
              <w:snapToGrid w:val="0"/>
              <w:spacing w:line="240" w:lineRule="exact"/>
              <w:rPr>
                <w:lang w:eastAsia="ru-RU"/>
              </w:rPr>
            </w:pPr>
          </w:p>
        </w:tc>
        <w:tc>
          <w:tcPr>
            <w:tcW w:w="269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rPr>
                <w:lang w:eastAsia="ru-RU"/>
              </w:rPr>
            </w:pPr>
            <w:r>
              <w:rPr>
                <w:lang w:eastAsia="ru-RU"/>
              </w:rPr>
              <w:t>Вебинар в дистанционном формате.</w:t>
            </w:r>
          </w:p>
          <w:p w:rsidR="001A1C5C" w:rsidRDefault="001A1C5C" w:rsidP="001A1C5C">
            <w:pPr>
              <w:snapToGrid w:val="0"/>
              <w:spacing w:line="240" w:lineRule="exact"/>
              <w:rPr>
                <w:lang w:eastAsia="ru-RU"/>
              </w:rPr>
            </w:pPr>
            <w:r>
              <w:rPr>
                <w:lang w:eastAsia="ru-RU"/>
              </w:rPr>
              <w:t>Май 2020 г.</w:t>
            </w:r>
          </w:p>
          <w:p w:rsidR="001A1C5C" w:rsidRDefault="001A1C5C" w:rsidP="001A1C5C">
            <w:pPr>
              <w:snapToGrid w:val="0"/>
              <w:spacing w:line="240" w:lineRule="exact"/>
            </w:pPr>
            <w:r>
              <w:t>ГАУ ДПО "</w:t>
            </w:r>
            <w:r w:rsidRPr="00317833">
              <w:t>ВГАПО</w:t>
            </w:r>
            <w:r>
              <w:t>"</w:t>
            </w:r>
          </w:p>
          <w:p w:rsidR="001A1C5C" w:rsidRDefault="001A1C5C" w:rsidP="001A1C5C">
            <w:pPr>
              <w:snapToGrid w:val="0"/>
              <w:spacing w:line="240" w:lineRule="exact"/>
              <w:rPr>
                <w:lang w:eastAsia="ru-RU"/>
              </w:rPr>
            </w:pPr>
            <w:r>
              <w:rPr>
                <w:lang w:eastAsia="ru-RU"/>
              </w:rPr>
              <w:t>Эксперты РПК и преподаватели ОО г. Волгограда</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1A1C5C">
            <w:pPr>
              <w:snapToGrid w:val="0"/>
              <w:spacing w:line="240" w:lineRule="exact"/>
            </w:pPr>
            <w:r>
              <w:t>Показывает высокую эффективность в качестве повышения квалификации учителей, в том числе не входящих в состав РПК, о чем свидетельствуют результаты сдачи ЕГЭ по истории выпускниками школ, в которых преподают участники семинара. Необходимо расширять состав участников, привлекая учителей муниципальных районов и городских округов. Показывает большую эффективность при проведении в очной форме.</w:t>
            </w:r>
          </w:p>
        </w:tc>
      </w:tr>
      <w:tr w:rsidR="001A1C5C" w:rsidTr="00FC4B15">
        <w:tc>
          <w:tcPr>
            <w:tcW w:w="520"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jc w:val="center"/>
            </w:pPr>
            <w:r>
              <w:t>6.</w:t>
            </w:r>
          </w:p>
        </w:tc>
        <w:tc>
          <w:tcPr>
            <w:tcW w:w="2673" w:type="dxa"/>
            <w:tcBorders>
              <w:top w:val="single" w:sz="4" w:space="0" w:color="000000"/>
              <w:left w:val="single" w:sz="4" w:space="0" w:color="000000"/>
              <w:bottom w:val="single" w:sz="4" w:space="0" w:color="000000"/>
            </w:tcBorders>
            <w:shd w:val="clear" w:color="auto" w:fill="auto"/>
          </w:tcPr>
          <w:p w:rsidR="001A1C5C" w:rsidRPr="00FC4B15" w:rsidRDefault="001A1C5C" w:rsidP="001A1C5C">
            <w:pPr>
              <w:spacing w:line="240" w:lineRule="exact"/>
              <w:rPr>
                <w:lang w:eastAsia="ru-RU"/>
              </w:rPr>
            </w:pPr>
            <w:r>
              <w:rPr>
                <w:lang w:eastAsia="ru-RU"/>
              </w:rPr>
              <w:t xml:space="preserve">Учебно-методический семинар «Анализ типичных ошибок школьников при выполнении заданий ЕГЭ по истории» по </w:t>
            </w:r>
            <w:r w:rsidRPr="00730D37">
              <w:rPr>
                <w:lang w:eastAsia="ru-RU"/>
              </w:rPr>
              <w:t>программ</w:t>
            </w:r>
            <w:r>
              <w:rPr>
                <w:lang w:eastAsia="ru-RU"/>
              </w:rPr>
              <w:t>е</w:t>
            </w:r>
            <w:r w:rsidRPr="00730D37">
              <w:rPr>
                <w:lang w:eastAsia="ru-RU"/>
              </w:rPr>
              <w:t xml:space="preserve"> повышения квалификации «Педагог К-21» в рамках деятельности регионального центра дополнительного образования «Дом научной коллаборации им. З.В. Ермольевой»</w:t>
            </w:r>
            <w:r>
              <w:rPr>
                <w:lang w:eastAsia="ru-RU"/>
              </w:rPr>
              <w:t xml:space="preserve"> Волгоградского государственного университета</w:t>
            </w:r>
            <w:r w:rsidRPr="00730D37">
              <w:rPr>
                <w:lang w:eastAsia="ru-RU"/>
              </w:rPr>
              <w:t xml:space="preserve">, федеральный проект </w:t>
            </w:r>
            <w:r w:rsidRPr="00730D37">
              <w:rPr>
                <w:lang w:eastAsia="ru-RU"/>
              </w:rPr>
              <w:lastRenderedPageBreak/>
              <w:t>«Успех каждого ребенка» национального проекта «Образование»</w:t>
            </w:r>
            <w:r>
              <w:rPr>
                <w:lang w:eastAsia="ru-RU"/>
              </w:rPr>
              <w:t>.</w:t>
            </w:r>
          </w:p>
        </w:tc>
        <w:tc>
          <w:tcPr>
            <w:tcW w:w="2693" w:type="dxa"/>
            <w:tcBorders>
              <w:top w:val="single" w:sz="4" w:space="0" w:color="000000"/>
              <w:left w:val="single" w:sz="4" w:space="0" w:color="000000"/>
              <w:bottom w:val="single" w:sz="4" w:space="0" w:color="000000"/>
            </w:tcBorders>
            <w:shd w:val="clear" w:color="auto" w:fill="auto"/>
          </w:tcPr>
          <w:p w:rsidR="001A1C5C" w:rsidRDefault="001A1C5C" w:rsidP="001A1C5C">
            <w:pPr>
              <w:snapToGrid w:val="0"/>
              <w:spacing w:line="240" w:lineRule="exact"/>
              <w:rPr>
                <w:lang w:eastAsia="ru-RU"/>
              </w:rPr>
            </w:pPr>
            <w:r>
              <w:rPr>
                <w:lang w:eastAsia="ru-RU"/>
              </w:rPr>
              <w:lastRenderedPageBreak/>
              <w:t>Декабрь 2019 -февраль 2020 г.</w:t>
            </w:r>
          </w:p>
          <w:p w:rsidR="001A1C5C" w:rsidRDefault="001A1C5C" w:rsidP="001A1C5C">
            <w:pPr>
              <w:snapToGrid w:val="0"/>
              <w:spacing w:line="240" w:lineRule="exact"/>
              <w:rPr>
                <w:lang w:eastAsia="ru-RU"/>
              </w:rPr>
            </w:pPr>
            <w:r>
              <w:rPr>
                <w:lang w:eastAsia="ru-RU"/>
              </w:rPr>
              <w:t>Место проведения: МОУ «гимназия № 10 Кировского района г. Волгограда».</w:t>
            </w:r>
          </w:p>
          <w:p w:rsidR="001A1C5C" w:rsidRDefault="001A1C5C" w:rsidP="001A1C5C">
            <w:pPr>
              <w:snapToGrid w:val="0"/>
              <w:spacing w:line="240" w:lineRule="exact"/>
              <w:rPr>
                <w:lang w:eastAsia="ru-RU"/>
              </w:rPr>
            </w:pPr>
            <w:r>
              <w:rPr>
                <w:lang w:eastAsia="ru-RU"/>
              </w:rPr>
              <w:t>Ведущий семинара: председатель РПК по истории Е.П. Пискунова.</w:t>
            </w:r>
          </w:p>
          <w:p w:rsidR="001A1C5C" w:rsidRDefault="001A1C5C" w:rsidP="001A1C5C">
            <w:pPr>
              <w:snapToGrid w:val="0"/>
              <w:spacing w:line="240" w:lineRule="exact"/>
              <w:rPr>
                <w:lang w:eastAsia="ru-RU"/>
              </w:rPr>
            </w:pPr>
            <w:r>
              <w:rPr>
                <w:lang w:eastAsia="ru-RU"/>
              </w:rPr>
              <w:t>Участники: преподаватели ОО Кировского района г. Волгограда</w:t>
            </w:r>
          </w:p>
        </w:tc>
        <w:tc>
          <w:tcPr>
            <w:tcW w:w="3871" w:type="dxa"/>
            <w:tcBorders>
              <w:top w:val="single" w:sz="4" w:space="0" w:color="000000"/>
              <w:left w:val="single" w:sz="4" w:space="0" w:color="000000"/>
              <w:bottom w:val="single" w:sz="4" w:space="0" w:color="000000"/>
              <w:right w:val="single" w:sz="4" w:space="0" w:color="000000"/>
            </w:tcBorders>
            <w:shd w:val="clear" w:color="auto" w:fill="auto"/>
          </w:tcPr>
          <w:p w:rsidR="001A1C5C" w:rsidRDefault="001A1C5C" w:rsidP="001A1C5C">
            <w:pPr>
              <w:snapToGrid w:val="0"/>
              <w:spacing w:line="240" w:lineRule="exact"/>
              <w:rPr>
                <w:lang w:eastAsia="ru-RU"/>
              </w:rPr>
            </w:pPr>
            <w:r>
              <w:t xml:space="preserve">Высокая эффективность.  Кировский район занимает лидирующее место среди районов г. Волгограда по доле участников, получивших тестовый балл от 81 до 100.  </w:t>
            </w:r>
            <w:r>
              <w:rPr>
                <w:lang w:eastAsia="ru-RU"/>
              </w:rPr>
              <w:t xml:space="preserve">МОУ «гимназия № 10 Кировского района г. Волгограда» занимает первое место среди ОО учреждений Волгоградской области </w:t>
            </w:r>
            <w:r>
              <w:t xml:space="preserve">по доле участников, получивших тестовый балл от 81 до 100 (50 % выпускников, сдававших ЕГЭ по истории). Практику подобного мероприятия необходимо продолжать и проводить его в разных районах г. Волгограда. (Мероприятия не было включено в дорожную карту на 2019 г., но существенно её </w:t>
            </w:r>
            <w:r>
              <w:lastRenderedPageBreak/>
              <w:t xml:space="preserve">дополнило. Организатором выступил </w:t>
            </w:r>
            <w:r w:rsidRPr="00730D37">
              <w:rPr>
                <w:lang w:eastAsia="ru-RU"/>
              </w:rPr>
              <w:t>региональн</w:t>
            </w:r>
            <w:r>
              <w:rPr>
                <w:lang w:eastAsia="ru-RU"/>
              </w:rPr>
              <w:t>ый</w:t>
            </w:r>
            <w:r w:rsidRPr="00730D37">
              <w:rPr>
                <w:lang w:eastAsia="ru-RU"/>
              </w:rPr>
              <w:t xml:space="preserve"> центр дополнительного образования «Дом научной коллаборации им. З.В. Ермольевой»</w:t>
            </w:r>
            <w:r>
              <w:rPr>
                <w:lang w:eastAsia="ru-RU"/>
              </w:rPr>
              <w:t xml:space="preserve"> ВолГУ).</w:t>
            </w:r>
          </w:p>
        </w:tc>
      </w:tr>
    </w:tbl>
    <w:p w:rsidR="00F36D37" w:rsidRDefault="00F36D37"/>
    <w:p w:rsidR="00F36D37" w:rsidRDefault="001A1C5C">
      <w:pPr>
        <w:pStyle w:val="2"/>
        <w:jc w:val="center"/>
        <w:rPr>
          <w:rFonts w:ascii="Times New Roman" w:hAnsi="Times New Roman"/>
          <w:b/>
          <w:bCs/>
          <w:color w:val="000000"/>
          <w:sz w:val="28"/>
          <w:szCs w:val="28"/>
        </w:rPr>
      </w:pPr>
      <w:r>
        <w:rPr>
          <w:rFonts w:ascii="Times New Roman" w:hAnsi="Times New Roman"/>
          <w:b/>
          <w:bCs/>
          <w:color w:val="000000"/>
          <w:sz w:val="28"/>
          <w:szCs w:val="28"/>
        </w:rPr>
        <w:t>РАЗДЕЛ</w:t>
      </w:r>
      <w:r w:rsidR="00524EC2">
        <w:rPr>
          <w:rFonts w:ascii="Times New Roman" w:hAnsi="Times New Roman"/>
          <w:b/>
          <w:bCs/>
          <w:color w:val="000000"/>
          <w:sz w:val="28"/>
          <w:szCs w:val="28"/>
        </w:rPr>
        <w:t xml:space="preserve"> 2. ПРЕДЛОЖЕНИЯ В ДОРОЖНУЮ КАРТУ </w:t>
      </w:r>
      <w:r w:rsidR="00524EC2">
        <w:rPr>
          <w:rFonts w:ascii="Times New Roman" w:hAnsi="Times New Roman"/>
          <w:b/>
          <w:bCs/>
          <w:color w:val="000000"/>
          <w:sz w:val="28"/>
          <w:szCs w:val="28"/>
        </w:rPr>
        <w:br/>
        <w:t>НА 2020-2021 УЧЕБНЫЙ ГОД</w:t>
      </w:r>
    </w:p>
    <w:p w:rsidR="00F36D37" w:rsidRPr="001A1C5C" w:rsidRDefault="00232FA9" w:rsidP="001A1C5C">
      <w:pPr>
        <w:pStyle w:val="3"/>
        <w:numPr>
          <w:ilvl w:val="1"/>
          <w:numId w:val="1"/>
        </w:numPr>
        <w:tabs>
          <w:tab w:val="left" w:pos="0"/>
        </w:tabs>
        <w:jc w:val="both"/>
        <w:rPr>
          <w:rFonts w:ascii="Times New Roman" w:hAnsi="Times New Roman"/>
          <w:szCs w:val="28"/>
        </w:rPr>
      </w:pPr>
      <w:r>
        <w:rPr>
          <w:rFonts w:ascii="Times New Roman" w:hAnsi="Times New Roman"/>
          <w:szCs w:val="28"/>
        </w:rPr>
        <w:t xml:space="preserve">1.1. </w:t>
      </w:r>
      <w:r w:rsidR="00524EC2">
        <w:rPr>
          <w:rFonts w:ascii="Times New Roman" w:hAnsi="Times New Roman"/>
          <w:szCs w:val="28"/>
        </w:rPr>
        <w:t>Работа с ОО с аномально низкими результатами ЕГЭ 2020 г.</w:t>
      </w:r>
    </w:p>
    <w:p w:rsidR="00F36D37" w:rsidRDefault="00232FA9">
      <w:pPr>
        <w:pStyle w:val="3"/>
        <w:jc w:val="both"/>
        <w:rPr>
          <w:rFonts w:ascii="Times New Roman" w:hAnsi="Times New Roman"/>
          <w:b w:val="0"/>
          <w:szCs w:val="28"/>
        </w:rPr>
      </w:pPr>
      <w:r w:rsidRPr="001A1C5C">
        <w:rPr>
          <w:rFonts w:ascii="Times New Roman" w:hAnsi="Times New Roman"/>
          <w:bCs w:val="0"/>
          <w:szCs w:val="28"/>
        </w:rPr>
        <w:t>1.1.1.</w:t>
      </w:r>
      <w:r w:rsidR="00524EC2">
        <w:rPr>
          <w:rFonts w:ascii="Times New Roman" w:hAnsi="Times New Roman"/>
          <w:b w:val="0"/>
          <w:bCs w:val="0"/>
          <w:szCs w:val="28"/>
        </w:rPr>
        <w:t>Повышение квалификации учителей в 2020-2021 уч.г.</w:t>
      </w:r>
    </w:p>
    <w:p w:rsidR="00F36D37" w:rsidRDefault="00524EC2">
      <w:pPr>
        <w:pStyle w:val="af1"/>
        <w:keepNext/>
        <w:rPr>
          <w:lang w:eastAsia="ru-RU"/>
        </w:rPr>
      </w:pPr>
      <w:r>
        <w:t xml:space="preserve">Таблица </w:t>
      </w:r>
      <w:r w:rsidR="001A1C5C">
        <w:t>3</w:t>
      </w:r>
      <w:r w:rsidR="00232FA9">
        <w:t>-2</w:t>
      </w:r>
    </w:p>
    <w:tbl>
      <w:tblPr>
        <w:tblW w:w="9791" w:type="dxa"/>
        <w:tblInd w:w="-147"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568"/>
        <w:gridCol w:w="4565"/>
        <w:gridCol w:w="4658"/>
      </w:tblGrid>
      <w:tr w:rsidR="00F36D37">
        <w:tc>
          <w:tcPr>
            <w:tcW w:w="568" w:type="dxa"/>
            <w:tcBorders>
              <w:top w:val="single" w:sz="4" w:space="0" w:color="000000"/>
              <w:left w:val="single" w:sz="4" w:space="0" w:color="000000"/>
              <w:bottom w:val="single" w:sz="4" w:space="0" w:color="000000"/>
            </w:tcBorders>
            <w:shd w:val="clear" w:color="auto" w:fill="auto"/>
          </w:tcPr>
          <w:p w:rsidR="00F36D37" w:rsidRDefault="00524EC2" w:rsidP="001A1C5C">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w:t>
            </w:r>
          </w:p>
        </w:tc>
        <w:tc>
          <w:tcPr>
            <w:tcW w:w="4565" w:type="dxa"/>
            <w:tcBorders>
              <w:top w:val="single" w:sz="4" w:space="0" w:color="000000"/>
              <w:left w:val="single" w:sz="4" w:space="0" w:color="000000"/>
              <w:bottom w:val="single" w:sz="4" w:space="0" w:color="000000"/>
            </w:tcBorders>
            <w:shd w:val="clear" w:color="auto" w:fill="auto"/>
          </w:tcPr>
          <w:p w:rsidR="00F36D37" w:rsidRDefault="00524EC2" w:rsidP="001A1C5C">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Тема программы ДПО (повышения квалификации)</w:t>
            </w:r>
          </w:p>
        </w:tc>
        <w:tc>
          <w:tcPr>
            <w:tcW w:w="4658"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sidP="001A1C5C">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Перечень ОО, учителя которых рекомендуются для обучения по данной программе</w:t>
            </w:r>
          </w:p>
        </w:tc>
      </w:tr>
      <w:tr w:rsidR="00F36D37">
        <w:tc>
          <w:tcPr>
            <w:tcW w:w="568" w:type="dxa"/>
            <w:tcBorders>
              <w:top w:val="single" w:sz="4" w:space="0" w:color="000000"/>
              <w:left w:val="single" w:sz="4" w:space="0" w:color="000000"/>
              <w:bottom w:val="single" w:sz="4" w:space="0" w:color="000000"/>
            </w:tcBorders>
            <w:shd w:val="clear" w:color="auto" w:fill="auto"/>
          </w:tcPr>
          <w:p w:rsidR="00F36D37" w:rsidRDefault="00690D09" w:rsidP="001A1C5C">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565" w:type="dxa"/>
            <w:tcBorders>
              <w:top w:val="single" w:sz="4" w:space="0" w:color="000000"/>
              <w:left w:val="single" w:sz="4" w:space="0" w:color="000000"/>
              <w:bottom w:val="single" w:sz="4" w:space="0" w:color="000000"/>
            </w:tcBorders>
            <w:shd w:val="clear" w:color="auto" w:fill="auto"/>
          </w:tcPr>
          <w:p w:rsidR="00F36D37" w:rsidRDefault="00FB1E49" w:rsidP="001A1C5C">
            <w:pPr>
              <w:pStyle w:val="af2"/>
              <w:snapToGrid w:val="0"/>
              <w:spacing w:after="0" w:line="240" w:lineRule="exact"/>
              <w:ind w:left="0"/>
              <w:rPr>
                <w:rFonts w:ascii="Times New Roman" w:hAnsi="Times New Roman" w:cs="Times New Roman"/>
                <w:sz w:val="24"/>
                <w:szCs w:val="24"/>
              </w:rPr>
            </w:pPr>
            <w:r>
              <w:rPr>
                <w:rFonts w:ascii="Times New Roman" w:eastAsia="Times New Roman" w:hAnsi="Times New Roman" w:cs="Times New Roman"/>
                <w:sz w:val="24"/>
                <w:szCs w:val="24"/>
              </w:rPr>
              <w:t xml:space="preserve">Методический семинар </w:t>
            </w:r>
            <w:r w:rsidR="00530622" w:rsidRPr="005A4CD9">
              <w:rPr>
                <w:rFonts w:ascii="Times New Roman" w:eastAsia="Times New Roman" w:hAnsi="Times New Roman" w:cs="Times New Roman"/>
                <w:sz w:val="24"/>
                <w:szCs w:val="24"/>
              </w:rPr>
              <w:t>"Анализ итогов ЕГЭ истории 2019 года</w:t>
            </w:r>
            <w:r w:rsidR="0053062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Совершенствование методики</w:t>
            </w:r>
            <w:r w:rsidR="00530622" w:rsidRPr="005A4CD9">
              <w:rPr>
                <w:rFonts w:ascii="Times New Roman" w:eastAsia="Times New Roman" w:hAnsi="Times New Roman" w:cs="Times New Roman"/>
                <w:sz w:val="24"/>
                <w:szCs w:val="24"/>
              </w:rPr>
              <w:t xml:space="preserve"> подготовк</w:t>
            </w:r>
            <w:r>
              <w:rPr>
                <w:rFonts w:ascii="Times New Roman" w:eastAsia="Times New Roman" w:hAnsi="Times New Roman" w:cs="Times New Roman"/>
                <w:sz w:val="24"/>
                <w:szCs w:val="24"/>
              </w:rPr>
              <w:t>и</w:t>
            </w:r>
            <w:r w:rsidR="00530622" w:rsidRPr="005A4CD9">
              <w:rPr>
                <w:rFonts w:ascii="Times New Roman" w:eastAsia="Times New Roman" w:hAnsi="Times New Roman" w:cs="Times New Roman"/>
                <w:sz w:val="24"/>
                <w:szCs w:val="24"/>
              </w:rPr>
              <w:t xml:space="preserve"> ЕГЭ </w:t>
            </w:r>
            <w:r>
              <w:rPr>
                <w:rFonts w:ascii="Times New Roman" w:eastAsia="Times New Roman" w:hAnsi="Times New Roman" w:cs="Times New Roman"/>
                <w:sz w:val="24"/>
                <w:szCs w:val="24"/>
              </w:rPr>
              <w:t>20</w:t>
            </w:r>
            <w:r w:rsidR="00530622" w:rsidRPr="005A4CD9">
              <w:rPr>
                <w:rFonts w:ascii="Times New Roman" w:eastAsia="Times New Roman" w:hAnsi="Times New Roman" w:cs="Times New Roman"/>
                <w:sz w:val="24"/>
                <w:szCs w:val="24"/>
              </w:rPr>
              <w:t>20 года</w:t>
            </w:r>
            <w:r w:rsidR="00530622" w:rsidRPr="005A4CD9">
              <w:rPr>
                <w:rFonts w:ascii="Times New Roman" w:hAnsi="Times New Roman" w:cs="Times New Roman"/>
              </w:rPr>
              <w:t>"</w:t>
            </w:r>
          </w:p>
        </w:tc>
        <w:tc>
          <w:tcPr>
            <w:tcW w:w="4658" w:type="dxa"/>
            <w:tcBorders>
              <w:top w:val="single" w:sz="4" w:space="0" w:color="000000"/>
              <w:left w:val="single" w:sz="4" w:space="0" w:color="000000"/>
              <w:bottom w:val="single" w:sz="4" w:space="0" w:color="000000"/>
              <w:right w:val="single" w:sz="4" w:space="0" w:color="000000"/>
            </w:tcBorders>
            <w:shd w:val="clear" w:color="auto" w:fill="auto"/>
          </w:tcPr>
          <w:p w:rsidR="00F36D37" w:rsidRPr="00690D09" w:rsidRDefault="00FB1E49" w:rsidP="001A1C5C">
            <w:pPr>
              <w:pStyle w:val="af2"/>
              <w:snapToGrid w:val="0"/>
              <w:spacing w:after="0" w:line="240" w:lineRule="exact"/>
              <w:ind w:left="0"/>
              <w:rPr>
                <w:rFonts w:ascii="Times New Roman" w:hAnsi="Times New Roman" w:cs="Times New Roman"/>
                <w:sz w:val="24"/>
                <w:szCs w:val="24"/>
              </w:rPr>
            </w:pPr>
            <w:r w:rsidRPr="00690D09">
              <w:rPr>
                <w:rFonts w:ascii="Times New Roman" w:hAnsi="Times New Roman" w:cs="Times New Roman"/>
                <w:sz w:val="24"/>
                <w:szCs w:val="24"/>
              </w:rPr>
              <w:t>М</w:t>
            </w:r>
            <w:r w:rsidR="00690D09" w:rsidRPr="00690D09">
              <w:rPr>
                <w:rFonts w:ascii="Times New Roman" w:hAnsi="Times New Roman" w:cs="Times New Roman"/>
                <w:sz w:val="24"/>
                <w:szCs w:val="24"/>
              </w:rPr>
              <w:t>ОУ</w:t>
            </w:r>
            <w:r w:rsidRPr="00690D09">
              <w:rPr>
                <w:rFonts w:ascii="Times New Roman" w:hAnsi="Times New Roman" w:cs="Times New Roman"/>
                <w:sz w:val="24"/>
                <w:szCs w:val="24"/>
              </w:rPr>
              <w:t xml:space="preserve">"Гимназия № 8 Красноармейского района Волгограда"; </w:t>
            </w:r>
            <w:r w:rsidR="00690D09" w:rsidRPr="00690D09">
              <w:rPr>
                <w:rFonts w:ascii="Times New Roman" w:hAnsi="Times New Roman" w:cs="Times New Roman"/>
                <w:sz w:val="24"/>
                <w:szCs w:val="24"/>
              </w:rPr>
              <w:t>МОУ</w:t>
            </w:r>
            <w:r w:rsidRPr="00690D09">
              <w:rPr>
                <w:rFonts w:ascii="Times New Roman" w:hAnsi="Times New Roman" w:cs="Times New Roman"/>
                <w:sz w:val="24"/>
                <w:szCs w:val="24"/>
              </w:rPr>
              <w:t xml:space="preserve"> "Средняя школа №103 Советского района Волгограда"</w:t>
            </w:r>
            <w:r w:rsidR="00690D09" w:rsidRPr="00690D09">
              <w:rPr>
                <w:rFonts w:ascii="Times New Roman" w:hAnsi="Times New Roman" w:cs="Times New Roman"/>
                <w:sz w:val="24"/>
                <w:szCs w:val="24"/>
              </w:rPr>
              <w:t>; МОУ" Гимназия №12 Краснооктябрьского района Волгограда"; МОУ" Средняя школа №110 Кировского района Волгограда"; МОУ «Средняя школа с углубленным изучением отдельных предметов № 96 Дзержинского района Волгограда»</w:t>
            </w:r>
          </w:p>
        </w:tc>
      </w:tr>
      <w:tr w:rsidR="00F36D37">
        <w:tc>
          <w:tcPr>
            <w:tcW w:w="568" w:type="dxa"/>
            <w:tcBorders>
              <w:top w:val="single" w:sz="4" w:space="0" w:color="000000"/>
              <w:left w:val="single" w:sz="4" w:space="0" w:color="000000"/>
              <w:bottom w:val="single" w:sz="4" w:space="0" w:color="000000"/>
            </w:tcBorders>
            <w:shd w:val="clear" w:color="auto" w:fill="auto"/>
          </w:tcPr>
          <w:p w:rsidR="00F36D37" w:rsidRDefault="000C15EE" w:rsidP="001A1C5C">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2.</w:t>
            </w:r>
          </w:p>
        </w:tc>
        <w:tc>
          <w:tcPr>
            <w:tcW w:w="4565" w:type="dxa"/>
            <w:tcBorders>
              <w:top w:val="single" w:sz="4" w:space="0" w:color="000000"/>
              <w:left w:val="single" w:sz="4" w:space="0" w:color="000000"/>
              <w:bottom w:val="single" w:sz="4" w:space="0" w:color="000000"/>
            </w:tcBorders>
            <w:shd w:val="clear" w:color="auto" w:fill="auto"/>
          </w:tcPr>
          <w:p w:rsidR="00F36D37" w:rsidRDefault="00690D09" w:rsidP="001A1C5C">
            <w:pPr>
              <w:pStyle w:val="af2"/>
              <w:snapToGrid w:val="0"/>
              <w:spacing w:after="0" w:line="240" w:lineRule="exact"/>
              <w:ind w:left="0"/>
              <w:rPr>
                <w:rFonts w:ascii="Times New Roman" w:hAnsi="Times New Roman" w:cs="Times New Roman"/>
                <w:sz w:val="24"/>
                <w:szCs w:val="24"/>
              </w:rPr>
            </w:pPr>
            <w:r>
              <w:rPr>
                <w:rFonts w:ascii="Times New Roman" w:eastAsia="Times New Roman" w:hAnsi="Times New Roman" w:cs="Times New Roman"/>
                <w:sz w:val="24"/>
                <w:szCs w:val="24"/>
              </w:rPr>
              <w:t xml:space="preserve">Вебинар </w:t>
            </w:r>
            <w:r w:rsidRPr="005A4CD9">
              <w:rPr>
                <w:rFonts w:ascii="Times New Roman" w:eastAsia="Times New Roman" w:hAnsi="Times New Roman" w:cs="Times New Roman"/>
                <w:sz w:val="24"/>
                <w:szCs w:val="24"/>
              </w:rPr>
              <w:t>"Анализ итогов ЕГЭ истории 2019 года</w:t>
            </w:r>
            <w:r>
              <w:rPr>
                <w:rFonts w:ascii="Times New Roman" w:eastAsia="Times New Roman" w:hAnsi="Times New Roman" w:cs="Times New Roman"/>
                <w:sz w:val="24"/>
                <w:szCs w:val="24"/>
              </w:rPr>
              <w:t>. Совершенствование методики</w:t>
            </w:r>
            <w:r w:rsidRPr="005A4CD9">
              <w:rPr>
                <w:rFonts w:ascii="Times New Roman" w:eastAsia="Times New Roman" w:hAnsi="Times New Roman" w:cs="Times New Roman"/>
                <w:sz w:val="24"/>
                <w:szCs w:val="24"/>
              </w:rPr>
              <w:t xml:space="preserve"> подготовк</w:t>
            </w:r>
            <w:r>
              <w:rPr>
                <w:rFonts w:ascii="Times New Roman" w:eastAsia="Times New Roman" w:hAnsi="Times New Roman" w:cs="Times New Roman"/>
                <w:sz w:val="24"/>
                <w:szCs w:val="24"/>
              </w:rPr>
              <w:t>и</w:t>
            </w:r>
            <w:r w:rsidRPr="005A4CD9">
              <w:rPr>
                <w:rFonts w:ascii="Times New Roman" w:eastAsia="Times New Roman" w:hAnsi="Times New Roman" w:cs="Times New Roman"/>
                <w:sz w:val="24"/>
                <w:szCs w:val="24"/>
              </w:rPr>
              <w:t xml:space="preserve"> ЕГЭ </w:t>
            </w:r>
            <w:r>
              <w:rPr>
                <w:rFonts w:ascii="Times New Roman" w:eastAsia="Times New Roman" w:hAnsi="Times New Roman" w:cs="Times New Roman"/>
                <w:sz w:val="24"/>
                <w:szCs w:val="24"/>
              </w:rPr>
              <w:t>20</w:t>
            </w:r>
            <w:r w:rsidRPr="005A4CD9">
              <w:rPr>
                <w:rFonts w:ascii="Times New Roman" w:eastAsia="Times New Roman" w:hAnsi="Times New Roman" w:cs="Times New Roman"/>
                <w:sz w:val="24"/>
                <w:szCs w:val="24"/>
              </w:rPr>
              <w:t>20 года</w:t>
            </w:r>
            <w:r w:rsidRPr="005A4CD9">
              <w:rPr>
                <w:rFonts w:ascii="Times New Roman" w:hAnsi="Times New Roman" w:cs="Times New Roman"/>
              </w:rPr>
              <w:t>"</w:t>
            </w:r>
          </w:p>
        </w:tc>
        <w:tc>
          <w:tcPr>
            <w:tcW w:w="4658" w:type="dxa"/>
            <w:tcBorders>
              <w:top w:val="single" w:sz="4" w:space="0" w:color="000000"/>
              <w:left w:val="single" w:sz="4" w:space="0" w:color="000000"/>
              <w:bottom w:val="single" w:sz="4" w:space="0" w:color="000000"/>
              <w:right w:val="single" w:sz="4" w:space="0" w:color="000000"/>
            </w:tcBorders>
            <w:shd w:val="clear" w:color="auto" w:fill="auto"/>
          </w:tcPr>
          <w:p w:rsidR="00690D09" w:rsidRDefault="00690D09" w:rsidP="001A1C5C">
            <w:pPr>
              <w:spacing w:line="240" w:lineRule="exact"/>
            </w:pPr>
            <w:r>
              <w:t xml:space="preserve">Учителя ОО Дубовского, Иловлинского, </w:t>
            </w:r>
          </w:p>
          <w:p w:rsidR="00F36D37" w:rsidRDefault="000C15EE" w:rsidP="001A1C5C">
            <w:pPr>
              <w:spacing w:line="240" w:lineRule="exact"/>
            </w:pPr>
            <w:r>
              <w:t>Руднянского, Урюпинского</w:t>
            </w:r>
            <w:r w:rsidR="00690D09">
              <w:t xml:space="preserve">, Николаевского, Алексеевского муниципальных районов </w:t>
            </w:r>
          </w:p>
        </w:tc>
      </w:tr>
    </w:tbl>
    <w:p w:rsidR="00F36D37" w:rsidRDefault="00232FA9">
      <w:pPr>
        <w:pStyle w:val="3"/>
        <w:jc w:val="both"/>
        <w:rPr>
          <w:rFonts w:ascii="Times New Roman" w:hAnsi="Times New Roman"/>
          <w:b w:val="0"/>
          <w:bCs w:val="0"/>
        </w:rPr>
      </w:pPr>
      <w:r w:rsidRPr="00FC4B15">
        <w:rPr>
          <w:rFonts w:ascii="Times New Roman" w:hAnsi="Times New Roman"/>
          <w:bCs w:val="0"/>
          <w:szCs w:val="28"/>
        </w:rPr>
        <w:t>1.1.2.</w:t>
      </w:r>
      <w:r w:rsidR="00524EC2">
        <w:rPr>
          <w:rFonts w:ascii="Times New Roman" w:hAnsi="Times New Roman"/>
          <w:b w:val="0"/>
          <w:bCs w:val="0"/>
          <w:szCs w:val="28"/>
        </w:rPr>
        <w:t>Планируемые меры методической поддержки изучения учебных предметов в 2020-2021 уч.г. на региональном уровне</w:t>
      </w:r>
    </w:p>
    <w:p w:rsidR="00F36D37" w:rsidRDefault="00524EC2">
      <w:pPr>
        <w:pStyle w:val="af1"/>
        <w:keepNext/>
        <w:rPr>
          <w:lang w:eastAsia="ru-RU"/>
        </w:rPr>
      </w:pPr>
      <w:r>
        <w:t xml:space="preserve">Таблица </w:t>
      </w:r>
      <w:r w:rsidR="00FC4B15">
        <w:t>3</w:t>
      </w:r>
      <w:r w:rsidR="00232FA9">
        <w:t>-3</w:t>
      </w:r>
    </w:p>
    <w:tbl>
      <w:tblPr>
        <w:tblW w:w="9791" w:type="dxa"/>
        <w:tblInd w:w="-147"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568"/>
        <w:gridCol w:w="1134"/>
        <w:gridCol w:w="8089"/>
      </w:tblGrid>
      <w:tr w:rsidR="00F36D37">
        <w:tc>
          <w:tcPr>
            <w:tcW w:w="568" w:type="dxa"/>
            <w:tcBorders>
              <w:top w:val="single" w:sz="4" w:space="0" w:color="000000"/>
              <w:left w:val="single" w:sz="4" w:space="0" w:color="000000"/>
              <w:bottom w:val="single" w:sz="4" w:space="0" w:color="000000"/>
            </w:tcBorders>
            <w:shd w:val="clear" w:color="auto" w:fill="auto"/>
          </w:tcPr>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Дата</w:t>
            </w:r>
          </w:p>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i/>
                <w:sz w:val="24"/>
                <w:szCs w:val="24"/>
              </w:rPr>
              <w:t>(месяц)</w:t>
            </w:r>
          </w:p>
        </w:tc>
        <w:tc>
          <w:tcPr>
            <w:tcW w:w="8089"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Мероприятие</w:t>
            </w:r>
          </w:p>
          <w:p w:rsidR="00F36D37" w:rsidRDefault="00524EC2" w:rsidP="00FC4B15">
            <w:pPr>
              <w:pStyle w:val="af2"/>
              <w:spacing w:after="0" w:line="240" w:lineRule="exact"/>
              <w:ind w:left="0"/>
              <w:jc w:val="center"/>
              <w:rPr>
                <w:rFonts w:ascii="Times New Roman" w:hAnsi="Times New Roman" w:cs="Times New Roman"/>
                <w:i/>
                <w:sz w:val="24"/>
                <w:szCs w:val="24"/>
              </w:rPr>
            </w:pPr>
            <w:r>
              <w:rPr>
                <w:rFonts w:ascii="Times New Roman" w:hAnsi="Times New Roman" w:cs="Times New Roman"/>
                <w:i/>
                <w:sz w:val="24"/>
                <w:szCs w:val="24"/>
              </w:rPr>
              <w:t>(указать тему и организацию, которая планирует проведение мероприятия)</w:t>
            </w:r>
          </w:p>
        </w:tc>
      </w:tr>
      <w:tr w:rsidR="00F36D37">
        <w:tc>
          <w:tcPr>
            <w:tcW w:w="568" w:type="dxa"/>
            <w:tcBorders>
              <w:top w:val="single" w:sz="4" w:space="0" w:color="000000"/>
              <w:left w:val="single" w:sz="4" w:space="0" w:color="000000"/>
              <w:bottom w:val="single" w:sz="4" w:space="0" w:color="000000"/>
            </w:tcBorders>
            <w:shd w:val="clear" w:color="auto" w:fill="auto"/>
          </w:tcPr>
          <w:p w:rsidR="00F36D37" w:rsidRPr="000C15EE" w:rsidRDefault="000C15EE" w:rsidP="00FC4B15">
            <w:pPr>
              <w:pStyle w:val="af2"/>
              <w:snapToGrid w:val="0"/>
              <w:spacing w:after="0" w:line="240" w:lineRule="exact"/>
              <w:ind w:left="0"/>
              <w:jc w:val="center"/>
              <w:rPr>
                <w:rFonts w:ascii="Times New Roman" w:hAnsi="Times New Roman" w:cs="Times New Roman"/>
                <w:iCs/>
                <w:sz w:val="24"/>
                <w:szCs w:val="24"/>
              </w:rPr>
            </w:pPr>
            <w:r>
              <w:rPr>
                <w:rFonts w:ascii="Times New Roman" w:hAnsi="Times New Roman" w:cs="Times New Roman"/>
                <w:iCs/>
                <w:sz w:val="24"/>
                <w:szCs w:val="24"/>
              </w:rPr>
              <w:t>1</w:t>
            </w:r>
            <w:r w:rsidR="0015755C">
              <w:rPr>
                <w:rFonts w:ascii="Times New Roman" w:hAnsi="Times New Roman" w:cs="Times New Roman"/>
                <w:iCs/>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F36D37" w:rsidRDefault="000C15EE"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октябрь</w:t>
            </w:r>
          </w:p>
        </w:tc>
        <w:tc>
          <w:tcPr>
            <w:tcW w:w="8089"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0C15EE"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Методический семинар «Особенности методики преподавания истории культуры России»</w:t>
            </w:r>
          </w:p>
        </w:tc>
      </w:tr>
      <w:tr w:rsidR="00F36D37">
        <w:tc>
          <w:tcPr>
            <w:tcW w:w="568" w:type="dxa"/>
            <w:tcBorders>
              <w:top w:val="single" w:sz="4" w:space="0" w:color="000000"/>
              <w:left w:val="single" w:sz="4" w:space="0" w:color="000000"/>
              <w:bottom w:val="single" w:sz="4" w:space="0" w:color="000000"/>
            </w:tcBorders>
            <w:shd w:val="clear" w:color="auto" w:fill="auto"/>
          </w:tcPr>
          <w:p w:rsidR="00F36D37" w:rsidRDefault="0015755C"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4" w:space="0" w:color="000000"/>
              <w:left w:val="single" w:sz="4" w:space="0" w:color="000000"/>
              <w:bottom w:val="single" w:sz="4" w:space="0" w:color="000000"/>
            </w:tcBorders>
            <w:shd w:val="clear" w:color="auto" w:fill="auto"/>
          </w:tcPr>
          <w:p w:rsidR="00F36D37" w:rsidRDefault="0015755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ноябрь</w:t>
            </w:r>
          </w:p>
        </w:tc>
        <w:tc>
          <w:tcPr>
            <w:tcW w:w="8089"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15755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Учебно-методический семинар «Технология использования картографического материала на уроках истории»</w:t>
            </w:r>
          </w:p>
        </w:tc>
      </w:tr>
      <w:tr w:rsidR="00F36D37">
        <w:tc>
          <w:tcPr>
            <w:tcW w:w="568" w:type="dxa"/>
            <w:tcBorders>
              <w:top w:val="single" w:sz="4" w:space="0" w:color="000000"/>
              <w:left w:val="single" w:sz="4" w:space="0" w:color="000000"/>
              <w:bottom w:val="single" w:sz="4" w:space="0" w:color="000000"/>
            </w:tcBorders>
            <w:shd w:val="clear" w:color="auto" w:fill="auto"/>
          </w:tcPr>
          <w:p w:rsidR="00F36D37" w:rsidRDefault="0015755C"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4" w:space="0" w:color="000000"/>
              <w:left w:val="single" w:sz="4" w:space="0" w:color="000000"/>
              <w:bottom w:val="single" w:sz="4" w:space="0" w:color="000000"/>
            </w:tcBorders>
            <w:shd w:val="clear" w:color="auto" w:fill="auto"/>
          </w:tcPr>
          <w:p w:rsidR="00F36D37" w:rsidRDefault="0015755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декабрь</w:t>
            </w:r>
          </w:p>
        </w:tc>
        <w:tc>
          <w:tcPr>
            <w:tcW w:w="8089"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15755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Учебно-методический семинар «Технология использования иллюстративного материала на уроках истории»</w:t>
            </w:r>
          </w:p>
        </w:tc>
      </w:tr>
      <w:tr w:rsidR="0015755C">
        <w:tc>
          <w:tcPr>
            <w:tcW w:w="568" w:type="dxa"/>
            <w:tcBorders>
              <w:top w:val="single" w:sz="4" w:space="0" w:color="000000"/>
              <w:left w:val="single" w:sz="4" w:space="0" w:color="000000"/>
              <w:bottom w:val="single" w:sz="4" w:space="0" w:color="000000"/>
            </w:tcBorders>
            <w:shd w:val="clear" w:color="auto" w:fill="auto"/>
          </w:tcPr>
          <w:p w:rsidR="0015755C" w:rsidRDefault="0015755C"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000000"/>
              <w:left w:val="single" w:sz="4" w:space="0" w:color="000000"/>
              <w:bottom w:val="single" w:sz="4" w:space="0" w:color="000000"/>
            </w:tcBorders>
            <w:shd w:val="clear" w:color="auto" w:fill="auto"/>
          </w:tcPr>
          <w:p w:rsidR="0015755C" w:rsidRDefault="0015755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февраль</w:t>
            </w:r>
          </w:p>
        </w:tc>
        <w:tc>
          <w:tcPr>
            <w:tcW w:w="8089" w:type="dxa"/>
            <w:tcBorders>
              <w:top w:val="single" w:sz="4" w:space="0" w:color="000000"/>
              <w:left w:val="single" w:sz="4" w:space="0" w:color="000000"/>
              <w:bottom w:val="single" w:sz="4" w:space="0" w:color="000000"/>
              <w:right w:val="single" w:sz="4" w:space="0" w:color="000000"/>
            </w:tcBorders>
            <w:shd w:val="clear" w:color="auto" w:fill="auto"/>
          </w:tcPr>
          <w:p w:rsidR="0015755C" w:rsidRDefault="0015755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Методический семинар «Как читать исторический документ»</w:t>
            </w:r>
          </w:p>
        </w:tc>
      </w:tr>
      <w:tr w:rsidR="0049064C">
        <w:tc>
          <w:tcPr>
            <w:tcW w:w="568" w:type="dxa"/>
            <w:tcBorders>
              <w:top w:val="single" w:sz="4" w:space="0" w:color="000000"/>
              <w:left w:val="single" w:sz="4" w:space="0" w:color="000000"/>
              <w:bottom w:val="single" w:sz="4" w:space="0" w:color="000000"/>
            </w:tcBorders>
            <w:shd w:val="clear" w:color="auto" w:fill="auto"/>
          </w:tcPr>
          <w:p w:rsidR="0049064C" w:rsidRDefault="0049064C"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 xml:space="preserve">5. </w:t>
            </w:r>
          </w:p>
        </w:tc>
        <w:tc>
          <w:tcPr>
            <w:tcW w:w="1134" w:type="dxa"/>
            <w:tcBorders>
              <w:top w:val="single" w:sz="4" w:space="0" w:color="000000"/>
              <w:left w:val="single" w:sz="4" w:space="0" w:color="000000"/>
              <w:bottom w:val="single" w:sz="4" w:space="0" w:color="000000"/>
            </w:tcBorders>
            <w:shd w:val="clear" w:color="auto" w:fill="auto"/>
          </w:tcPr>
          <w:p w:rsidR="0049064C" w:rsidRDefault="0049064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март</w:t>
            </w:r>
          </w:p>
        </w:tc>
        <w:tc>
          <w:tcPr>
            <w:tcW w:w="8089" w:type="dxa"/>
            <w:tcBorders>
              <w:top w:val="single" w:sz="4" w:space="0" w:color="000000"/>
              <w:left w:val="single" w:sz="4" w:space="0" w:color="000000"/>
              <w:bottom w:val="single" w:sz="4" w:space="0" w:color="000000"/>
              <w:right w:val="single" w:sz="4" w:space="0" w:color="000000"/>
            </w:tcBorders>
            <w:shd w:val="clear" w:color="auto" w:fill="auto"/>
          </w:tcPr>
          <w:p w:rsidR="0049064C" w:rsidRDefault="0049064C"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Методический семинар «Личность в истории»</w:t>
            </w:r>
          </w:p>
        </w:tc>
      </w:tr>
    </w:tbl>
    <w:p w:rsidR="00F36D37" w:rsidRDefault="00232FA9">
      <w:pPr>
        <w:pStyle w:val="3"/>
        <w:jc w:val="both"/>
        <w:rPr>
          <w:rFonts w:ascii="Times New Roman" w:hAnsi="Times New Roman"/>
          <w:b w:val="0"/>
          <w:bCs w:val="0"/>
          <w:szCs w:val="28"/>
        </w:rPr>
      </w:pPr>
      <w:r w:rsidRPr="00FC4B15">
        <w:rPr>
          <w:rFonts w:ascii="Times New Roman" w:hAnsi="Times New Roman"/>
          <w:bCs w:val="0"/>
          <w:szCs w:val="28"/>
        </w:rPr>
        <w:t>1.1.3.</w:t>
      </w:r>
      <w:r w:rsidR="00524EC2">
        <w:rPr>
          <w:rFonts w:ascii="Times New Roman" w:hAnsi="Times New Roman"/>
          <w:b w:val="0"/>
          <w:bCs w:val="0"/>
          <w:szCs w:val="28"/>
        </w:rPr>
        <w:t>Планируемые корректирующие диагностические работы с учетом результатов ЕГЭ 2020 г.</w:t>
      </w:r>
    </w:p>
    <w:p w:rsidR="00FC4B15" w:rsidRPr="002C4735" w:rsidRDefault="00FC4B15" w:rsidP="00FC4B15">
      <w:pPr>
        <w:pStyle w:val="14"/>
        <w:spacing w:after="0" w:line="240" w:lineRule="auto"/>
        <w:ind w:left="0" w:firstLine="709"/>
        <w:jc w:val="both"/>
        <w:rPr>
          <w:rFonts w:ascii="Times New Roman" w:hAnsi="Times New Roman"/>
          <w:sz w:val="28"/>
          <w:szCs w:val="28"/>
        </w:rPr>
      </w:pPr>
      <w:r w:rsidRPr="002C4735">
        <w:rPr>
          <w:rFonts w:ascii="Times New Roman" w:hAnsi="Times New Roman"/>
          <w:sz w:val="28"/>
          <w:szCs w:val="28"/>
        </w:rPr>
        <w:t>В декабре 2020 года – январе 2021 года планируется проведение  региональн</w:t>
      </w:r>
      <w:r>
        <w:rPr>
          <w:rFonts w:ascii="Times New Roman" w:hAnsi="Times New Roman"/>
          <w:sz w:val="28"/>
          <w:szCs w:val="28"/>
        </w:rPr>
        <w:t>ой</w:t>
      </w:r>
      <w:r w:rsidRPr="002C4735">
        <w:rPr>
          <w:rFonts w:ascii="Times New Roman" w:hAnsi="Times New Roman"/>
          <w:sz w:val="28"/>
          <w:szCs w:val="28"/>
        </w:rPr>
        <w:t xml:space="preserve"> проверочн</w:t>
      </w:r>
      <w:r>
        <w:rPr>
          <w:rFonts w:ascii="Times New Roman" w:hAnsi="Times New Roman"/>
          <w:sz w:val="28"/>
          <w:szCs w:val="28"/>
        </w:rPr>
        <w:t>ой</w:t>
      </w:r>
      <w:r w:rsidRPr="002C4735">
        <w:rPr>
          <w:rFonts w:ascii="Times New Roman" w:hAnsi="Times New Roman"/>
          <w:sz w:val="28"/>
          <w:szCs w:val="28"/>
        </w:rPr>
        <w:t xml:space="preserve"> работ</w:t>
      </w:r>
      <w:r>
        <w:rPr>
          <w:rFonts w:ascii="Times New Roman" w:hAnsi="Times New Roman"/>
          <w:sz w:val="28"/>
          <w:szCs w:val="28"/>
        </w:rPr>
        <w:t>ы</w:t>
      </w:r>
      <w:r w:rsidRPr="002C4735">
        <w:rPr>
          <w:rFonts w:ascii="Times New Roman" w:hAnsi="Times New Roman"/>
          <w:sz w:val="28"/>
          <w:szCs w:val="28"/>
        </w:rPr>
        <w:t xml:space="preserve"> (РПР) </w:t>
      </w:r>
      <w:r w:rsidRPr="00152891">
        <w:rPr>
          <w:rFonts w:ascii="Times New Roman" w:hAnsi="Times New Roman"/>
          <w:sz w:val="28"/>
          <w:szCs w:val="28"/>
        </w:rPr>
        <w:t>"</w:t>
      </w:r>
      <w:r w:rsidRPr="006D7891">
        <w:rPr>
          <w:rFonts w:ascii="Times New Roman" w:hAnsi="Times New Roman"/>
          <w:sz w:val="28"/>
          <w:szCs w:val="28"/>
        </w:rPr>
        <w:t>Исследование функциональной грамотности обучающихся общеобразовательных организаций</w:t>
      </w:r>
      <w:r w:rsidRPr="00152891">
        <w:rPr>
          <w:rFonts w:ascii="Times New Roman" w:hAnsi="Times New Roman"/>
          <w:sz w:val="28"/>
          <w:szCs w:val="28"/>
        </w:rPr>
        <w:t>"</w:t>
      </w:r>
      <w:r>
        <w:rPr>
          <w:rFonts w:ascii="Times New Roman" w:hAnsi="Times New Roman"/>
          <w:sz w:val="28"/>
          <w:szCs w:val="28"/>
        </w:rPr>
        <w:t xml:space="preserve"> в</w:t>
      </w:r>
      <w:r w:rsidRPr="00A530F7">
        <w:rPr>
          <w:rFonts w:ascii="Times New Roman" w:hAnsi="Times New Roman"/>
          <w:sz w:val="28"/>
          <w:szCs w:val="28"/>
        </w:rPr>
        <w:t xml:space="preserve"> цел</w:t>
      </w:r>
      <w:r>
        <w:rPr>
          <w:rFonts w:ascii="Times New Roman" w:hAnsi="Times New Roman"/>
          <w:sz w:val="28"/>
          <w:szCs w:val="28"/>
        </w:rPr>
        <w:t>ях</w:t>
      </w:r>
      <w:r w:rsidR="00424897">
        <w:rPr>
          <w:rFonts w:ascii="Times New Roman" w:hAnsi="Times New Roman"/>
          <w:sz w:val="28"/>
          <w:szCs w:val="28"/>
        </w:rPr>
        <w:t xml:space="preserve"> </w:t>
      </w:r>
      <w:r>
        <w:rPr>
          <w:rFonts w:ascii="Times New Roman" w:hAnsi="Times New Roman"/>
          <w:sz w:val="28"/>
          <w:szCs w:val="28"/>
        </w:rPr>
        <w:t>оценки</w:t>
      </w:r>
      <w:r w:rsidRPr="00A530F7">
        <w:rPr>
          <w:rFonts w:ascii="Times New Roman" w:hAnsi="Times New Roman"/>
          <w:sz w:val="28"/>
          <w:szCs w:val="28"/>
        </w:rPr>
        <w:t xml:space="preserve"> способности учащихся использовать приобретенные в школе знания и опыт для широкого диапазона жизненных задач в различных сферах человеческой деятельности, общения и социальных отношений.</w:t>
      </w:r>
      <w:r w:rsidR="00424897">
        <w:rPr>
          <w:rFonts w:ascii="Times New Roman" w:hAnsi="Times New Roman"/>
          <w:sz w:val="28"/>
          <w:szCs w:val="28"/>
        </w:rPr>
        <w:t xml:space="preserve"> </w:t>
      </w:r>
      <w:r w:rsidRPr="00CD34E3">
        <w:rPr>
          <w:rFonts w:ascii="Times New Roman" w:hAnsi="Times New Roman"/>
          <w:sz w:val="28"/>
          <w:szCs w:val="28"/>
        </w:rPr>
        <w:t xml:space="preserve">В основе концепции РПР </w:t>
      </w:r>
      <w:r>
        <w:rPr>
          <w:rFonts w:ascii="Times New Roman" w:hAnsi="Times New Roman"/>
          <w:sz w:val="28"/>
          <w:szCs w:val="28"/>
        </w:rPr>
        <w:t xml:space="preserve">– </w:t>
      </w:r>
      <w:r w:rsidRPr="00CD34E3">
        <w:rPr>
          <w:rFonts w:ascii="Times New Roman" w:hAnsi="Times New Roman"/>
          <w:sz w:val="28"/>
          <w:szCs w:val="28"/>
        </w:rPr>
        <w:t>идеология международного сравнительно</w:t>
      </w:r>
      <w:r>
        <w:rPr>
          <w:rFonts w:ascii="Times New Roman" w:hAnsi="Times New Roman"/>
          <w:sz w:val="28"/>
          <w:szCs w:val="28"/>
        </w:rPr>
        <w:t>го</w:t>
      </w:r>
      <w:r w:rsidRPr="00CD34E3">
        <w:rPr>
          <w:rFonts w:ascii="Times New Roman" w:hAnsi="Times New Roman"/>
          <w:sz w:val="28"/>
          <w:szCs w:val="28"/>
        </w:rPr>
        <w:t xml:space="preserve"> исследования PISA</w:t>
      </w:r>
      <w:r>
        <w:rPr>
          <w:rFonts w:ascii="Times New Roman" w:hAnsi="Times New Roman"/>
          <w:sz w:val="28"/>
          <w:szCs w:val="28"/>
        </w:rPr>
        <w:t xml:space="preserve">. По итогам РПР будет определяться уровень сформированности функциональной грамотности </w:t>
      </w:r>
      <w:r>
        <w:rPr>
          <w:rFonts w:ascii="Times New Roman" w:hAnsi="Times New Roman"/>
          <w:sz w:val="28"/>
          <w:szCs w:val="28"/>
        </w:rPr>
        <w:lastRenderedPageBreak/>
        <w:t>обучающихся. Выборка ОО – участников РПР будет определяться на региональном уровне с учетом результатов ЕГЭ.</w:t>
      </w:r>
    </w:p>
    <w:p w:rsidR="0049064C" w:rsidRPr="00FC4B15" w:rsidRDefault="00FC4B15" w:rsidP="00FC4B15">
      <w:pPr>
        <w:pStyle w:val="14"/>
        <w:spacing w:after="0" w:line="240" w:lineRule="auto"/>
        <w:ind w:left="0" w:firstLine="709"/>
        <w:jc w:val="both"/>
        <w:rPr>
          <w:rFonts w:ascii="Times New Roman" w:hAnsi="Times New Roman"/>
          <w:sz w:val="28"/>
          <w:szCs w:val="28"/>
        </w:rPr>
      </w:pPr>
      <w:r>
        <w:rPr>
          <w:rFonts w:ascii="Times New Roman" w:hAnsi="Times New Roman"/>
          <w:sz w:val="28"/>
          <w:szCs w:val="28"/>
        </w:rPr>
        <w:t>В течение учебного года ГАУ ДПО "</w:t>
      </w:r>
      <w:r w:rsidRPr="002C4735">
        <w:rPr>
          <w:rFonts w:ascii="Times New Roman" w:hAnsi="Times New Roman"/>
          <w:sz w:val="28"/>
          <w:szCs w:val="28"/>
        </w:rPr>
        <w:t>ВГАПО</w:t>
      </w:r>
      <w:r>
        <w:rPr>
          <w:rFonts w:ascii="Times New Roman" w:hAnsi="Times New Roman"/>
          <w:sz w:val="28"/>
          <w:szCs w:val="28"/>
        </w:rPr>
        <w:t>"</w:t>
      </w:r>
      <w:r w:rsidRPr="002C4735">
        <w:rPr>
          <w:rFonts w:ascii="Times New Roman" w:hAnsi="Times New Roman"/>
          <w:sz w:val="28"/>
          <w:szCs w:val="28"/>
        </w:rPr>
        <w:t xml:space="preserve"> по заявкам ОО</w:t>
      </w:r>
      <w:r>
        <w:rPr>
          <w:rFonts w:ascii="Times New Roman" w:hAnsi="Times New Roman"/>
          <w:sz w:val="28"/>
          <w:szCs w:val="28"/>
        </w:rPr>
        <w:t xml:space="preserve"> планируется проведение</w:t>
      </w:r>
      <w:r w:rsidRPr="002C4735">
        <w:rPr>
          <w:rFonts w:ascii="Times New Roman" w:hAnsi="Times New Roman"/>
          <w:sz w:val="28"/>
          <w:szCs w:val="28"/>
        </w:rPr>
        <w:t xml:space="preserve"> пробно</w:t>
      </w:r>
      <w:r>
        <w:rPr>
          <w:rFonts w:ascii="Times New Roman" w:hAnsi="Times New Roman"/>
          <w:sz w:val="28"/>
          <w:szCs w:val="28"/>
        </w:rPr>
        <w:t>го</w:t>
      </w:r>
      <w:r w:rsidRPr="002C4735">
        <w:rPr>
          <w:rFonts w:ascii="Times New Roman" w:hAnsi="Times New Roman"/>
          <w:sz w:val="28"/>
          <w:szCs w:val="28"/>
        </w:rPr>
        <w:t xml:space="preserve"> тестировани</w:t>
      </w:r>
      <w:r>
        <w:rPr>
          <w:rFonts w:ascii="Times New Roman" w:hAnsi="Times New Roman"/>
          <w:sz w:val="28"/>
          <w:szCs w:val="28"/>
        </w:rPr>
        <w:t>я</w:t>
      </w:r>
      <w:r w:rsidR="00424897">
        <w:rPr>
          <w:rFonts w:ascii="Times New Roman" w:hAnsi="Times New Roman"/>
          <w:sz w:val="28"/>
          <w:szCs w:val="28"/>
        </w:rPr>
        <w:t xml:space="preserve"> </w:t>
      </w:r>
      <w:r>
        <w:rPr>
          <w:rFonts w:ascii="Times New Roman" w:hAnsi="Times New Roman"/>
          <w:sz w:val="28"/>
          <w:szCs w:val="28"/>
        </w:rPr>
        <w:t xml:space="preserve">обучающихся </w:t>
      </w:r>
      <w:r w:rsidRPr="002C4735">
        <w:rPr>
          <w:rFonts w:ascii="Times New Roman" w:hAnsi="Times New Roman"/>
          <w:sz w:val="28"/>
          <w:szCs w:val="28"/>
        </w:rPr>
        <w:t xml:space="preserve">по материалам </w:t>
      </w:r>
      <w:r>
        <w:rPr>
          <w:rFonts w:ascii="Times New Roman" w:hAnsi="Times New Roman"/>
          <w:sz w:val="28"/>
          <w:szCs w:val="28"/>
        </w:rPr>
        <w:t>ФГБНУ "</w:t>
      </w:r>
      <w:r w:rsidRPr="002C4735">
        <w:rPr>
          <w:rFonts w:ascii="Times New Roman" w:hAnsi="Times New Roman"/>
          <w:sz w:val="28"/>
          <w:szCs w:val="28"/>
        </w:rPr>
        <w:t>ФИПИ</w:t>
      </w:r>
      <w:r>
        <w:rPr>
          <w:rFonts w:ascii="Times New Roman" w:hAnsi="Times New Roman"/>
          <w:sz w:val="28"/>
          <w:szCs w:val="28"/>
        </w:rPr>
        <w:t>" в формате ЕГЭ.</w:t>
      </w:r>
    </w:p>
    <w:p w:rsidR="00FC4B15" w:rsidRPr="00FC4B15" w:rsidRDefault="00FC4B15"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Кроме того, планируется ряд мероприятий для учителей истории:</w:t>
      </w:r>
    </w:p>
    <w:p w:rsidR="0049064C" w:rsidRPr="00FC4B15" w:rsidRDefault="0049064C"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1. Анализ статистико-аналитического отчета по результатам ЕГЭ по истории с целью выявления типичных ошибок учащихся и составления рекомендаций для учителей, корректирующих систему подготовки к итоговой аттестации с рекомендацией включения Анализа на муниципальных заседаниях методических объединений учителей истории в начале и в течение учебного года в целях подготовки к ЕГЭ в 2021 году.</w:t>
      </w:r>
    </w:p>
    <w:p w:rsidR="0049064C" w:rsidRPr="00FC4B15" w:rsidRDefault="0049064C"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2. Обязательное изучение и анализ «Методических рекомендаций для экспертов региональной предметной комиссии, проверяющих развернутые ответы участников ЕГЭ» всеми учителями истории г. Волгограда и Волгоградской области с последующим обсуждением в рамках спец</w:t>
      </w:r>
      <w:r w:rsidR="00AE4139" w:rsidRPr="00FC4B15">
        <w:rPr>
          <w:rFonts w:ascii="Times New Roman" w:hAnsi="Times New Roman"/>
          <w:sz w:val="28"/>
          <w:szCs w:val="28"/>
        </w:rPr>
        <w:t>иальных семи</w:t>
      </w:r>
      <w:r w:rsidR="00FC4B15" w:rsidRPr="00FC4B15">
        <w:rPr>
          <w:rFonts w:ascii="Times New Roman" w:hAnsi="Times New Roman"/>
          <w:sz w:val="28"/>
          <w:szCs w:val="28"/>
        </w:rPr>
        <w:t>н</w:t>
      </w:r>
      <w:r w:rsidR="00AE4139" w:rsidRPr="00FC4B15">
        <w:rPr>
          <w:rFonts w:ascii="Times New Roman" w:hAnsi="Times New Roman"/>
          <w:sz w:val="28"/>
          <w:szCs w:val="28"/>
        </w:rPr>
        <w:t>аров</w:t>
      </w:r>
    </w:p>
    <w:p w:rsidR="0049064C" w:rsidRPr="00FC4B15" w:rsidRDefault="0049064C"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 xml:space="preserve">3. Выполнение экзаменационной работы (КИМ теста формата ЕГЭ) учителями – слушателями курсов повышения квалификации с последующим анализом и рейтинговой оценкой, в т.ч. в рамках дистанционных курсов повышения квалификации в целях проверки предметной компетенции учителя. </w:t>
      </w:r>
    </w:p>
    <w:p w:rsidR="0049064C" w:rsidRPr="00FC4B15" w:rsidRDefault="0049064C"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 xml:space="preserve">4. </w:t>
      </w:r>
      <w:r w:rsidR="000233E8" w:rsidRPr="00FC4B15">
        <w:rPr>
          <w:rFonts w:ascii="Times New Roman" w:hAnsi="Times New Roman"/>
          <w:sz w:val="28"/>
          <w:szCs w:val="28"/>
        </w:rPr>
        <w:t>Проведение учебно-методического семинара «</w:t>
      </w:r>
      <w:r w:rsidRPr="00FC4B15">
        <w:rPr>
          <w:rFonts w:ascii="Times New Roman" w:hAnsi="Times New Roman"/>
          <w:sz w:val="28"/>
          <w:szCs w:val="28"/>
        </w:rPr>
        <w:t>Совершенствование подходов к оцениванию развернутых ответов экзаменационных работ участников ЕГЭ экспертами предметной комиссии по истории</w:t>
      </w:r>
      <w:r w:rsidR="000233E8" w:rsidRPr="00FC4B15">
        <w:rPr>
          <w:rFonts w:ascii="Times New Roman" w:hAnsi="Times New Roman"/>
          <w:sz w:val="28"/>
          <w:szCs w:val="28"/>
        </w:rPr>
        <w:t>» с экспертами ПК для проведения анализа качества работы ПК.</w:t>
      </w:r>
    </w:p>
    <w:p w:rsidR="0049064C" w:rsidRPr="00FC4B15" w:rsidRDefault="0049064C"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 xml:space="preserve">5. </w:t>
      </w:r>
      <w:r w:rsidR="000233E8" w:rsidRPr="00FC4B15">
        <w:rPr>
          <w:rFonts w:ascii="Times New Roman" w:hAnsi="Times New Roman"/>
          <w:sz w:val="28"/>
          <w:szCs w:val="28"/>
        </w:rPr>
        <w:t>Проведение учебно-методического семинара «</w:t>
      </w:r>
      <w:r w:rsidRPr="00FC4B15">
        <w:rPr>
          <w:rFonts w:ascii="Times New Roman" w:hAnsi="Times New Roman"/>
          <w:sz w:val="28"/>
          <w:szCs w:val="28"/>
        </w:rPr>
        <w:t>Совершенствование подходов к оцениванию развернутых ответов экзаменационных работ участников ЕГЭ</w:t>
      </w:r>
      <w:r w:rsidR="000233E8" w:rsidRPr="00FC4B15">
        <w:rPr>
          <w:rFonts w:ascii="Times New Roman" w:hAnsi="Times New Roman"/>
          <w:sz w:val="28"/>
          <w:szCs w:val="28"/>
        </w:rPr>
        <w:t>» с</w:t>
      </w:r>
      <w:r w:rsidRPr="00FC4B15">
        <w:rPr>
          <w:rFonts w:ascii="Times New Roman" w:hAnsi="Times New Roman"/>
          <w:sz w:val="28"/>
          <w:szCs w:val="28"/>
        </w:rPr>
        <w:t xml:space="preserve"> учителями истории, осуществляющими подготовку учащихся к итоговой аттестации за курс средней школы.</w:t>
      </w:r>
    </w:p>
    <w:p w:rsidR="0049064C" w:rsidRPr="00FC4B15" w:rsidRDefault="0049064C" w:rsidP="00FC4B15">
      <w:pPr>
        <w:pStyle w:val="14"/>
        <w:spacing w:after="0" w:line="240" w:lineRule="auto"/>
        <w:ind w:left="0" w:firstLine="709"/>
        <w:jc w:val="both"/>
        <w:rPr>
          <w:rFonts w:ascii="Times New Roman" w:hAnsi="Times New Roman"/>
          <w:sz w:val="28"/>
          <w:szCs w:val="28"/>
        </w:rPr>
      </w:pPr>
      <w:r w:rsidRPr="00FC4B15">
        <w:rPr>
          <w:rFonts w:ascii="Times New Roman" w:hAnsi="Times New Roman"/>
          <w:sz w:val="28"/>
          <w:szCs w:val="28"/>
        </w:rPr>
        <w:t>6. Организация ежегодного компьютерного тестирования в системе «Эксперт ЕГЭ».</w:t>
      </w:r>
    </w:p>
    <w:p w:rsidR="00F36D37" w:rsidRDefault="00232FA9">
      <w:pPr>
        <w:pStyle w:val="3"/>
        <w:jc w:val="both"/>
        <w:rPr>
          <w:rFonts w:ascii="Times New Roman" w:hAnsi="Times New Roman"/>
          <w:b w:val="0"/>
          <w:bCs w:val="0"/>
        </w:rPr>
      </w:pPr>
      <w:r w:rsidRPr="00FC4B15">
        <w:rPr>
          <w:rFonts w:ascii="Times New Roman" w:hAnsi="Times New Roman"/>
          <w:bCs w:val="0"/>
          <w:szCs w:val="28"/>
        </w:rPr>
        <w:t>1.1.4.</w:t>
      </w:r>
      <w:r w:rsidR="00524EC2">
        <w:rPr>
          <w:rFonts w:ascii="Times New Roman" w:hAnsi="Times New Roman"/>
          <w:b w:val="0"/>
          <w:bCs w:val="0"/>
          <w:szCs w:val="28"/>
        </w:rPr>
        <w:t>Трансляция эффективных педагогических практик ОО с наиболее высокими результатами ЕГЭ 2020 г.</w:t>
      </w:r>
    </w:p>
    <w:p w:rsidR="00F36D37" w:rsidRDefault="00524EC2">
      <w:pPr>
        <w:pStyle w:val="af1"/>
        <w:keepNext/>
        <w:rPr>
          <w:lang w:eastAsia="ru-RU"/>
        </w:rPr>
      </w:pPr>
      <w:r>
        <w:t xml:space="preserve">Таблица </w:t>
      </w:r>
      <w:r w:rsidR="00FC4B15">
        <w:t>3</w:t>
      </w:r>
      <w:r w:rsidR="00232FA9">
        <w:t>-4</w:t>
      </w:r>
    </w:p>
    <w:tbl>
      <w:tblPr>
        <w:tblW w:w="9649"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445"/>
        <w:gridCol w:w="1398"/>
        <w:gridCol w:w="7806"/>
      </w:tblGrid>
      <w:tr w:rsidR="00F36D37">
        <w:tc>
          <w:tcPr>
            <w:tcW w:w="445" w:type="dxa"/>
            <w:tcBorders>
              <w:top w:val="single" w:sz="4" w:space="0" w:color="000000"/>
              <w:left w:val="single" w:sz="4" w:space="0" w:color="000000"/>
              <w:bottom w:val="single" w:sz="4" w:space="0" w:color="000000"/>
            </w:tcBorders>
            <w:shd w:val="clear" w:color="auto" w:fill="auto"/>
          </w:tcPr>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w:t>
            </w:r>
          </w:p>
        </w:tc>
        <w:tc>
          <w:tcPr>
            <w:tcW w:w="1398" w:type="dxa"/>
            <w:tcBorders>
              <w:top w:val="single" w:sz="4" w:space="0" w:color="000000"/>
              <w:left w:val="single" w:sz="4" w:space="0" w:color="000000"/>
              <w:bottom w:val="single" w:sz="4" w:space="0" w:color="000000"/>
            </w:tcBorders>
            <w:shd w:val="clear" w:color="auto" w:fill="auto"/>
          </w:tcPr>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Дата</w:t>
            </w:r>
          </w:p>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i/>
                <w:sz w:val="24"/>
                <w:szCs w:val="24"/>
              </w:rPr>
              <w:t>(месяц)</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524EC2" w:rsidP="00FC4B15">
            <w:pPr>
              <w:pStyle w:val="af2"/>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Мероприятие</w:t>
            </w:r>
          </w:p>
          <w:p w:rsidR="00F36D37" w:rsidRDefault="00524EC2" w:rsidP="00FC4B15">
            <w:pPr>
              <w:pStyle w:val="af2"/>
              <w:spacing w:after="0" w:line="240" w:lineRule="exact"/>
              <w:ind w:left="0"/>
              <w:jc w:val="center"/>
            </w:pPr>
            <w:r>
              <w:rPr>
                <w:rFonts w:ascii="Times New Roman" w:hAnsi="Times New Roman" w:cs="Times New Roman"/>
                <w:i/>
                <w:sz w:val="24"/>
                <w:szCs w:val="24"/>
              </w:rPr>
              <w:t>(указать формат, тему и организацию, которая планирует проведение мероприятия)</w:t>
            </w:r>
          </w:p>
        </w:tc>
      </w:tr>
      <w:tr w:rsidR="00F36D37">
        <w:tc>
          <w:tcPr>
            <w:tcW w:w="445" w:type="dxa"/>
            <w:tcBorders>
              <w:top w:val="single" w:sz="4" w:space="0" w:color="000000"/>
              <w:left w:val="single" w:sz="4" w:space="0" w:color="000000"/>
              <w:bottom w:val="single" w:sz="4" w:space="0" w:color="000000"/>
            </w:tcBorders>
            <w:shd w:val="clear" w:color="auto" w:fill="auto"/>
          </w:tcPr>
          <w:p w:rsidR="00F36D37" w:rsidRPr="00A761F8" w:rsidRDefault="00F36D37" w:rsidP="00FC4B15">
            <w:pPr>
              <w:pStyle w:val="af2"/>
              <w:numPr>
                <w:ilvl w:val="0"/>
                <w:numId w:val="25"/>
              </w:numPr>
              <w:snapToGrid w:val="0"/>
              <w:spacing w:after="0" w:line="240" w:lineRule="exact"/>
              <w:jc w:val="center"/>
              <w:rPr>
                <w:rFonts w:ascii="Times New Roman" w:hAnsi="Times New Roman" w:cs="Times New Roman"/>
                <w:iCs/>
                <w:sz w:val="24"/>
                <w:szCs w:val="24"/>
              </w:rPr>
            </w:pPr>
          </w:p>
        </w:tc>
        <w:tc>
          <w:tcPr>
            <w:tcW w:w="1398" w:type="dxa"/>
            <w:tcBorders>
              <w:top w:val="single" w:sz="4" w:space="0" w:color="000000"/>
              <w:left w:val="single" w:sz="4" w:space="0" w:color="000000"/>
              <w:bottom w:val="single" w:sz="4" w:space="0" w:color="000000"/>
            </w:tcBorders>
            <w:shd w:val="clear" w:color="auto" w:fill="auto"/>
          </w:tcPr>
          <w:p w:rsidR="00F36D37" w:rsidRDefault="00A761F8"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ноябрь</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A761F8"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Мастер-класс «Личность в истории</w:t>
            </w:r>
            <w:r w:rsidR="007D7209">
              <w:rPr>
                <w:rFonts w:ascii="Times New Roman" w:hAnsi="Times New Roman" w:cs="Times New Roman"/>
                <w:sz w:val="24"/>
                <w:szCs w:val="24"/>
              </w:rPr>
              <w:t>: и</w:t>
            </w:r>
            <w:r>
              <w:rPr>
                <w:rFonts w:ascii="Times New Roman" w:hAnsi="Times New Roman" w:cs="Times New Roman"/>
                <w:sz w:val="24"/>
                <w:szCs w:val="24"/>
              </w:rPr>
              <w:t>сторическая личность, её деятельность и результаты этой деятельности». МОУ «Гимназия № 10 Кировского района Волгограда»</w:t>
            </w:r>
          </w:p>
        </w:tc>
      </w:tr>
      <w:tr w:rsidR="00F36D37">
        <w:tc>
          <w:tcPr>
            <w:tcW w:w="445" w:type="dxa"/>
            <w:tcBorders>
              <w:top w:val="single" w:sz="4" w:space="0" w:color="000000"/>
              <w:left w:val="single" w:sz="4" w:space="0" w:color="000000"/>
              <w:bottom w:val="single" w:sz="4" w:space="0" w:color="000000"/>
            </w:tcBorders>
            <w:shd w:val="clear" w:color="auto" w:fill="auto"/>
          </w:tcPr>
          <w:p w:rsidR="00F36D37" w:rsidRDefault="00A761F8"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398" w:type="dxa"/>
            <w:tcBorders>
              <w:top w:val="single" w:sz="4" w:space="0" w:color="000000"/>
              <w:left w:val="single" w:sz="4" w:space="0" w:color="000000"/>
              <w:bottom w:val="single" w:sz="4" w:space="0" w:color="000000"/>
            </w:tcBorders>
            <w:shd w:val="clear" w:color="auto" w:fill="auto"/>
          </w:tcPr>
          <w:p w:rsidR="00F36D37" w:rsidRDefault="00A761F8"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декабрь</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A761F8"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Мастер-класс «Использование иллюстративного материала на уроках истории». МОУ «Гимназия № 3 Центрального района Волгограда»</w:t>
            </w:r>
          </w:p>
        </w:tc>
      </w:tr>
      <w:tr w:rsidR="00F36D37">
        <w:tc>
          <w:tcPr>
            <w:tcW w:w="445" w:type="dxa"/>
            <w:tcBorders>
              <w:top w:val="single" w:sz="4" w:space="0" w:color="000000"/>
              <w:left w:val="single" w:sz="4" w:space="0" w:color="000000"/>
              <w:bottom w:val="single" w:sz="4" w:space="0" w:color="000000"/>
            </w:tcBorders>
            <w:shd w:val="clear" w:color="auto" w:fill="auto"/>
          </w:tcPr>
          <w:p w:rsidR="00F36D37" w:rsidRDefault="00A761F8"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398" w:type="dxa"/>
            <w:tcBorders>
              <w:top w:val="single" w:sz="4" w:space="0" w:color="000000"/>
              <w:left w:val="single" w:sz="4" w:space="0" w:color="000000"/>
              <w:bottom w:val="single" w:sz="4" w:space="0" w:color="000000"/>
            </w:tcBorders>
            <w:shd w:val="clear" w:color="auto" w:fill="auto"/>
          </w:tcPr>
          <w:p w:rsidR="00F36D37" w:rsidRDefault="00A761F8"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январь</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F36D37" w:rsidRDefault="00A761F8"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Научно-методический семинар «Способы повышения мотивации для организации самостоятельно</w:t>
            </w:r>
            <w:r w:rsidR="007D7209">
              <w:rPr>
                <w:rFonts w:ascii="Times New Roman" w:hAnsi="Times New Roman" w:cs="Times New Roman"/>
                <w:sz w:val="24"/>
                <w:szCs w:val="24"/>
              </w:rPr>
              <w:t>й</w:t>
            </w:r>
            <w:r>
              <w:rPr>
                <w:rFonts w:ascii="Times New Roman" w:hAnsi="Times New Roman" w:cs="Times New Roman"/>
                <w:sz w:val="24"/>
                <w:szCs w:val="24"/>
              </w:rPr>
              <w:t xml:space="preserve"> работы учащихся»</w:t>
            </w:r>
            <w:r w:rsidR="007D7209">
              <w:rPr>
                <w:rFonts w:ascii="Times New Roman" w:hAnsi="Times New Roman" w:cs="Times New Roman"/>
                <w:sz w:val="24"/>
                <w:szCs w:val="24"/>
              </w:rPr>
              <w:t>.</w:t>
            </w:r>
            <w:r>
              <w:rPr>
                <w:rFonts w:ascii="Times New Roman" w:hAnsi="Times New Roman" w:cs="Times New Roman"/>
                <w:sz w:val="24"/>
                <w:szCs w:val="24"/>
              </w:rPr>
              <w:t xml:space="preserve"> МОУ «Вечерняя школа № 10 Кировского района Волгограда»</w:t>
            </w:r>
          </w:p>
        </w:tc>
      </w:tr>
      <w:tr w:rsidR="007D7209">
        <w:tc>
          <w:tcPr>
            <w:tcW w:w="445" w:type="dxa"/>
            <w:tcBorders>
              <w:top w:val="single" w:sz="4" w:space="0" w:color="000000"/>
              <w:left w:val="single" w:sz="4" w:space="0" w:color="000000"/>
              <w:bottom w:val="single" w:sz="4" w:space="0" w:color="000000"/>
            </w:tcBorders>
            <w:shd w:val="clear" w:color="auto" w:fill="auto"/>
          </w:tcPr>
          <w:p w:rsidR="007D7209" w:rsidRDefault="007D7209"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398" w:type="dxa"/>
            <w:tcBorders>
              <w:top w:val="single" w:sz="4" w:space="0" w:color="000000"/>
              <w:left w:val="single" w:sz="4" w:space="0" w:color="000000"/>
              <w:bottom w:val="single" w:sz="4" w:space="0" w:color="000000"/>
            </w:tcBorders>
            <w:shd w:val="clear" w:color="auto" w:fill="auto"/>
          </w:tcPr>
          <w:p w:rsidR="007D7209" w:rsidRDefault="007D7209"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февраль</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7D7209" w:rsidRDefault="007D7209"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Учебно-методический семинар «Технологии использования картографического материала на уроках истории».  МОУ «Гимназия № 1 Центрального района Волгограда»</w:t>
            </w:r>
          </w:p>
        </w:tc>
      </w:tr>
      <w:tr w:rsidR="007D7209">
        <w:tc>
          <w:tcPr>
            <w:tcW w:w="445" w:type="dxa"/>
            <w:tcBorders>
              <w:top w:val="single" w:sz="4" w:space="0" w:color="000000"/>
              <w:left w:val="single" w:sz="4" w:space="0" w:color="000000"/>
              <w:bottom w:val="single" w:sz="4" w:space="0" w:color="000000"/>
            </w:tcBorders>
            <w:shd w:val="clear" w:color="auto" w:fill="auto"/>
          </w:tcPr>
          <w:p w:rsidR="007D7209" w:rsidRDefault="007D7209"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t>5.</w:t>
            </w:r>
          </w:p>
        </w:tc>
        <w:tc>
          <w:tcPr>
            <w:tcW w:w="1398" w:type="dxa"/>
            <w:tcBorders>
              <w:top w:val="single" w:sz="4" w:space="0" w:color="000000"/>
              <w:left w:val="single" w:sz="4" w:space="0" w:color="000000"/>
              <w:bottom w:val="single" w:sz="4" w:space="0" w:color="000000"/>
            </w:tcBorders>
            <w:shd w:val="clear" w:color="auto" w:fill="auto"/>
          </w:tcPr>
          <w:p w:rsidR="007D7209" w:rsidRDefault="007D7209"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март</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7D7209" w:rsidRDefault="007D7209"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 xml:space="preserve">Мастер-класс «Анализ исторического документа на уроке истории» МОУ </w:t>
            </w:r>
            <w:r>
              <w:rPr>
                <w:rFonts w:ascii="Times New Roman" w:hAnsi="Times New Roman" w:cs="Times New Roman"/>
                <w:sz w:val="24"/>
                <w:szCs w:val="24"/>
              </w:rPr>
              <w:lastRenderedPageBreak/>
              <w:t>«Лицей № 8 «Олимпия» Дзержинского района Волгограда»</w:t>
            </w:r>
          </w:p>
        </w:tc>
      </w:tr>
      <w:tr w:rsidR="007D7209">
        <w:tc>
          <w:tcPr>
            <w:tcW w:w="445" w:type="dxa"/>
            <w:tcBorders>
              <w:top w:val="single" w:sz="4" w:space="0" w:color="000000"/>
              <w:left w:val="single" w:sz="4" w:space="0" w:color="000000"/>
              <w:bottom w:val="single" w:sz="4" w:space="0" w:color="000000"/>
            </w:tcBorders>
            <w:shd w:val="clear" w:color="auto" w:fill="auto"/>
          </w:tcPr>
          <w:p w:rsidR="007D7209" w:rsidRDefault="007D7209" w:rsidP="00FC4B15">
            <w:pPr>
              <w:pStyle w:val="af2"/>
              <w:snapToGrid w:val="0"/>
              <w:spacing w:after="0" w:line="240" w:lineRule="exact"/>
              <w:ind w:left="0"/>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398" w:type="dxa"/>
            <w:tcBorders>
              <w:top w:val="single" w:sz="4" w:space="0" w:color="000000"/>
              <w:left w:val="single" w:sz="4" w:space="0" w:color="000000"/>
              <w:bottom w:val="single" w:sz="4" w:space="0" w:color="000000"/>
            </w:tcBorders>
            <w:shd w:val="clear" w:color="auto" w:fill="auto"/>
          </w:tcPr>
          <w:p w:rsidR="007D7209" w:rsidRDefault="007D7209"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апрель</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7D7209" w:rsidRDefault="007D7209" w:rsidP="00FC4B15">
            <w:pPr>
              <w:pStyle w:val="af2"/>
              <w:snapToGrid w:val="0"/>
              <w:spacing w:after="0" w:line="240" w:lineRule="exact"/>
              <w:ind w:left="0"/>
              <w:rPr>
                <w:rFonts w:ascii="Times New Roman" w:hAnsi="Times New Roman" w:cs="Times New Roman"/>
                <w:sz w:val="24"/>
                <w:szCs w:val="24"/>
              </w:rPr>
            </w:pPr>
            <w:r>
              <w:rPr>
                <w:rFonts w:ascii="Times New Roman" w:hAnsi="Times New Roman" w:cs="Times New Roman"/>
                <w:sz w:val="24"/>
                <w:szCs w:val="24"/>
              </w:rPr>
              <w:t>Учебно-методический семинар «Особенности выполнения задания 24: аргумент и факт». МОУ «Гимназия № 5 Ворошиловского района г. Волгограда</w:t>
            </w:r>
          </w:p>
        </w:tc>
      </w:tr>
    </w:tbl>
    <w:p w:rsidR="00F36D37" w:rsidRDefault="00F36D37">
      <w:pPr>
        <w:pStyle w:val="af2"/>
        <w:spacing w:after="0" w:line="240" w:lineRule="auto"/>
        <w:ind w:left="0"/>
        <w:jc w:val="both"/>
        <w:rPr>
          <w:rFonts w:ascii="Times New Roman" w:hAnsi="Times New Roman" w:cs="Times New Roman"/>
          <w:sz w:val="24"/>
          <w:szCs w:val="24"/>
        </w:rPr>
      </w:pPr>
    </w:p>
    <w:p w:rsidR="00F36D37" w:rsidRDefault="00F86915">
      <w:pPr>
        <w:pStyle w:val="3"/>
        <w:numPr>
          <w:ilvl w:val="1"/>
          <w:numId w:val="1"/>
        </w:numPr>
        <w:tabs>
          <w:tab w:val="left" w:pos="567"/>
        </w:tabs>
        <w:ind w:left="426" w:hanging="568"/>
        <w:jc w:val="both"/>
        <w:rPr>
          <w:rFonts w:ascii="Times New Roman" w:hAnsi="Times New Roman"/>
          <w:szCs w:val="28"/>
        </w:rPr>
      </w:pPr>
      <w:r>
        <w:rPr>
          <w:rFonts w:ascii="Times New Roman" w:hAnsi="Times New Roman"/>
          <w:szCs w:val="28"/>
        </w:rPr>
        <w:t xml:space="preserve">1.2. </w:t>
      </w:r>
      <w:r w:rsidR="00524EC2">
        <w:rPr>
          <w:rFonts w:ascii="Times New Roman" w:hAnsi="Times New Roman"/>
          <w:szCs w:val="28"/>
        </w:rPr>
        <w:t>Работа по другим направлениям</w:t>
      </w:r>
    </w:p>
    <w:p w:rsidR="00AE148B" w:rsidRPr="00FC4B15" w:rsidRDefault="00AE148B" w:rsidP="00FC4B15">
      <w:pPr>
        <w:pStyle w:val="af2"/>
        <w:numPr>
          <w:ilvl w:val="0"/>
          <w:numId w:val="26"/>
        </w:numPr>
        <w:tabs>
          <w:tab w:val="left" w:pos="993"/>
        </w:tabs>
        <w:spacing w:after="0" w:line="240" w:lineRule="auto"/>
        <w:ind w:left="0" w:firstLine="709"/>
        <w:jc w:val="both"/>
        <w:rPr>
          <w:rFonts w:ascii="Times New Roman" w:hAnsi="Times New Roman" w:cs="Times New Roman"/>
          <w:sz w:val="28"/>
          <w:szCs w:val="28"/>
        </w:rPr>
      </w:pPr>
      <w:r w:rsidRPr="00FC4B15">
        <w:rPr>
          <w:rFonts w:ascii="Times New Roman" w:hAnsi="Times New Roman" w:cs="Times New Roman"/>
          <w:sz w:val="28"/>
          <w:szCs w:val="28"/>
        </w:rPr>
        <w:t>Реализация программы повышения квалификации «Педагог К-21» в рамках деятельности регионального центра дополнительного образования «Дом научной коллаборации им. З.В. Ермольевой» Волгоградского государственного университета, федеральный проект «Успех каждого ребенка» национального проекта «Образование».</w:t>
      </w:r>
    </w:p>
    <w:p w:rsidR="000233E8" w:rsidRPr="00FC4B15" w:rsidRDefault="000233E8" w:rsidP="00FC4B15">
      <w:pPr>
        <w:pStyle w:val="af2"/>
        <w:numPr>
          <w:ilvl w:val="0"/>
          <w:numId w:val="26"/>
        </w:numPr>
        <w:tabs>
          <w:tab w:val="left" w:pos="993"/>
        </w:tabs>
        <w:spacing w:after="0" w:line="240" w:lineRule="auto"/>
        <w:ind w:left="0" w:firstLine="709"/>
        <w:jc w:val="both"/>
        <w:rPr>
          <w:rFonts w:ascii="Times New Roman" w:hAnsi="Times New Roman" w:cs="Times New Roman"/>
          <w:sz w:val="28"/>
          <w:szCs w:val="28"/>
        </w:rPr>
      </w:pPr>
      <w:r w:rsidRPr="00FC4B15">
        <w:rPr>
          <w:rFonts w:ascii="Times New Roman" w:hAnsi="Times New Roman" w:cs="Times New Roman"/>
          <w:sz w:val="28"/>
          <w:szCs w:val="28"/>
          <w:lang w:eastAsia="ru-RU"/>
        </w:rPr>
        <w:t>Областная образовательная смена «Гениум 6.0» направление «Популяризация научных знаний среди детей», проводимая Волгоградским государственным университетом совместно с Комитетом образования, науки и молодежной политики Волгоградской области: повышение мотивации к обучени</w:t>
      </w:r>
      <w:r w:rsidR="005537A5" w:rsidRPr="00FC4B15">
        <w:rPr>
          <w:rFonts w:ascii="Times New Roman" w:hAnsi="Times New Roman" w:cs="Times New Roman"/>
          <w:sz w:val="28"/>
          <w:szCs w:val="28"/>
          <w:lang w:eastAsia="ru-RU"/>
        </w:rPr>
        <w:t>ю</w:t>
      </w:r>
      <w:r w:rsidRPr="00FC4B15">
        <w:rPr>
          <w:rFonts w:ascii="Times New Roman" w:hAnsi="Times New Roman" w:cs="Times New Roman"/>
          <w:sz w:val="28"/>
          <w:szCs w:val="28"/>
          <w:lang w:eastAsia="ru-RU"/>
        </w:rPr>
        <w:t>, углубление и расширение исторических знаний, совершенствование умений и навыков, необходимых для успешной сдачи ЕГЭ и участия в предметных Олимпиадах.</w:t>
      </w:r>
    </w:p>
    <w:p w:rsidR="000233E8" w:rsidRPr="00FC4B15" w:rsidRDefault="000233E8" w:rsidP="00FC4B15">
      <w:pPr>
        <w:pStyle w:val="af2"/>
        <w:numPr>
          <w:ilvl w:val="0"/>
          <w:numId w:val="26"/>
        </w:numPr>
        <w:tabs>
          <w:tab w:val="left" w:pos="993"/>
        </w:tabs>
        <w:spacing w:after="0" w:line="240" w:lineRule="auto"/>
        <w:ind w:left="0" w:firstLine="709"/>
        <w:jc w:val="both"/>
        <w:rPr>
          <w:rFonts w:ascii="Times New Roman" w:hAnsi="Times New Roman" w:cs="Times New Roman"/>
          <w:sz w:val="28"/>
          <w:szCs w:val="28"/>
        </w:rPr>
      </w:pPr>
      <w:r w:rsidRPr="00FC4B15">
        <w:rPr>
          <w:rFonts w:ascii="Times New Roman" w:hAnsi="Times New Roman" w:cs="Times New Roman"/>
          <w:sz w:val="28"/>
          <w:szCs w:val="28"/>
        </w:rPr>
        <w:t>Занятия со школьниками в рамках «Школы юного историка» института истории, международных отношений и социальных технологий ВолГУ по совершенствованию навыков работы с текстовыми историческими источниками, исторической картой, иллюстративным материалом. Занятия проводят ведущие преподаватели института ИМОСТ ВолГУ. В 2020-2021 учебном году их проведение планируется в дистанционной форме, что позволит расширить состав участников, в том числе из Волгоградской области.</w:t>
      </w:r>
    </w:p>
    <w:p w:rsidR="00FC4B15" w:rsidRDefault="00FC4B15" w:rsidP="00FC4B15">
      <w:pPr>
        <w:ind w:left="284" w:right="-284" w:hanging="851"/>
        <w:jc w:val="center"/>
        <w:rPr>
          <w:rFonts w:eastAsia="SimSun;宋体"/>
          <w:b/>
          <w:bCs/>
        </w:rPr>
      </w:pPr>
    </w:p>
    <w:p w:rsidR="00424897" w:rsidRDefault="00424897" w:rsidP="00FC4B15">
      <w:pPr>
        <w:ind w:left="284" w:right="-284" w:hanging="851"/>
        <w:jc w:val="center"/>
        <w:rPr>
          <w:rFonts w:eastAsia="SimSun;宋体"/>
          <w:b/>
          <w:bCs/>
          <w:sz w:val="28"/>
          <w:szCs w:val="28"/>
        </w:rPr>
        <w:sectPr w:rsidR="00424897" w:rsidSect="009475A6">
          <w:pgSz w:w="11906" w:h="16838"/>
          <w:pgMar w:top="709" w:right="567" w:bottom="1134" w:left="1701" w:header="0" w:footer="709" w:gutter="0"/>
          <w:cols w:space="720"/>
          <w:formProt w:val="0"/>
          <w:docGrid w:linePitch="360"/>
        </w:sectPr>
      </w:pPr>
    </w:p>
    <w:p w:rsidR="00FC4B15" w:rsidRPr="00FC4B15" w:rsidRDefault="00FC4B15" w:rsidP="00FC4B15">
      <w:pPr>
        <w:ind w:left="284" w:right="-284" w:hanging="851"/>
        <w:jc w:val="center"/>
        <w:rPr>
          <w:rFonts w:eastAsia="SimSun;宋体"/>
          <w:b/>
          <w:bCs/>
          <w:sz w:val="28"/>
          <w:szCs w:val="28"/>
        </w:rPr>
      </w:pPr>
      <w:r w:rsidRPr="00FC4B15">
        <w:rPr>
          <w:rFonts w:eastAsia="SimSun;宋体"/>
          <w:b/>
          <w:bCs/>
          <w:sz w:val="28"/>
          <w:szCs w:val="28"/>
        </w:rPr>
        <w:lastRenderedPageBreak/>
        <w:t>Глава 4.</w:t>
      </w:r>
    </w:p>
    <w:p w:rsidR="00FC4B15" w:rsidRPr="00FC4B15" w:rsidRDefault="00FC4B15" w:rsidP="00FC4B15">
      <w:pPr>
        <w:ind w:left="284" w:right="-284" w:hanging="851"/>
        <w:jc w:val="center"/>
        <w:rPr>
          <w:rFonts w:eastAsia="SimSun;宋体"/>
          <w:b/>
          <w:bCs/>
          <w:sz w:val="28"/>
          <w:szCs w:val="28"/>
        </w:rPr>
      </w:pPr>
      <w:r w:rsidRPr="00FC4B15">
        <w:rPr>
          <w:rFonts w:eastAsia="SimSun;宋体"/>
          <w:b/>
          <w:bCs/>
          <w:sz w:val="28"/>
          <w:szCs w:val="28"/>
        </w:rPr>
        <w:t xml:space="preserve">СОСТАВИТЕЛИ ОТЧЕТА </w:t>
      </w:r>
    </w:p>
    <w:p w:rsidR="00FC4B15" w:rsidRDefault="00FC4B15" w:rsidP="00FC4B15">
      <w:pPr>
        <w:spacing w:before="240" w:after="240"/>
        <w:ind w:right="140" w:firstLine="708"/>
        <w:jc w:val="both"/>
        <w:rPr>
          <w:sz w:val="28"/>
          <w:szCs w:val="28"/>
        </w:rPr>
      </w:pPr>
      <w:r>
        <w:rPr>
          <w:sz w:val="28"/>
          <w:szCs w:val="28"/>
        </w:rPr>
        <w:t xml:space="preserve">Наименование организации, проводящей анализ результатов по ЕГЭ по предмету: государственное автономное учреждение дополнительного профессионального образования "Волгоградская государственная академия последипломного образования", </w:t>
      </w:r>
      <w:r w:rsidRPr="00FC4B15">
        <w:rPr>
          <w:sz w:val="28"/>
          <w:szCs w:val="28"/>
        </w:rPr>
        <w:t>федеральное государственное автономное образовательное учреждение высшего образования "Волгоградский государственный университет"</w:t>
      </w: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10"/>
        <w:gridCol w:w="2472"/>
        <w:gridCol w:w="4733"/>
        <w:gridCol w:w="2234"/>
      </w:tblGrid>
      <w:tr w:rsidR="00FC4B15" w:rsidRPr="00FC4B15" w:rsidTr="00FC4B15">
        <w:tc>
          <w:tcPr>
            <w:tcW w:w="208" w:type="pct"/>
            <w:tcBorders>
              <w:top w:val="single" w:sz="4" w:space="0" w:color="000000"/>
              <w:left w:val="single" w:sz="4" w:space="0" w:color="000000"/>
              <w:bottom w:val="single" w:sz="4" w:space="0" w:color="000000"/>
            </w:tcBorders>
            <w:shd w:val="clear" w:color="auto" w:fill="auto"/>
          </w:tcPr>
          <w:p w:rsidR="00FC4B15" w:rsidRPr="00FC4B15" w:rsidRDefault="00FC4B15" w:rsidP="00424897">
            <w:pPr>
              <w:snapToGrid w:val="0"/>
              <w:spacing w:line="240" w:lineRule="exact"/>
              <w:jc w:val="both"/>
              <w:rPr>
                <w:iCs/>
              </w:rPr>
            </w:pPr>
            <w:r w:rsidRPr="00FC4B15">
              <w:rPr>
                <w:iCs/>
              </w:rPr>
              <w:t>1.</w:t>
            </w:r>
          </w:p>
        </w:tc>
        <w:tc>
          <w:tcPr>
            <w:tcW w:w="1255" w:type="pct"/>
            <w:tcBorders>
              <w:top w:val="single" w:sz="4" w:space="0" w:color="000000"/>
              <w:left w:val="single" w:sz="4" w:space="0" w:color="000000"/>
              <w:bottom w:val="single" w:sz="4" w:space="0" w:color="000000"/>
            </w:tcBorders>
            <w:shd w:val="clear" w:color="auto" w:fill="auto"/>
          </w:tcPr>
          <w:p w:rsidR="00FC4B15" w:rsidRPr="00FC4B15" w:rsidRDefault="00FC4B15" w:rsidP="00424897">
            <w:pPr>
              <w:spacing w:line="240" w:lineRule="exact"/>
              <w:rPr>
                <w:i/>
              </w:rPr>
            </w:pPr>
            <w:r w:rsidRPr="00FC4B15">
              <w:rPr>
                <w:i/>
              </w:rPr>
              <w:t>Ответственный специалист, выполнявший анализ результатов ЕГЭ по предмету</w:t>
            </w:r>
          </w:p>
        </w:tc>
        <w:tc>
          <w:tcPr>
            <w:tcW w:w="2403" w:type="pct"/>
            <w:tcBorders>
              <w:top w:val="single" w:sz="4" w:space="0" w:color="000000"/>
              <w:left w:val="single" w:sz="4" w:space="0" w:color="000000"/>
              <w:bottom w:val="single" w:sz="4" w:space="0" w:color="000000"/>
            </w:tcBorders>
            <w:shd w:val="clear" w:color="auto" w:fill="auto"/>
          </w:tcPr>
          <w:p w:rsidR="00FC4B15" w:rsidRPr="00FC4B15" w:rsidRDefault="00FC4B15" w:rsidP="00424897">
            <w:pPr>
              <w:spacing w:line="240" w:lineRule="exact"/>
            </w:pPr>
            <w:r>
              <w:rPr>
                <w:iCs/>
              </w:rPr>
              <w:t>Е.П.</w:t>
            </w:r>
            <w:r w:rsidRPr="00FC4B15">
              <w:rPr>
                <w:iCs/>
              </w:rPr>
              <w:t xml:space="preserve">Пискунова, доцент кафедры отечественной и всеобщей истории, археологии федерального государственного </w:t>
            </w:r>
            <w:r>
              <w:rPr>
                <w:iCs/>
              </w:rPr>
              <w:t>автономного</w:t>
            </w:r>
            <w:r w:rsidRPr="00FC4B15">
              <w:rPr>
                <w:iCs/>
              </w:rPr>
              <w:t xml:space="preserve"> образовательного учреждения высшего образования "Волгоградский государственный университет", доцент, кандидат исторических наук</w:t>
            </w:r>
          </w:p>
        </w:tc>
        <w:tc>
          <w:tcPr>
            <w:tcW w:w="1134" w:type="pct"/>
            <w:tcBorders>
              <w:top w:val="single" w:sz="4" w:space="0" w:color="000000"/>
              <w:left w:val="single" w:sz="4" w:space="0" w:color="000000"/>
              <w:bottom w:val="single" w:sz="4" w:space="0" w:color="000000"/>
              <w:right w:val="single" w:sz="4" w:space="0" w:color="000000"/>
            </w:tcBorders>
            <w:shd w:val="clear" w:color="auto" w:fill="auto"/>
          </w:tcPr>
          <w:p w:rsidR="00FC4B15" w:rsidRPr="00FC4B15" w:rsidRDefault="00FC4B15" w:rsidP="00424897">
            <w:pPr>
              <w:spacing w:line="240" w:lineRule="exact"/>
            </w:pPr>
            <w:r w:rsidRPr="00FC4B15">
              <w:rPr>
                <w:iCs/>
              </w:rPr>
              <w:t xml:space="preserve">Председатель </w:t>
            </w:r>
            <w:r w:rsidR="00424897">
              <w:rPr>
                <w:iCs/>
              </w:rPr>
              <w:t>Р</w:t>
            </w:r>
            <w:r w:rsidRPr="00FC4B15">
              <w:rPr>
                <w:iCs/>
              </w:rPr>
              <w:t>ПК по истории</w:t>
            </w:r>
          </w:p>
        </w:tc>
      </w:tr>
      <w:tr w:rsidR="00FC4B15" w:rsidRPr="00FC4B15" w:rsidTr="00FC4B15">
        <w:tc>
          <w:tcPr>
            <w:tcW w:w="208" w:type="pct"/>
            <w:tcBorders>
              <w:top w:val="single" w:sz="4" w:space="0" w:color="000000"/>
              <w:left w:val="single" w:sz="4" w:space="0" w:color="000000"/>
              <w:bottom w:val="single" w:sz="4" w:space="0" w:color="000000"/>
            </w:tcBorders>
            <w:shd w:val="clear" w:color="auto" w:fill="auto"/>
          </w:tcPr>
          <w:p w:rsidR="00FC4B15" w:rsidRPr="00FC4B15" w:rsidRDefault="00FC4B15" w:rsidP="00424897">
            <w:pPr>
              <w:spacing w:line="240" w:lineRule="exact"/>
              <w:jc w:val="both"/>
              <w:rPr>
                <w:iCs/>
              </w:rPr>
            </w:pPr>
            <w:r w:rsidRPr="00FC4B15">
              <w:rPr>
                <w:iCs/>
              </w:rPr>
              <w:t>2.</w:t>
            </w:r>
          </w:p>
        </w:tc>
        <w:tc>
          <w:tcPr>
            <w:tcW w:w="1255" w:type="pct"/>
            <w:tcBorders>
              <w:top w:val="single" w:sz="4" w:space="0" w:color="000000"/>
              <w:left w:val="single" w:sz="4" w:space="0" w:color="000000"/>
              <w:bottom w:val="single" w:sz="4" w:space="0" w:color="000000"/>
            </w:tcBorders>
            <w:shd w:val="clear" w:color="auto" w:fill="auto"/>
          </w:tcPr>
          <w:p w:rsidR="00FC4B15" w:rsidRPr="00FC4B15" w:rsidRDefault="00FC4B15" w:rsidP="00424897">
            <w:pPr>
              <w:spacing w:line="240" w:lineRule="exact"/>
              <w:rPr>
                <w:i/>
              </w:rPr>
            </w:pPr>
            <w:r w:rsidRPr="00FC4B15">
              <w:rPr>
                <w:i/>
              </w:rPr>
              <w:t>Специалисты, привлекаемые к анализу результатов ЕГЭ по предмету</w:t>
            </w:r>
          </w:p>
        </w:tc>
        <w:tc>
          <w:tcPr>
            <w:tcW w:w="2403" w:type="pct"/>
            <w:tcBorders>
              <w:top w:val="single" w:sz="4" w:space="0" w:color="000000"/>
              <w:left w:val="single" w:sz="4" w:space="0" w:color="000000"/>
              <w:bottom w:val="single" w:sz="4" w:space="0" w:color="000000"/>
            </w:tcBorders>
            <w:shd w:val="clear" w:color="auto" w:fill="auto"/>
          </w:tcPr>
          <w:p w:rsidR="00FC4B15" w:rsidRPr="00FC4B15" w:rsidRDefault="00FC4B15" w:rsidP="00424897">
            <w:pPr>
              <w:spacing w:line="240" w:lineRule="exact"/>
              <w:rPr>
                <w:i/>
              </w:rPr>
            </w:pPr>
            <w:r w:rsidRPr="00FC4B15">
              <w:t>И.А.Кузибецкий, проректор по качеству образования ГАУ ДПО "ВГАПО", руководитель РЦОИ, кандидат педагогических наук</w:t>
            </w:r>
          </w:p>
        </w:tc>
        <w:tc>
          <w:tcPr>
            <w:tcW w:w="1134" w:type="pct"/>
            <w:tcBorders>
              <w:top w:val="single" w:sz="4" w:space="0" w:color="000000"/>
              <w:left w:val="single" w:sz="4" w:space="0" w:color="000000"/>
              <w:bottom w:val="single" w:sz="4" w:space="0" w:color="000000"/>
              <w:right w:val="single" w:sz="4" w:space="0" w:color="000000"/>
            </w:tcBorders>
            <w:shd w:val="clear" w:color="auto" w:fill="auto"/>
          </w:tcPr>
          <w:p w:rsidR="00FC4B15" w:rsidRPr="00FC4B15" w:rsidRDefault="00FC4B15" w:rsidP="00424897">
            <w:pPr>
              <w:spacing w:line="240" w:lineRule="exact"/>
              <w:jc w:val="both"/>
              <w:rPr>
                <w:i/>
              </w:rPr>
            </w:pPr>
            <w:r w:rsidRPr="00FC4B15">
              <w:rPr>
                <w:i/>
              </w:rPr>
              <w:t>-</w:t>
            </w:r>
          </w:p>
        </w:tc>
      </w:tr>
    </w:tbl>
    <w:p w:rsidR="00F36D37" w:rsidRDefault="00F36D37" w:rsidP="00FC4B15">
      <w:pPr>
        <w:spacing w:before="240" w:after="240"/>
        <w:ind w:right="140" w:firstLine="708"/>
        <w:jc w:val="both"/>
        <w:rPr>
          <w:i/>
        </w:rPr>
      </w:pPr>
    </w:p>
    <w:sectPr w:rsidR="00F36D37" w:rsidSect="009475A6">
      <w:pgSz w:w="11906" w:h="16838"/>
      <w:pgMar w:top="709" w:right="567" w:bottom="1134" w:left="1701"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5B2" w:rsidRDefault="00A825B2">
      <w:r>
        <w:separator/>
      </w:r>
    </w:p>
  </w:endnote>
  <w:endnote w:type="continuationSeparator" w:id="1">
    <w:p w:rsidR="00A825B2" w:rsidRDefault="00A82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Liberation Serif">
    <w:altName w:val="Times New Roman"/>
    <w:charset w:val="01"/>
    <w:family w:val="roman"/>
    <w:pitch w:val="variable"/>
    <w:sig w:usb0="00000000" w:usb1="00000000" w:usb2="00000000" w:usb3="00000000" w:csb0="00000000" w:csb1="00000000"/>
  </w:font>
  <w:font w:name="Noto Sans CJK SC">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PMingLiU;新細明體">
    <w:panose1 w:val="00000000000000000000"/>
    <w:charset w:val="8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3" w:usb1="08070000" w:usb2="00000010" w:usb3="00000000" w:csb0="00020001" w:csb1="00000000"/>
  </w:font>
  <w:font w:name="MS Mincho;ＭＳ 明朝">
    <w:altName w:val="MS PMincho"/>
    <w:panose1 w:val="00000000000000000000"/>
    <w:charset w:val="8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F36" w:rsidRDefault="00EE5F36">
    <w:pPr>
      <w:pStyle w:val="af4"/>
      <w:jc w:val="right"/>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w:instrText>
    </w:r>
    <w:r>
      <w:rPr>
        <w:rFonts w:ascii="Times New Roman" w:hAnsi="Times New Roman" w:cs="Times New Roman"/>
        <w:sz w:val="24"/>
      </w:rPr>
      <w:fldChar w:fldCharType="separate"/>
    </w:r>
    <w:r w:rsidR="00424897">
      <w:rPr>
        <w:rFonts w:ascii="Times New Roman" w:hAnsi="Times New Roman" w:cs="Times New Roman"/>
        <w:noProof/>
        <w:sz w:val="24"/>
      </w:rPr>
      <w:t>62</w:t>
    </w:r>
    <w:r>
      <w:rPr>
        <w:rFonts w:ascii="Times New Roman" w:hAnsi="Times New Roman" w:cs="Times New Roman"/>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5B2" w:rsidRDefault="00A825B2">
      <w:r>
        <w:separator/>
      </w:r>
    </w:p>
  </w:footnote>
  <w:footnote w:type="continuationSeparator" w:id="1">
    <w:p w:rsidR="00A825B2" w:rsidRDefault="00A825B2">
      <w:r>
        <w:continuationSeparator/>
      </w:r>
    </w:p>
  </w:footnote>
  <w:footnote w:id="2">
    <w:p w:rsidR="00EE5F36" w:rsidRPr="009A03B0" w:rsidRDefault="00EE5F36" w:rsidP="00AE4139">
      <w:pPr>
        <w:pStyle w:val="af3"/>
        <w:tabs>
          <w:tab w:val="left" w:pos="8364"/>
        </w:tabs>
        <w:jc w:val="both"/>
        <w:rPr>
          <w:rFonts w:ascii="Times New Roman" w:hAnsi="Times New Roman"/>
          <w:sz w:val="22"/>
          <w:szCs w:val="22"/>
        </w:rPr>
      </w:pPr>
      <w:r w:rsidRPr="002C3327">
        <w:rPr>
          <w:rStyle w:val="afc"/>
          <w:rFonts w:ascii="Times New Roman" w:hAnsi="Times New Roman"/>
          <w:sz w:val="22"/>
          <w:szCs w:val="22"/>
        </w:rPr>
        <w:footnoteRef/>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3">
    <w:p w:rsidR="00EE5F36" w:rsidRPr="00CF5069" w:rsidRDefault="00EE5F36" w:rsidP="006D2937">
      <w:pPr>
        <w:pStyle w:val="af3"/>
        <w:rPr>
          <w:rFonts w:ascii="Times New Roman" w:hAnsi="Times New Roman" w:cs="Times New Roman"/>
        </w:rPr>
      </w:pPr>
      <w:r w:rsidRPr="00CF5069">
        <w:rPr>
          <w:rStyle w:val="afc"/>
          <w:rFonts w:ascii="Times New Roman" w:hAnsi="Times New Roman" w:cs="Times New Roman"/>
        </w:rPr>
        <w:footnoteRef/>
      </w:r>
      <w:r w:rsidRPr="00CF5069">
        <w:rPr>
          <w:rFonts w:ascii="Times New Roman" w:hAnsi="Times New Roman" w:cs="Times New Roman"/>
        </w:rPr>
        <w:t xml:space="preserve"> Рассчитывается как отношение количества участников набравших за задание «не ноль» к общему количеству участников выполнявших задание в соответствующей группе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AE9"/>
    <w:multiLevelType w:val="hybridMultilevel"/>
    <w:tmpl w:val="7B96AF8C"/>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37A92"/>
    <w:multiLevelType w:val="multilevel"/>
    <w:tmpl w:val="F1641A24"/>
    <w:lvl w:ilvl="0">
      <w:start w:val="1"/>
      <w:numFmt w:val="bullet"/>
      <w:lvlText w:val="o"/>
      <w:lvlJc w:val="left"/>
      <w:pPr>
        <w:ind w:left="1429" w:hanging="360"/>
      </w:pPr>
      <w:rPr>
        <w:rFonts w:ascii="Courier New" w:hAnsi="Courier New" w:cs="Courier New" w:hint="default"/>
        <w:b/>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
    <w:nsid w:val="05F008E6"/>
    <w:multiLevelType w:val="multilevel"/>
    <w:tmpl w:val="0EEA80B0"/>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rFonts w:ascii="Times New Roman" w:hAnsi="Times New Roman" w:cs="Times New Roman"/>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AE3A3F"/>
    <w:multiLevelType w:val="multilevel"/>
    <w:tmpl w:val="A3B61F3E"/>
    <w:lvl w:ilvl="0">
      <w:start w:val="1"/>
      <w:numFmt w:val="bullet"/>
      <w:lvlText w:val="­"/>
      <w:lvlJc w:val="left"/>
      <w:pPr>
        <w:ind w:left="1260" w:hanging="360"/>
      </w:pPr>
      <w:rPr>
        <w:rFonts w:ascii="Tempus Sans ITC" w:hAnsi="Tempus Sans ITC" w:cs="Times New Roman" w:hint="default"/>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A250EA"/>
    <w:multiLevelType w:val="hybridMultilevel"/>
    <w:tmpl w:val="3C748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D1D92"/>
    <w:multiLevelType w:val="hybridMultilevel"/>
    <w:tmpl w:val="A3F2058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614D3"/>
    <w:multiLevelType w:val="multilevel"/>
    <w:tmpl w:val="10BC711C"/>
    <w:lvl w:ilvl="0">
      <w:start w:val="1"/>
      <w:numFmt w:val="bullet"/>
      <w:lvlText w:val="­"/>
      <w:lvlJc w:val="left"/>
      <w:pPr>
        <w:ind w:left="1260" w:hanging="360"/>
      </w:pPr>
      <w:rPr>
        <w:rFonts w:ascii="Tempus Sans ITC" w:hAnsi="Tempus Sans ITC" w:cs="Times New Roman" w:hint="default"/>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AB40B1"/>
    <w:multiLevelType w:val="multilevel"/>
    <w:tmpl w:val="FB3E1A38"/>
    <w:lvl w:ilvl="0">
      <w:start w:val="1"/>
      <w:numFmt w:val="bullet"/>
      <w:lvlText w:val=""/>
      <w:lvlJc w:val="left"/>
      <w:pPr>
        <w:ind w:left="135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867218"/>
    <w:multiLevelType w:val="hybridMultilevel"/>
    <w:tmpl w:val="193A0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2A68CE"/>
    <w:multiLevelType w:val="hybridMultilevel"/>
    <w:tmpl w:val="CE7ADE3C"/>
    <w:lvl w:ilvl="0" w:tplc="4050B6C6">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72629F"/>
    <w:multiLevelType w:val="multilevel"/>
    <w:tmpl w:val="54F23100"/>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5E3904"/>
    <w:multiLevelType w:val="hybridMultilevel"/>
    <w:tmpl w:val="5B8C8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CB05B7"/>
    <w:multiLevelType w:val="hybridMultilevel"/>
    <w:tmpl w:val="FE8AB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EC17BF"/>
    <w:multiLevelType w:val="multilevel"/>
    <w:tmpl w:val="4E98B316"/>
    <w:lvl w:ilvl="0">
      <w:start w:val="1"/>
      <w:numFmt w:val="bullet"/>
      <w:lvlText w:val="­"/>
      <w:lvlJc w:val="left"/>
      <w:pPr>
        <w:ind w:left="1260" w:hanging="360"/>
      </w:pPr>
      <w:rPr>
        <w:rFonts w:ascii="Tempus Sans ITC" w:hAnsi="Tempus Sans ITC" w:cs="Times New Roman" w:hint="default"/>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805700"/>
    <w:multiLevelType w:val="hybridMultilevel"/>
    <w:tmpl w:val="C77ECC62"/>
    <w:lvl w:ilvl="0" w:tplc="8F6A40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DC3A1A"/>
    <w:multiLevelType w:val="hybridMultilevel"/>
    <w:tmpl w:val="FE8AB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A5798C"/>
    <w:multiLevelType w:val="hybridMultilevel"/>
    <w:tmpl w:val="47C6F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A32B3F"/>
    <w:multiLevelType w:val="multilevel"/>
    <w:tmpl w:val="B844B7FE"/>
    <w:lvl w:ilvl="0">
      <w:start w:val="1"/>
      <w:numFmt w:val="bullet"/>
      <w:lvlText w:val=""/>
      <w:lvlJc w:val="left"/>
      <w:pPr>
        <w:ind w:left="135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C3771D"/>
    <w:multiLevelType w:val="multilevel"/>
    <w:tmpl w:val="E9108E5C"/>
    <w:lvl w:ilvl="0">
      <w:start w:val="1"/>
      <w:numFmt w:val="bullet"/>
      <w:lvlText w:val="o"/>
      <w:lvlJc w:val="left"/>
      <w:pPr>
        <w:ind w:left="1429" w:hanging="360"/>
      </w:pPr>
      <w:rPr>
        <w:rFonts w:ascii="Courier New" w:hAnsi="Courier New" w:cs="Courier New" w:hint="default"/>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E722B1"/>
    <w:multiLevelType w:val="hybridMultilevel"/>
    <w:tmpl w:val="7026C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FE0699"/>
    <w:multiLevelType w:val="multilevel"/>
    <w:tmpl w:val="75E67C44"/>
    <w:lvl w:ilvl="0">
      <w:start w:val="1"/>
      <w:numFmt w:val="decimal"/>
      <w:lvlText w:val="%1."/>
      <w:lvlJc w:val="left"/>
      <w:pPr>
        <w:ind w:left="360" w:hanging="360"/>
      </w:pPr>
    </w:lvl>
    <w:lvl w:ilvl="1">
      <w:start w:val="1"/>
      <w:numFmt w:val="decimal"/>
      <w:lvlText w:val="%1.%2."/>
      <w:lvlJc w:val="left"/>
      <w:pPr>
        <w:ind w:left="432" w:hanging="432"/>
      </w:pPr>
      <w:rPr>
        <w:b/>
        <w:bCs/>
        <w:i w:val="0"/>
        <w:iCs w:val="0"/>
        <w:sz w:val="28"/>
        <w:szCs w:val="28"/>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8A115F2"/>
    <w:multiLevelType w:val="hybridMultilevel"/>
    <w:tmpl w:val="FD843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FF0BF2"/>
    <w:multiLevelType w:val="hybridMultilevel"/>
    <w:tmpl w:val="F1C83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1579D6"/>
    <w:multiLevelType w:val="multilevel"/>
    <w:tmpl w:val="A74EC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06F0278"/>
    <w:multiLevelType w:val="hybridMultilevel"/>
    <w:tmpl w:val="E3CA6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072AFA"/>
    <w:multiLevelType w:val="multilevel"/>
    <w:tmpl w:val="EC7CF602"/>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4C7164"/>
    <w:multiLevelType w:val="multilevel"/>
    <w:tmpl w:val="C87AACC6"/>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rFonts w:ascii="Times New Roman" w:hAnsi="Times New Roman" w:cs="Times New Roman"/>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DA08E1"/>
    <w:multiLevelType w:val="hybridMultilevel"/>
    <w:tmpl w:val="6A7A32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B24795"/>
    <w:multiLevelType w:val="hybridMultilevel"/>
    <w:tmpl w:val="ED846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E72396"/>
    <w:multiLevelType w:val="multilevel"/>
    <w:tmpl w:val="D7C6861C"/>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vanish w:val="0"/>
        <w:color w:val="000000"/>
        <w:spacing w:val="0"/>
        <w:kern w:val="0"/>
        <w:position w:val="0"/>
        <w:sz w:val="32"/>
        <w:szCs w:val="32"/>
        <w:u w:val="none"/>
        <w:vertAlign w:val="baseline"/>
        <w:em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5EB64399"/>
    <w:multiLevelType w:val="hybridMultilevel"/>
    <w:tmpl w:val="0CB86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89472D"/>
    <w:multiLevelType w:val="multilevel"/>
    <w:tmpl w:val="7F30CCEA"/>
    <w:lvl w:ilvl="0">
      <w:start w:val="1"/>
      <w:numFmt w:val="decimal"/>
      <w:suff w:val="space"/>
      <w:lvlText w:val="Глава %1"/>
      <w:lvlJc w:val="left"/>
      <w:pPr>
        <w:ind w:left="0" w:firstLine="0"/>
      </w:pPr>
      <w:rPr>
        <w:rFonts w:cs="Times New Roman"/>
        <w:b w:val="0"/>
        <w:bCs w:val="0"/>
        <w:i w:val="0"/>
        <w:iCs w:val="0"/>
        <w:caps w:val="0"/>
        <w:smallCaps w:val="0"/>
        <w:strike w:val="0"/>
        <w:dstrike w:val="0"/>
        <w:vanish w:val="0"/>
        <w:color w:val="000000"/>
        <w:spacing w:val="0"/>
        <w:kern w:val="0"/>
        <w:position w:val="0"/>
        <w:sz w:val="24"/>
        <w:szCs w:val="32"/>
        <w:u w:val="none"/>
        <w:vertAlign w:val="baseline"/>
        <w:em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nsid w:val="606A1032"/>
    <w:multiLevelType w:val="multilevel"/>
    <w:tmpl w:val="1AE29224"/>
    <w:lvl w:ilvl="0">
      <w:start w:val="1"/>
      <w:numFmt w:val="bullet"/>
      <w:lvlText w:val="o"/>
      <w:lvlJc w:val="left"/>
      <w:pPr>
        <w:ind w:left="1287" w:hanging="360"/>
      </w:pPr>
      <w:rPr>
        <w:rFonts w:ascii="Courier New" w:hAnsi="Courier New" w:cs="Courier New"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45409F"/>
    <w:multiLevelType w:val="multilevel"/>
    <w:tmpl w:val="A64657E0"/>
    <w:lvl w:ilvl="0">
      <w:start w:val="1"/>
      <w:numFmt w:val="bullet"/>
      <w:lvlText w:val="o"/>
      <w:lvlJc w:val="left"/>
      <w:pPr>
        <w:ind w:left="1429" w:hanging="360"/>
      </w:pPr>
      <w:rPr>
        <w:rFonts w:ascii="Courier New" w:hAnsi="Courier New" w:cs="Courier New" w:hint="default"/>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9031A"/>
    <w:multiLevelType w:val="hybridMultilevel"/>
    <w:tmpl w:val="3CD405D4"/>
    <w:lvl w:ilvl="0" w:tplc="4066121C">
      <w:start w:val="1"/>
      <w:numFmt w:val="decimal"/>
      <w:lvlText w:val="%1."/>
      <w:lvlJc w:val="left"/>
      <w:pPr>
        <w:ind w:left="-65"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35">
    <w:nsid w:val="65901E57"/>
    <w:multiLevelType w:val="multilevel"/>
    <w:tmpl w:val="2A125AE8"/>
    <w:lvl w:ilvl="0">
      <w:start w:val="1"/>
      <w:numFmt w:val="decimal"/>
      <w:lvlText w:val="%1."/>
      <w:lvlJc w:val="left"/>
      <w:pPr>
        <w:ind w:left="360" w:hanging="360"/>
      </w:pPr>
    </w:lvl>
    <w:lvl w:ilvl="1">
      <w:start w:val="1"/>
      <w:numFmt w:val="decimal"/>
      <w:lvlText w:val="%1.%2."/>
      <w:lvlJc w:val="left"/>
      <w:pPr>
        <w:ind w:left="432" w:hanging="432"/>
      </w:pPr>
      <w:rPr>
        <w:b/>
        <w:bCs/>
        <w:i w:val="0"/>
        <w:iCs w:val="0"/>
        <w:sz w:val="28"/>
        <w:szCs w:val="28"/>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5FA6400"/>
    <w:multiLevelType w:val="multilevel"/>
    <w:tmpl w:val="28244BEA"/>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vanish w:val="0"/>
        <w:color w:val="000000"/>
        <w:spacing w:val="0"/>
        <w:kern w:val="0"/>
        <w:position w:val="0"/>
        <w:sz w:val="32"/>
        <w:szCs w:val="32"/>
        <w:u w:val="none"/>
        <w:vertAlign w:val="baseline"/>
        <w:em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nsid w:val="6C4C6F24"/>
    <w:multiLevelType w:val="hybridMultilevel"/>
    <w:tmpl w:val="2F88E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76174D"/>
    <w:multiLevelType w:val="multilevel"/>
    <w:tmpl w:val="18D4D43E"/>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vanish w:val="0"/>
        <w:color w:val="000000"/>
        <w:spacing w:val="0"/>
        <w:kern w:val="0"/>
        <w:position w:val="0"/>
        <w:sz w:val="28"/>
        <w:szCs w:val="28"/>
        <w:u w:val="none"/>
        <w:vertAlign w:val="baseline"/>
        <w:em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nsid w:val="6E190346"/>
    <w:multiLevelType w:val="multilevel"/>
    <w:tmpl w:val="78F0EF5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2601092"/>
    <w:multiLevelType w:val="hybridMultilevel"/>
    <w:tmpl w:val="CEC4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29930DB"/>
    <w:multiLevelType w:val="hybridMultilevel"/>
    <w:tmpl w:val="5F885A44"/>
    <w:lvl w:ilvl="0" w:tplc="5C1C019A">
      <w:start w:val="1"/>
      <w:numFmt w:val="bullet"/>
      <w:pStyle w:val="a"/>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2">
    <w:nsid w:val="752909A6"/>
    <w:multiLevelType w:val="multilevel"/>
    <w:tmpl w:val="B2A604B2"/>
    <w:lvl w:ilvl="0">
      <w:start w:val="1"/>
      <w:numFmt w:val="bullet"/>
      <w:lvlText w:val="o"/>
      <w:lvlJc w:val="left"/>
      <w:pPr>
        <w:ind w:left="1287" w:hanging="360"/>
      </w:pPr>
      <w:rPr>
        <w:rFonts w:ascii="Courier New" w:hAnsi="Courier New" w:cs="Courier New"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9E59B3"/>
    <w:multiLevelType w:val="hybridMultilevel"/>
    <w:tmpl w:val="582289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FB75F2"/>
    <w:multiLevelType w:val="multilevel"/>
    <w:tmpl w:val="2C52C228"/>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C0819EC"/>
    <w:multiLevelType w:val="hybridMultilevel"/>
    <w:tmpl w:val="597661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016FBB"/>
    <w:multiLevelType w:val="hybridMultilevel"/>
    <w:tmpl w:val="8CD42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8"/>
  </w:num>
  <w:num w:numId="3">
    <w:abstractNumId w:val="35"/>
  </w:num>
  <w:num w:numId="4">
    <w:abstractNumId w:val="42"/>
  </w:num>
  <w:num w:numId="5">
    <w:abstractNumId w:val="26"/>
  </w:num>
  <w:num w:numId="6">
    <w:abstractNumId w:val="39"/>
  </w:num>
  <w:num w:numId="7">
    <w:abstractNumId w:val="3"/>
  </w:num>
  <w:num w:numId="8">
    <w:abstractNumId w:val="44"/>
  </w:num>
  <w:num w:numId="9">
    <w:abstractNumId w:val="7"/>
  </w:num>
  <w:num w:numId="10">
    <w:abstractNumId w:val="36"/>
  </w:num>
  <w:num w:numId="11">
    <w:abstractNumId w:val="33"/>
  </w:num>
  <w:num w:numId="12">
    <w:abstractNumId w:val="20"/>
  </w:num>
  <w:num w:numId="13">
    <w:abstractNumId w:val="32"/>
  </w:num>
  <w:num w:numId="14">
    <w:abstractNumId w:val="2"/>
  </w:num>
  <w:num w:numId="15">
    <w:abstractNumId w:val="10"/>
  </w:num>
  <w:num w:numId="16">
    <w:abstractNumId w:val="6"/>
  </w:num>
  <w:num w:numId="17">
    <w:abstractNumId w:val="25"/>
  </w:num>
  <w:num w:numId="18">
    <w:abstractNumId w:val="17"/>
  </w:num>
  <w:num w:numId="19">
    <w:abstractNumId w:val="15"/>
  </w:num>
  <w:num w:numId="20">
    <w:abstractNumId w:val="12"/>
  </w:num>
  <w:num w:numId="21">
    <w:abstractNumId w:val="40"/>
  </w:num>
  <w:num w:numId="22">
    <w:abstractNumId w:val="37"/>
  </w:num>
  <w:num w:numId="23">
    <w:abstractNumId w:val="34"/>
  </w:num>
  <w:num w:numId="24">
    <w:abstractNumId w:val="23"/>
  </w:num>
  <w:num w:numId="25">
    <w:abstractNumId w:val="4"/>
  </w:num>
  <w:num w:numId="26">
    <w:abstractNumId w:val="16"/>
  </w:num>
  <w:num w:numId="27">
    <w:abstractNumId w:val="31"/>
  </w:num>
  <w:num w:numId="28">
    <w:abstractNumId w:val="1"/>
  </w:num>
  <w:num w:numId="29">
    <w:abstractNumId w:val="38"/>
  </w:num>
  <w:num w:numId="30">
    <w:abstractNumId w:val="13"/>
  </w:num>
  <w:num w:numId="31">
    <w:abstractNumId w:val="8"/>
  </w:num>
  <w:num w:numId="32">
    <w:abstractNumId w:val="19"/>
  </w:num>
  <w:num w:numId="33">
    <w:abstractNumId w:val="41"/>
  </w:num>
  <w:num w:numId="34">
    <w:abstractNumId w:val="22"/>
  </w:num>
  <w:num w:numId="35">
    <w:abstractNumId w:val="45"/>
  </w:num>
  <w:num w:numId="36">
    <w:abstractNumId w:val="11"/>
  </w:num>
  <w:num w:numId="37">
    <w:abstractNumId w:val="27"/>
  </w:num>
  <w:num w:numId="38">
    <w:abstractNumId w:val="21"/>
  </w:num>
  <w:num w:numId="39">
    <w:abstractNumId w:val="5"/>
  </w:num>
  <w:num w:numId="40">
    <w:abstractNumId w:val="0"/>
  </w:num>
  <w:num w:numId="41">
    <w:abstractNumId w:val="30"/>
  </w:num>
  <w:num w:numId="42">
    <w:abstractNumId w:val="46"/>
  </w:num>
  <w:num w:numId="43">
    <w:abstractNumId w:val="43"/>
  </w:num>
  <w:num w:numId="44">
    <w:abstractNumId w:val="28"/>
  </w:num>
  <w:num w:numId="45">
    <w:abstractNumId w:val="24"/>
  </w:num>
  <w:num w:numId="46">
    <w:abstractNumId w:val="14"/>
  </w:num>
  <w:num w:numId="4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6D37"/>
    <w:rsid w:val="00003B9D"/>
    <w:rsid w:val="0000690F"/>
    <w:rsid w:val="00014C04"/>
    <w:rsid w:val="000233E8"/>
    <w:rsid w:val="00040B2D"/>
    <w:rsid w:val="0004467F"/>
    <w:rsid w:val="00060C22"/>
    <w:rsid w:val="00077883"/>
    <w:rsid w:val="00082887"/>
    <w:rsid w:val="000850CC"/>
    <w:rsid w:val="000875AF"/>
    <w:rsid w:val="00096E62"/>
    <w:rsid w:val="000A1236"/>
    <w:rsid w:val="000A5168"/>
    <w:rsid w:val="000B2C59"/>
    <w:rsid w:val="000B3318"/>
    <w:rsid w:val="000C15EE"/>
    <w:rsid w:val="000E3DBA"/>
    <w:rsid w:val="00113624"/>
    <w:rsid w:val="001160F0"/>
    <w:rsid w:val="001176A2"/>
    <w:rsid w:val="001277D4"/>
    <w:rsid w:val="0014038D"/>
    <w:rsid w:val="001410AD"/>
    <w:rsid w:val="0015755C"/>
    <w:rsid w:val="001802DA"/>
    <w:rsid w:val="00183ADF"/>
    <w:rsid w:val="001A1C5C"/>
    <w:rsid w:val="001A2536"/>
    <w:rsid w:val="001A79F9"/>
    <w:rsid w:val="001C27E0"/>
    <w:rsid w:val="001C6055"/>
    <w:rsid w:val="001D6925"/>
    <w:rsid w:val="001D6BFA"/>
    <w:rsid w:val="002067D0"/>
    <w:rsid w:val="00230E2A"/>
    <w:rsid w:val="00232FA9"/>
    <w:rsid w:val="002351B5"/>
    <w:rsid w:val="00245A75"/>
    <w:rsid w:val="00250C3C"/>
    <w:rsid w:val="0026684A"/>
    <w:rsid w:val="0029684B"/>
    <w:rsid w:val="002A2EC8"/>
    <w:rsid w:val="002A44E3"/>
    <w:rsid w:val="002A6E61"/>
    <w:rsid w:val="002C7AF2"/>
    <w:rsid w:val="002F10BE"/>
    <w:rsid w:val="00323AD3"/>
    <w:rsid w:val="003268EF"/>
    <w:rsid w:val="0033708A"/>
    <w:rsid w:val="00345463"/>
    <w:rsid w:val="0035566C"/>
    <w:rsid w:val="00366C0B"/>
    <w:rsid w:val="003722FC"/>
    <w:rsid w:val="00375A9E"/>
    <w:rsid w:val="00387319"/>
    <w:rsid w:val="00390EE0"/>
    <w:rsid w:val="0039345F"/>
    <w:rsid w:val="00393C17"/>
    <w:rsid w:val="00395474"/>
    <w:rsid w:val="003A4283"/>
    <w:rsid w:val="003A4962"/>
    <w:rsid w:val="003B7ED5"/>
    <w:rsid w:val="003D46B7"/>
    <w:rsid w:val="003D4A90"/>
    <w:rsid w:val="003E5510"/>
    <w:rsid w:val="003F02BC"/>
    <w:rsid w:val="003F3B1E"/>
    <w:rsid w:val="003F758A"/>
    <w:rsid w:val="00416BB2"/>
    <w:rsid w:val="0042409A"/>
    <w:rsid w:val="00424897"/>
    <w:rsid w:val="0044041D"/>
    <w:rsid w:val="0045215A"/>
    <w:rsid w:val="00452DAF"/>
    <w:rsid w:val="00473182"/>
    <w:rsid w:val="0049064C"/>
    <w:rsid w:val="00490C1B"/>
    <w:rsid w:val="00491D58"/>
    <w:rsid w:val="004A7C52"/>
    <w:rsid w:val="004D66DE"/>
    <w:rsid w:val="004F2888"/>
    <w:rsid w:val="004F3C3A"/>
    <w:rsid w:val="00524EC2"/>
    <w:rsid w:val="00530622"/>
    <w:rsid w:val="0053663F"/>
    <w:rsid w:val="005537A5"/>
    <w:rsid w:val="00555758"/>
    <w:rsid w:val="005577F8"/>
    <w:rsid w:val="00564FE1"/>
    <w:rsid w:val="00591145"/>
    <w:rsid w:val="00591660"/>
    <w:rsid w:val="00593236"/>
    <w:rsid w:val="00595B2D"/>
    <w:rsid w:val="005A31E1"/>
    <w:rsid w:val="005A3CD1"/>
    <w:rsid w:val="005B5842"/>
    <w:rsid w:val="005B6767"/>
    <w:rsid w:val="005D7FC5"/>
    <w:rsid w:val="005F2C70"/>
    <w:rsid w:val="006215E9"/>
    <w:rsid w:val="00632587"/>
    <w:rsid w:val="00634297"/>
    <w:rsid w:val="00652A05"/>
    <w:rsid w:val="00654C92"/>
    <w:rsid w:val="00661513"/>
    <w:rsid w:val="00665EB4"/>
    <w:rsid w:val="00687B50"/>
    <w:rsid w:val="00690D09"/>
    <w:rsid w:val="00697604"/>
    <w:rsid w:val="006A6BF0"/>
    <w:rsid w:val="006B715F"/>
    <w:rsid w:val="006C0886"/>
    <w:rsid w:val="006D2937"/>
    <w:rsid w:val="006E12DF"/>
    <w:rsid w:val="006E55B2"/>
    <w:rsid w:val="006F5D5C"/>
    <w:rsid w:val="007051E6"/>
    <w:rsid w:val="00711BD9"/>
    <w:rsid w:val="00714AE1"/>
    <w:rsid w:val="00715208"/>
    <w:rsid w:val="00715668"/>
    <w:rsid w:val="00730D37"/>
    <w:rsid w:val="0073368C"/>
    <w:rsid w:val="007339C1"/>
    <w:rsid w:val="00734621"/>
    <w:rsid w:val="00791039"/>
    <w:rsid w:val="0079308E"/>
    <w:rsid w:val="007A377C"/>
    <w:rsid w:val="007A3B45"/>
    <w:rsid w:val="007A5277"/>
    <w:rsid w:val="007D3F44"/>
    <w:rsid w:val="007D7209"/>
    <w:rsid w:val="007E2A20"/>
    <w:rsid w:val="007E2E1C"/>
    <w:rsid w:val="007E318C"/>
    <w:rsid w:val="007F42EB"/>
    <w:rsid w:val="007F5984"/>
    <w:rsid w:val="008006AD"/>
    <w:rsid w:val="0080317C"/>
    <w:rsid w:val="00811AEB"/>
    <w:rsid w:val="00815166"/>
    <w:rsid w:val="008359C9"/>
    <w:rsid w:val="00855FF0"/>
    <w:rsid w:val="008646B0"/>
    <w:rsid w:val="00871702"/>
    <w:rsid w:val="008C6C82"/>
    <w:rsid w:val="008D08BB"/>
    <w:rsid w:val="008D39F2"/>
    <w:rsid w:val="008E0418"/>
    <w:rsid w:val="008F0EB6"/>
    <w:rsid w:val="00925B06"/>
    <w:rsid w:val="00930D85"/>
    <w:rsid w:val="00934712"/>
    <w:rsid w:val="00943C64"/>
    <w:rsid w:val="009475A6"/>
    <w:rsid w:val="00950A8F"/>
    <w:rsid w:val="00955570"/>
    <w:rsid w:val="00965C8D"/>
    <w:rsid w:val="00971DA2"/>
    <w:rsid w:val="009844AD"/>
    <w:rsid w:val="009848E0"/>
    <w:rsid w:val="009877DC"/>
    <w:rsid w:val="009915CF"/>
    <w:rsid w:val="00994741"/>
    <w:rsid w:val="009A0991"/>
    <w:rsid w:val="009B1460"/>
    <w:rsid w:val="009B22FC"/>
    <w:rsid w:val="009C6A6E"/>
    <w:rsid w:val="009D5BE0"/>
    <w:rsid w:val="009D7BCF"/>
    <w:rsid w:val="009E758A"/>
    <w:rsid w:val="00A06A06"/>
    <w:rsid w:val="00A17F99"/>
    <w:rsid w:val="00A22C3F"/>
    <w:rsid w:val="00A30230"/>
    <w:rsid w:val="00A320EA"/>
    <w:rsid w:val="00A375B9"/>
    <w:rsid w:val="00A40A62"/>
    <w:rsid w:val="00A50BC3"/>
    <w:rsid w:val="00A677CD"/>
    <w:rsid w:val="00A761F8"/>
    <w:rsid w:val="00A825B2"/>
    <w:rsid w:val="00A9624F"/>
    <w:rsid w:val="00A96C0E"/>
    <w:rsid w:val="00AA0844"/>
    <w:rsid w:val="00AA2CDC"/>
    <w:rsid w:val="00AB2A2C"/>
    <w:rsid w:val="00AB4BF4"/>
    <w:rsid w:val="00AC5EA3"/>
    <w:rsid w:val="00AC706B"/>
    <w:rsid w:val="00AE0370"/>
    <w:rsid w:val="00AE148B"/>
    <w:rsid w:val="00AE4139"/>
    <w:rsid w:val="00AF01A6"/>
    <w:rsid w:val="00B02AF5"/>
    <w:rsid w:val="00B12424"/>
    <w:rsid w:val="00B222DE"/>
    <w:rsid w:val="00B3682B"/>
    <w:rsid w:val="00B40725"/>
    <w:rsid w:val="00B42E57"/>
    <w:rsid w:val="00B46EC8"/>
    <w:rsid w:val="00B73F34"/>
    <w:rsid w:val="00B83134"/>
    <w:rsid w:val="00B94986"/>
    <w:rsid w:val="00BA110F"/>
    <w:rsid w:val="00BA541C"/>
    <w:rsid w:val="00BB39C3"/>
    <w:rsid w:val="00BF4203"/>
    <w:rsid w:val="00C030EC"/>
    <w:rsid w:val="00C041DA"/>
    <w:rsid w:val="00C0567C"/>
    <w:rsid w:val="00C15BD1"/>
    <w:rsid w:val="00C17D3E"/>
    <w:rsid w:val="00C22B71"/>
    <w:rsid w:val="00C32FF1"/>
    <w:rsid w:val="00C47281"/>
    <w:rsid w:val="00C61F97"/>
    <w:rsid w:val="00C65FAC"/>
    <w:rsid w:val="00C70665"/>
    <w:rsid w:val="00C72928"/>
    <w:rsid w:val="00C828AD"/>
    <w:rsid w:val="00C97009"/>
    <w:rsid w:val="00CA26E5"/>
    <w:rsid w:val="00CA60B3"/>
    <w:rsid w:val="00CB4D3A"/>
    <w:rsid w:val="00CB76DD"/>
    <w:rsid w:val="00CC398B"/>
    <w:rsid w:val="00CC4EE9"/>
    <w:rsid w:val="00CD3B6C"/>
    <w:rsid w:val="00CD55D2"/>
    <w:rsid w:val="00CE5936"/>
    <w:rsid w:val="00CE794F"/>
    <w:rsid w:val="00CF5069"/>
    <w:rsid w:val="00CF5357"/>
    <w:rsid w:val="00D05E85"/>
    <w:rsid w:val="00D20A5B"/>
    <w:rsid w:val="00D23E5B"/>
    <w:rsid w:val="00D2701F"/>
    <w:rsid w:val="00D522C1"/>
    <w:rsid w:val="00D56724"/>
    <w:rsid w:val="00D859B5"/>
    <w:rsid w:val="00D915C4"/>
    <w:rsid w:val="00D925A9"/>
    <w:rsid w:val="00D93FED"/>
    <w:rsid w:val="00DA7F0C"/>
    <w:rsid w:val="00DB7344"/>
    <w:rsid w:val="00DD52EE"/>
    <w:rsid w:val="00DF0D42"/>
    <w:rsid w:val="00E00767"/>
    <w:rsid w:val="00E1483E"/>
    <w:rsid w:val="00E212A3"/>
    <w:rsid w:val="00E23D32"/>
    <w:rsid w:val="00E35F48"/>
    <w:rsid w:val="00E521D9"/>
    <w:rsid w:val="00E5222C"/>
    <w:rsid w:val="00E579BB"/>
    <w:rsid w:val="00E65346"/>
    <w:rsid w:val="00E6569F"/>
    <w:rsid w:val="00E8482A"/>
    <w:rsid w:val="00E918CE"/>
    <w:rsid w:val="00E92709"/>
    <w:rsid w:val="00E93F6F"/>
    <w:rsid w:val="00E94F7F"/>
    <w:rsid w:val="00EA56E1"/>
    <w:rsid w:val="00EB3F5A"/>
    <w:rsid w:val="00EB6200"/>
    <w:rsid w:val="00ED0BA7"/>
    <w:rsid w:val="00ED1677"/>
    <w:rsid w:val="00ED24DE"/>
    <w:rsid w:val="00EE2032"/>
    <w:rsid w:val="00EE5F36"/>
    <w:rsid w:val="00EF53BC"/>
    <w:rsid w:val="00F12E18"/>
    <w:rsid w:val="00F220FC"/>
    <w:rsid w:val="00F36D37"/>
    <w:rsid w:val="00F426C9"/>
    <w:rsid w:val="00F736CC"/>
    <w:rsid w:val="00F7378E"/>
    <w:rsid w:val="00F74270"/>
    <w:rsid w:val="00F81883"/>
    <w:rsid w:val="00F86915"/>
    <w:rsid w:val="00F87859"/>
    <w:rsid w:val="00FA12EF"/>
    <w:rsid w:val="00FA5570"/>
    <w:rsid w:val="00FB1E49"/>
    <w:rsid w:val="00FB2A06"/>
    <w:rsid w:val="00FC4B15"/>
    <w:rsid w:val="00FD3F70"/>
    <w:rsid w:val="00FD5C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header" w:uiPriority="0"/>
    <w:lsdException w:name="footer" w:uiPriority="0"/>
    <w:lsdException w:name="caption" w:uiPriority="0" w:qFormat="1"/>
    <w:lsdException w:name="annotation reference"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qFormat="1"/>
    <w:lsdException w:name="Balloon Text" w:uiPriority="0" w:qFormat="1"/>
    <w:lsdException w:name="Table Grid" w:semiHidden="0"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4A90"/>
    <w:rPr>
      <w:rFonts w:ascii="Times New Roman" w:eastAsia="Calibri" w:hAnsi="Times New Roman" w:cs="Times New Roman"/>
      <w:sz w:val="24"/>
      <w:lang w:bidi="ar-SA"/>
    </w:rPr>
  </w:style>
  <w:style w:type="paragraph" w:styleId="1">
    <w:name w:val="heading 1"/>
    <w:basedOn w:val="a0"/>
    <w:next w:val="a0"/>
    <w:qFormat/>
    <w:rsid w:val="009475A6"/>
    <w:pPr>
      <w:keepNext/>
      <w:keepLines/>
      <w:spacing w:before="480"/>
      <w:jc w:val="center"/>
      <w:outlineLvl w:val="0"/>
    </w:pPr>
    <w:rPr>
      <w:rFonts w:ascii="Cambria" w:eastAsia="SimSun;宋体" w:hAnsi="Cambria"/>
      <w:b/>
      <w:bCs/>
      <w:sz w:val="28"/>
      <w:szCs w:val="28"/>
    </w:rPr>
  </w:style>
  <w:style w:type="paragraph" w:styleId="2">
    <w:name w:val="heading 2"/>
    <w:basedOn w:val="a0"/>
    <w:next w:val="a0"/>
    <w:qFormat/>
    <w:rsid w:val="009475A6"/>
    <w:pPr>
      <w:keepNext/>
      <w:keepLines/>
      <w:spacing w:before="40"/>
      <w:outlineLvl w:val="1"/>
    </w:pPr>
    <w:rPr>
      <w:rFonts w:ascii="Cambria" w:eastAsia="SimSun;宋体" w:hAnsi="Cambria"/>
      <w:color w:val="365F91"/>
      <w:sz w:val="26"/>
      <w:szCs w:val="26"/>
    </w:rPr>
  </w:style>
  <w:style w:type="paragraph" w:styleId="3">
    <w:name w:val="heading 3"/>
    <w:basedOn w:val="a0"/>
    <w:next w:val="a0"/>
    <w:qFormat/>
    <w:rsid w:val="009475A6"/>
    <w:pPr>
      <w:keepNext/>
      <w:keepLines/>
      <w:spacing w:before="200"/>
      <w:outlineLvl w:val="2"/>
    </w:pPr>
    <w:rPr>
      <w:rFonts w:ascii="Cambria" w:eastAsia="SimSun;宋体" w:hAnsi="Cambria"/>
      <w:b/>
      <w:bCs/>
      <w:sz w:val="28"/>
    </w:rPr>
  </w:style>
  <w:style w:type="paragraph" w:styleId="4">
    <w:name w:val="heading 4"/>
    <w:basedOn w:val="a0"/>
    <w:next w:val="a0"/>
    <w:qFormat/>
    <w:rsid w:val="009475A6"/>
    <w:pPr>
      <w:keepNext/>
      <w:keepLines/>
      <w:spacing w:before="40"/>
      <w:outlineLvl w:val="3"/>
    </w:pPr>
    <w:rPr>
      <w:rFonts w:ascii="Cambria" w:eastAsia="SimSun;宋体" w:hAnsi="Cambria"/>
      <w:i/>
      <w:iCs/>
      <w:color w:val="365F91"/>
    </w:rPr>
  </w:style>
  <w:style w:type="paragraph" w:styleId="5">
    <w:name w:val="heading 5"/>
    <w:basedOn w:val="a0"/>
    <w:next w:val="a0"/>
    <w:qFormat/>
    <w:rsid w:val="009475A6"/>
    <w:pPr>
      <w:keepNext/>
      <w:keepLines/>
      <w:spacing w:before="40"/>
      <w:outlineLvl w:val="4"/>
    </w:pPr>
    <w:rPr>
      <w:rFonts w:ascii="Cambria" w:eastAsia="SimSun;宋体" w:hAnsi="Cambria"/>
      <w:color w:val="365F91"/>
    </w:rPr>
  </w:style>
  <w:style w:type="paragraph" w:styleId="6">
    <w:name w:val="heading 6"/>
    <w:basedOn w:val="a0"/>
    <w:next w:val="a0"/>
    <w:qFormat/>
    <w:rsid w:val="009475A6"/>
    <w:pPr>
      <w:keepNext/>
      <w:keepLines/>
      <w:spacing w:before="40"/>
      <w:outlineLvl w:val="5"/>
    </w:pPr>
    <w:rPr>
      <w:rFonts w:ascii="Cambria" w:eastAsia="SimSun;宋体" w:hAnsi="Cambria"/>
      <w:color w:val="243F60"/>
    </w:rPr>
  </w:style>
  <w:style w:type="paragraph" w:styleId="7">
    <w:name w:val="heading 7"/>
    <w:basedOn w:val="a0"/>
    <w:next w:val="a0"/>
    <w:qFormat/>
    <w:rsid w:val="009475A6"/>
    <w:pPr>
      <w:keepNext/>
      <w:keepLines/>
      <w:spacing w:before="40"/>
      <w:outlineLvl w:val="6"/>
    </w:pPr>
    <w:rPr>
      <w:rFonts w:ascii="Cambria" w:eastAsia="SimSun;宋体" w:hAnsi="Cambria"/>
      <w:i/>
      <w:iCs/>
      <w:color w:val="243F60"/>
    </w:rPr>
  </w:style>
  <w:style w:type="paragraph" w:styleId="8">
    <w:name w:val="heading 8"/>
    <w:basedOn w:val="a0"/>
    <w:next w:val="a0"/>
    <w:qFormat/>
    <w:rsid w:val="009475A6"/>
    <w:pPr>
      <w:keepNext/>
      <w:keepLines/>
      <w:spacing w:before="40"/>
      <w:outlineLvl w:val="7"/>
    </w:pPr>
    <w:rPr>
      <w:rFonts w:ascii="Cambria" w:eastAsia="SimSun;宋体" w:hAnsi="Cambria"/>
      <w:color w:val="272727"/>
      <w:sz w:val="21"/>
      <w:szCs w:val="21"/>
    </w:rPr>
  </w:style>
  <w:style w:type="paragraph" w:styleId="9">
    <w:name w:val="heading 9"/>
    <w:basedOn w:val="a0"/>
    <w:next w:val="a0"/>
    <w:qFormat/>
    <w:rsid w:val="009475A6"/>
    <w:pPr>
      <w:keepNext/>
      <w:keepLines/>
      <w:spacing w:before="40"/>
      <w:outlineLvl w:val="8"/>
    </w:pPr>
    <w:rPr>
      <w:rFonts w:ascii="Cambria" w:eastAsia="SimSun;宋体" w:hAnsi="Cambria"/>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sid w:val="009475A6"/>
    <w:rPr>
      <w:rFonts w:ascii="Courier New" w:eastAsia="Times New Roman" w:hAnsi="Courier New" w:cs="Courier New"/>
      <w:sz w:val="24"/>
      <w:szCs w:val="24"/>
      <w:lang w:eastAsia="ru-RU"/>
    </w:rPr>
  </w:style>
  <w:style w:type="character" w:customStyle="1" w:styleId="WW8Num1z2">
    <w:name w:val="WW8Num1z2"/>
    <w:qFormat/>
    <w:rsid w:val="009475A6"/>
    <w:rPr>
      <w:rFonts w:ascii="Wingdings" w:hAnsi="Wingdings" w:cs="Wingdings"/>
    </w:rPr>
  </w:style>
  <w:style w:type="character" w:customStyle="1" w:styleId="WW8Num1z3">
    <w:name w:val="WW8Num1z3"/>
    <w:qFormat/>
    <w:rsid w:val="009475A6"/>
    <w:rPr>
      <w:rFonts w:ascii="Symbol" w:hAnsi="Symbol" w:cs="Symbol"/>
    </w:rPr>
  </w:style>
  <w:style w:type="character" w:customStyle="1" w:styleId="WW8Num2z0">
    <w:name w:val="WW8Num2z0"/>
    <w:qFormat/>
    <w:rsid w:val="009475A6"/>
  </w:style>
  <w:style w:type="character" w:customStyle="1" w:styleId="WW8Num2z1">
    <w:name w:val="WW8Num2z1"/>
    <w:qFormat/>
    <w:rsid w:val="009475A6"/>
    <w:rPr>
      <w:b/>
      <w:bCs/>
      <w:i w:val="0"/>
      <w:iCs w:val="0"/>
      <w:sz w:val="28"/>
      <w:szCs w:val="28"/>
    </w:rPr>
  </w:style>
  <w:style w:type="character" w:customStyle="1" w:styleId="WW8Num2z2">
    <w:name w:val="WW8Num2z2"/>
    <w:qFormat/>
    <w:rsid w:val="009475A6"/>
    <w:rPr>
      <w:b/>
    </w:rPr>
  </w:style>
  <w:style w:type="character" w:customStyle="1" w:styleId="WW8Num3z0">
    <w:name w:val="WW8Num3z0"/>
    <w:qFormat/>
    <w:rsid w:val="009475A6"/>
    <w:rPr>
      <w:rFonts w:ascii="Tempus Sans ITC" w:hAnsi="Tempus Sans ITC" w:cs="Times New Roman"/>
    </w:rPr>
  </w:style>
  <w:style w:type="character" w:customStyle="1" w:styleId="WW8Num3z1">
    <w:name w:val="WW8Num3z1"/>
    <w:qFormat/>
    <w:rsid w:val="009475A6"/>
    <w:rPr>
      <w:rFonts w:ascii="Courier New" w:hAnsi="Courier New" w:cs="Courier New"/>
    </w:rPr>
  </w:style>
  <w:style w:type="character" w:customStyle="1" w:styleId="WW8Num3z2">
    <w:name w:val="WW8Num3z2"/>
    <w:qFormat/>
    <w:rsid w:val="009475A6"/>
    <w:rPr>
      <w:rFonts w:ascii="Wingdings" w:hAnsi="Wingdings" w:cs="Wingdings"/>
    </w:rPr>
  </w:style>
  <w:style w:type="character" w:customStyle="1" w:styleId="WW8Num3z3">
    <w:name w:val="WW8Num3z3"/>
    <w:qFormat/>
    <w:rsid w:val="009475A6"/>
    <w:rPr>
      <w:rFonts w:ascii="Symbol" w:hAnsi="Symbol" w:cs="Symbol"/>
    </w:rPr>
  </w:style>
  <w:style w:type="character" w:customStyle="1" w:styleId="WW8Num4z0">
    <w:name w:val="WW8Num4z0"/>
    <w:qFormat/>
    <w:rsid w:val="009475A6"/>
    <w:rPr>
      <w:rFonts w:ascii="Courier New" w:hAnsi="Courier New" w:cs="Courier New"/>
      <w:szCs w:val="28"/>
    </w:rPr>
  </w:style>
  <w:style w:type="character" w:customStyle="1" w:styleId="WW8Num4z2">
    <w:name w:val="WW8Num4z2"/>
    <w:qFormat/>
    <w:rsid w:val="009475A6"/>
    <w:rPr>
      <w:rFonts w:ascii="Wingdings" w:hAnsi="Wingdings" w:cs="Wingdings"/>
    </w:rPr>
  </w:style>
  <w:style w:type="character" w:customStyle="1" w:styleId="WW8Num4z3">
    <w:name w:val="WW8Num4z3"/>
    <w:qFormat/>
    <w:rsid w:val="009475A6"/>
    <w:rPr>
      <w:rFonts w:ascii="Symbol" w:hAnsi="Symbol" w:cs="Symbol"/>
    </w:rPr>
  </w:style>
  <w:style w:type="character" w:customStyle="1" w:styleId="WW8Num5z0">
    <w:name w:val="WW8Num5z0"/>
    <w:qFormat/>
    <w:rsid w:val="009475A6"/>
  </w:style>
  <w:style w:type="character" w:customStyle="1" w:styleId="WW8Num5z1">
    <w:name w:val="WW8Num5z1"/>
    <w:qFormat/>
    <w:rsid w:val="009475A6"/>
    <w:rPr>
      <w:b/>
      <w:bCs/>
    </w:rPr>
  </w:style>
  <w:style w:type="character" w:customStyle="1" w:styleId="WW8Num5z2">
    <w:name w:val="WW8Num5z2"/>
    <w:qFormat/>
    <w:rsid w:val="009475A6"/>
    <w:rPr>
      <w:rFonts w:ascii="Times New Roman" w:hAnsi="Times New Roman" w:cs="Times New Roman"/>
      <w:b/>
    </w:rPr>
  </w:style>
  <w:style w:type="character" w:customStyle="1" w:styleId="WW8Num6z0">
    <w:name w:val="WW8Num6z0"/>
    <w:qFormat/>
    <w:rsid w:val="009475A6"/>
  </w:style>
  <w:style w:type="character" w:customStyle="1" w:styleId="WW8Num6z1">
    <w:name w:val="WW8Num6z1"/>
    <w:qFormat/>
    <w:rsid w:val="009475A6"/>
  </w:style>
  <w:style w:type="character" w:customStyle="1" w:styleId="WW8Num6z2">
    <w:name w:val="WW8Num6z2"/>
    <w:qFormat/>
    <w:rsid w:val="009475A6"/>
  </w:style>
  <w:style w:type="character" w:customStyle="1" w:styleId="WW8Num6z3">
    <w:name w:val="WW8Num6z3"/>
    <w:qFormat/>
    <w:rsid w:val="009475A6"/>
  </w:style>
  <w:style w:type="character" w:customStyle="1" w:styleId="WW8Num6z4">
    <w:name w:val="WW8Num6z4"/>
    <w:qFormat/>
    <w:rsid w:val="009475A6"/>
  </w:style>
  <w:style w:type="character" w:customStyle="1" w:styleId="WW8Num6z5">
    <w:name w:val="WW8Num6z5"/>
    <w:qFormat/>
    <w:rsid w:val="009475A6"/>
  </w:style>
  <w:style w:type="character" w:customStyle="1" w:styleId="WW8Num6z6">
    <w:name w:val="WW8Num6z6"/>
    <w:qFormat/>
    <w:rsid w:val="009475A6"/>
  </w:style>
  <w:style w:type="character" w:customStyle="1" w:styleId="WW8Num6z7">
    <w:name w:val="WW8Num6z7"/>
    <w:qFormat/>
    <w:rsid w:val="009475A6"/>
  </w:style>
  <w:style w:type="character" w:customStyle="1" w:styleId="WW8Num6z8">
    <w:name w:val="WW8Num6z8"/>
    <w:qFormat/>
    <w:rsid w:val="009475A6"/>
  </w:style>
  <w:style w:type="character" w:customStyle="1" w:styleId="WW8Num7z0">
    <w:name w:val="WW8Num7z0"/>
    <w:qFormat/>
    <w:rsid w:val="009475A6"/>
    <w:rPr>
      <w:rFonts w:ascii="Tempus Sans ITC" w:hAnsi="Tempus Sans ITC" w:cs="Times New Roman"/>
      <w:sz w:val="24"/>
      <w:szCs w:val="24"/>
      <w:lang w:eastAsia="ru-RU"/>
    </w:rPr>
  </w:style>
  <w:style w:type="character" w:customStyle="1" w:styleId="WW8Num7z1">
    <w:name w:val="WW8Num7z1"/>
    <w:qFormat/>
    <w:rsid w:val="009475A6"/>
  </w:style>
  <w:style w:type="character" w:customStyle="1" w:styleId="WW8Num7z2">
    <w:name w:val="WW8Num7z2"/>
    <w:qFormat/>
    <w:rsid w:val="009475A6"/>
  </w:style>
  <w:style w:type="character" w:customStyle="1" w:styleId="WW8Num7z3">
    <w:name w:val="WW8Num7z3"/>
    <w:qFormat/>
    <w:rsid w:val="009475A6"/>
  </w:style>
  <w:style w:type="character" w:customStyle="1" w:styleId="WW8Num7z4">
    <w:name w:val="WW8Num7z4"/>
    <w:qFormat/>
    <w:rsid w:val="009475A6"/>
  </w:style>
  <w:style w:type="character" w:customStyle="1" w:styleId="WW8Num7z5">
    <w:name w:val="WW8Num7z5"/>
    <w:qFormat/>
    <w:rsid w:val="009475A6"/>
  </w:style>
  <w:style w:type="character" w:customStyle="1" w:styleId="WW8Num7z6">
    <w:name w:val="WW8Num7z6"/>
    <w:qFormat/>
    <w:rsid w:val="009475A6"/>
  </w:style>
  <w:style w:type="character" w:customStyle="1" w:styleId="WW8Num7z7">
    <w:name w:val="WW8Num7z7"/>
    <w:qFormat/>
    <w:rsid w:val="009475A6"/>
  </w:style>
  <w:style w:type="character" w:customStyle="1" w:styleId="WW8Num7z8">
    <w:name w:val="WW8Num7z8"/>
    <w:qFormat/>
    <w:rsid w:val="009475A6"/>
  </w:style>
  <w:style w:type="character" w:customStyle="1" w:styleId="WW8Num8z0">
    <w:name w:val="WW8Num8z0"/>
    <w:qFormat/>
    <w:rsid w:val="009475A6"/>
    <w:rPr>
      <w:rFonts w:ascii="Times New Roman" w:hAnsi="Times New Roman" w:cs="Times New Roman"/>
      <w:b/>
      <w:bCs w:val="0"/>
      <w:i w:val="0"/>
      <w:iCs w:val="0"/>
      <w:caps w:val="0"/>
      <w:smallCaps w:val="0"/>
      <w:strike w:val="0"/>
      <w:dstrike w:val="0"/>
      <w:vanish w:val="0"/>
      <w:color w:val="000000"/>
      <w:spacing w:val="0"/>
      <w:kern w:val="0"/>
      <w:position w:val="0"/>
      <w:sz w:val="32"/>
      <w:szCs w:val="32"/>
      <w:u w:val="none"/>
      <w:vertAlign w:val="baseline"/>
      <w:em w:val="none"/>
    </w:rPr>
  </w:style>
  <w:style w:type="character" w:customStyle="1" w:styleId="WW8Num8z1">
    <w:name w:val="WW8Num8z1"/>
    <w:qFormat/>
    <w:rsid w:val="009475A6"/>
  </w:style>
  <w:style w:type="character" w:customStyle="1" w:styleId="WW8Num8z2">
    <w:name w:val="WW8Num8z2"/>
    <w:qFormat/>
    <w:rsid w:val="009475A6"/>
  </w:style>
  <w:style w:type="character" w:customStyle="1" w:styleId="WW8Num8z3">
    <w:name w:val="WW8Num8z3"/>
    <w:qFormat/>
    <w:rsid w:val="009475A6"/>
  </w:style>
  <w:style w:type="character" w:customStyle="1" w:styleId="WW8Num8z4">
    <w:name w:val="WW8Num8z4"/>
    <w:qFormat/>
    <w:rsid w:val="009475A6"/>
  </w:style>
  <w:style w:type="character" w:customStyle="1" w:styleId="WW8Num8z5">
    <w:name w:val="WW8Num8z5"/>
    <w:qFormat/>
    <w:rsid w:val="009475A6"/>
  </w:style>
  <w:style w:type="character" w:customStyle="1" w:styleId="WW8Num8z6">
    <w:name w:val="WW8Num8z6"/>
    <w:qFormat/>
    <w:rsid w:val="009475A6"/>
  </w:style>
  <w:style w:type="character" w:customStyle="1" w:styleId="WW8Num8z7">
    <w:name w:val="WW8Num8z7"/>
    <w:qFormat/>
    <w:rsid w:val="009475A6"/>
  </w:style>
  <w:style w:type="character" w:customStyle="1" w:styleId="WW8Num8z8">
    <w:name w:val="WW8Num8z8"/>
    <w:qFormat/>
    <w:rsid w:val="009475A6"/>
  </w:style>
  <w:style w:type="character" w:customStyle="1" w:styleId="WW8Num9z0">
    <w:name w:val="WW8Num9z0"/>
    <w:qFormat/>
    <w:rsid w:val="009475A6"/>
    <w:rPr>
      <w:rFonts w:ascii="Symbol" w:hAnsi="Symbol" w:cs="Symbol"/>
    </w:rPr>
  </w:style>
  <w:style w:type="character" w:customStyle="1" w:styleId="WW8Num9z1">
    <w:name w:val="WW8Num9z1"/>
    <w:qFormat/>
    <w:rsid w:val="009475A6"/>
    <w:rPr>
      <w:rFonts w:ascii="Courier New" w:hAnsi="Courier New" w:cs="Courier New"/>
    </w:rPr>
  </w:style>
  <w:style w:type="character" w:customStyle="1" w:styleId="WW8Num9z2">
    <w:name w:val="WW8Num9z2"/>
    <w:qFormat/>
    <w:rsid w:val="009475A6"/>
    <w:rPr>
      <w:rFonts w:ascii="Wingdings" w:hAnsi="Wingdings" w:cs="Wingdings"/>
    </w:rPr>
  </w:style>
  <w:style w:type="character" w:customStyle="1" w:styleId="WW8Num10z0">
    <w:name w:val="WW8Num10z0"/>
    <w:qFormat/>
    <w:rsid w:val="009475A6"/>
    <w:rPr>
      <w:rFonts w:ascii="Symbol" w:hAnsi="Symbol" w:cs="Symbol"/>
    </w:rPr>
  </w:style>
  <w:style w:type="character" w:customStyle="1" w:styleId="WW8Num10z1">
    <w:name w:val="WW8Num10z1"/>
    <w:qFormat/>
    <w:rsid w:val="009475A6"/>
    <w:rPr>
      <w:rFonts w:ascii="Courier New" w:hAnsi="Courier New" w:cs="Courier New"/>
    </w:rPr>
  </w:style>
  <w:style w:type="character" w:customStyle="1" w:styleId="WW8Num10z2">
    <w:name w:val="WW8Num10z2"/>
    <w:qFormat/>
    <w:rsid w:val="009475A6"/>
    <w:rPr>
      <w:rFonts w:ascii="Wingdings" w:hAnsi="Wingdings" w:cs="Wingdings"/>
    </w:rPr>
  </w:style>
  <w:style w:type="character" w:customStyle="1" w:styleId="WW8Num11z0">
    <w:name w:val="WW8Num11z0"/>
    <w:qFormat/>
    <w:rsid w:val="009475A6"/>
  </w:style>
  <w:style w:type="character" w:customStyle="1" w:styleId="WW8Num11z1">
    <w:name w:val="WW8Num11z1"/>
    <w:qFormat/>
    <w:rsid w:val="009475A6"/>
  </w:style>
  <w:style w:type="character" w:customStyle="1" w:styleId="WW8Num11z2">
    <w:name w:val="WW8Num11z2"/>
    <w:qFormat/>
    <w:rsid w:val="009475A6"/>
  </w:style>
  <w:style w:type="character" w:customStyle="1" w:styleId="WW8Num11z3">
    <w:name w:val="WW8Num11z3"/>
    <w:qFormat/>
    <w:rsid w:val="009475A6"/>
  </w:style>
  <w:style w:type="character" w:customStyle="1" w:styleId="WW8Num11z4">
    <w:name w:val="WW8Num11z4"/>
    <w:qFormat/>
    <w:rsid w:val="009475A6"/>
  </w:style>
  <w:style w:type="character" w:customStyle="1" w:styleId="WW8Num11z5">
    <w:name w:val="WW8Num11z5"/>
    <w:qFormat/>
    <w:rsid w:val="009475A6"/>
  </w:style>
  <w:style w:type="character" w:customStyle="1" w:styleId="WW8Num11z6">
    <w:name w:val="WW8Num11z6"/>
    <w:qFormat/>
    <w:rsid w:val="009475A6"/>
  </w:style>
  <w:style w:type="character" w:customStyle="1" w:styleId="WW8Num11z7">
    <w:name w:val="WW8Num11z7"/>
    <w:qFormat/>
    <w:rsid w:val="009475A6"/>
  </w:style>
  <w:style w:type="character" w:customStyle="1" w:styleId="WW8Num11z8">
    <w:name w:val="WW8Num11z8"/>
    <w:qFormat/>
    <w:rsid w:val="009475A6"/>
  </w:style>
  <w:style w:type="character" w:customStyle="1" w:styleId="10">
    <w:name w:val="Заголовок 1 Знак"/>
    <w:qFormat/>
    <w:rsid w:val="009475A6"/>
    <w:rPr>
      <w:rFonts w:ascii="Cambria" w:eastAsia="SimSun;宋体" w:hAnsi="Cambria" w:cs="Times New Roman"/>
      <w:b/>
      <w:bCs/>
      <w:sz w:val="28"/>
      <w:szCs w:val="28"/>
    </w:rPr>
  </w:style>
  <w:style w:type="character" w:customStyle="1" w:styleId="30">
    <w:name w:val="Заголовок 3 Знак"/>
    <w:qFormat/>
    <w:rsid w:val="009475A6"/>
    <w:rPr>
      <w:rFonts w:ascii="Cambria" w:eastAsia="SimSun;宋体" w:hAnsi="Cambria" w:cs="Times New Roman"/>
      <w:b/>
      <w:bCs/>
      <w:sz w:val="28"/>
      <w:szCs w:val="24"/>
    </w:rPr>
  </w:style>
  <w:style w:type="character" w:customStyle="1" w:styleId="a4">
    <w:name w:val="Текст сноски Знак"/>
    <w:qFormat/>
    <w:rsid w:val="009475A6"/>
    <w:rPr>
      <w:rFonts w:ascii="Calibri" w:eastAsia="Calibri" w:hAnsi="Calibri" w:cs="Times New Roman"/>
      <w:sz w:val="20"/>
      <w:szCs w:val="20"/>
    </w:rPr>
  </w:style>
  <w:style w:type="character" w:customStyle="1" w:styleId="FootnoteCharacters">
    <w:name w:val="Footnote Characters"/>
    <w:qFormat/>
    <w:rsid w:val="009475A6"/>
    <w:rPr>
      <w:vertAlign w:val="superscript"/>
    </w:rPr>
  </w:style>
  <w:style w:type="character" w:customStyle="1" w:styleId="a5">
    <w:name w:val="Заголовок Знак"/>
    <w:qFormat/>
    <w:rsid w:val="009475A6"/>
    <w:rPr>
      <w:rFonts w:ascii="Cambria" w:eastAsia="PMingLiU;新細明體" w:hAnsi="Cambria" w:cs="Times New Roman"/>
      <w:color w:val="17365D"/>
      <w:spacing w:val="5"/>
      <w:kern w:val="2"/>
      <w:sz w:val="52"/>
      <w:szCs w:val="52"/>
    </w:rPr>
  </w:style>
  <w:style w:type="character" w:customStyle="1" w:styleId="a6">
    <w:name w:val="Нижний колонтитул Знак"/>
    <w:qFormat/>
    <w:rsid w:val="009475A6"/>
    <w:rPr>
      <w:rFonts w:ascii="Calibri" w:eastAsia="Calibri" w:hAnsi="Calibri" w:cs="Times New Roman"/>
    </w:rPr>
  </w:style>
  <w:style w:type="character" w:customStyle="1" w:styleId="a7">
    <w:name w:val="Текст выноски Знак"/>
    <w:qFormat/>
    <w:rsid w:val="009475A6"/>
    <w:rPr>
      <w:rFonts w:ascii="Tahoma" w:hAnsi="Tahoma" w:cs="Tahoma"/>
      <w:sz w:val="16"/>
      <w:szCs w:val="16"/>
    </w:rPr>
  </w:style>
  <w:style w:type="character" w:customStyle="1" w:styleId="a8">
    <w:name w:val="Верхний колонтитул Знак"/>
    <w:qFormat/>
    <w:rsid w:val="009475A6"/>
    <w:rPr>
      <w:rFonts w:ascii="Times New Roman" w:hAnsi="Times New Roman" w:cs="Times New Roman"/>
      <w:sz w:val="24"/>
      <w:szCs w:val="24"/>
    </w:rPr>
  </w:style>
  <w:style w:type="character" w:styleId="a9">
    <w:name w:val="annotation reference"/>
    <w:qFormat/>
    <w:rsid w:val="009475A6"/>
    <w:rPr>
      <w:sz w:val="16"/>
      <w:szCs w:val="16"/>
    </w:rPr>
  </w:style>
  <w:style w:type="character" w:customStyle="1" w:styleId="aa">
    <w:name w:val="Текст примечания Знак"/>
    <w:qFormat/>
    <w:rsid w:val="009475A6"/>
    <w:rPr>
      <w:rFonts w:ascii="Times New Roman" w:hAnsi="Times New Roman" w:cs="Times New Roman"/>
      <w:sz w:val="20"/>
      <w:szCs w:val="20"/>
    </w:rPr>
  </w:style>
  <w:style w:type="character" w:customStyle="1" w:styleId="ab">
    <w:name w:val="Тема примечания Знак"/>
    <w:qFormat/>
    <w:rsid w:val="009475A6"/>
    <w:rPr>
      <w:rFonts w:ascii="Times New Roman" w:hAnsi="Times New Roman" w:cs="Times New Roman"/>
      <w:b/>
      <w:bCs/>
      <w:sz w:val="20"/>
      <w:szCs w:val="20"/>
    </w:rPr>
  </w:style>
  <w:style w:type="character" w:customStyle="1" w:styleId="StrongEmphasis">
    <w:name w:val="Strong Emphasis"/>
    <w:qFormat/>
    <w:rsid w:val="009475A6"/>
    <w:rPr>
      <w:b/>
      <w:bCs/>
    </w:rPr>
  </w:style>
  <w:style w:type="character" w:customStyle="1" w:styleId="ilfuvd">
    <w:name w:val="ilfuvd"/>
    <w:basedOn w:val="a1"/>
    <w:qFormat/>
    <w:rsid w:val="009475A6"/>
  </w:style>
  <w:style w:type="character" w:styleId="ac">
    <w:name w:val="Emphasis"/>
    <w:qFormat/>
    <w:rsid w:val="009475A6"/>
    <w:rPr>
      <w:i/>
      <w:iCs/>
    </w:rPr>
  </w:style>
  <w:style w:type="character" w:customStyle="1" w:styleId="20">
    <w:name w:val="Заголовок 2 Знак"/>
    <w:qFormat/>
    <w:rsid w:val="009475A6"/>
    <w:rPr>
      <w:rFonts w:ascii="Cambria" w:eastAsia="SimSun;宋体" w:hAnsi="Cambria" w:cs="Times New Roman"/>
      <w:color w:val="365F91"/>
      <w:sz w:val="26"/>
      <w:szCs w:val="26"/>
    </w:rPr>
  </w:style>
  <w:style w:type="character" w:customStyle="1" w:styleId="40">
    <w:name w:val="Заголовок 4 Знак"/>
    <w:qFormat/>
    <w:rsid w:val="009475A6"/>
    <w:rPr>
      <w:rFonts w:ascii="Cambria" w:eastAsia="SimSun;宋体" w:hAnsi="Cambria" w:cs="Times New Roman"/>
      <w:i/>
      <w:iCs/>
      <w:color w:val="365F91"/>
      <w:sz w:val="24"/>
      <w:szCs w:val="24"/>
    </w:rPr>
  </w:style>
  <w:style w:type="character" w:customStyle="1" w:styleId="50">
    <w:name w:val="Заголовок 5 Знак"/>
    <w:qFormat/>
    <w:rsid w:val="009475A6"/>
    <w:rPr>
      <w:rFonts w:ascii="Cambria" w:eastAsia="SimSun;宋体" w:hAnsi="Cambria" w:cs="Times New Roman"/>
      <w:color w:val="365F91"/>
      <w:sz w:val="24"/>
      <w:szCs w:val="24"/>
    </w:rPr>
  </w:style>
  <w:style w:type="character" w:customStyle="1" w:styleId="60">
    <w:name w:val="Заголовок 6 Знак"/>
    <w:qFormat/>
    <w:rsid w:val="009475A6"/>
    <w:rPr>
      <w:rFonts w:ascii="Cambria" w:eastAsia="SimSun;宋体" w:hAnsi="Cambria" w:cs="Times New Roman"/>
      <w:color w:val="243F60"/>
      <w:sz w:val="24"/>
      <w:szCs w:val="24"/>
    </w:rPr>
  </w:style>
  <w:style w:type="character" w:customStyle="1" w:styleId="70">
    <w:name w:val="Заголовок 7 Знак"/>
    <w:qFormat/>
    <w:rsid w:val="009475A6"/>
    <w:rPr>
      <w:rFonts w:ascii="Cambria" w:eastAsia="SimSun;宋体" w:hAnsi="Cambria" w:cs="Times New Roman"/>
      <w:i/>
      <w:iCs/>
      <w:color w:val="243F60"/>
      <w:sz w:val="24"/>
      <w:szCs w:val="24"/>
    </w:rPr>
  </w:style>
  <w:style w:type="character" w:customStyle="1" w:styleId="80">
    <w:name w:val="Заголовок 8 Знак"/>
    <w:qFormat/>
    <w:rsid w:val="009475A6"/>
    <w:rPr>
      <w:rFonts w:ascii="Cambria" w:eastAsia="SimSun;宋体" w:hAnsi="Cambria" w:cs="Times New Roman"/>
      <w:color w:val="272727"/>
      <w:sz w:val="21"/>
      <w:szCs w:val="21"/>
    </w:rPr>
  </w:style>
  <w:style w:type="character" w:customStyle="1" w:styleId="90">
    <w:name w:val="Заголовок 9 Знак"/>
    <w:qFormat/>
    <w:rsid w:val="009475A6"/>
    <w:rPr>
      <w:rFonts w:ascii="Cambria" w:eastAsia="SimSun;宋体" w:hAnsi="Cambria" w:cs="Times New Roman"/>
      <w:i/>
      <w:iCs/>
      <w:color w:val="272727"/>
      <w:sz w:val="21"/>
      <w:szCs w:val="21"/>
    </w:rPr>
  </w:style>
  <w:style w:type="character" w:styleId="ad">
    <w:name w:val="Placeholder Text"/>
    <w:qFormat/>
    <w:rsid w:val="009475A6"/>
    <w:rPr>
      <w:color w:val="808080"/>
    </w:rPr>
  </w:style>
  <w:style w:type="character" w:customStyle="1" w:styleId="FootnoteAnchor">
    <w:name w:val="Footnote Anchor"/>
    <w:rsid w:val="009475A6"/>
    <w:rPr>
      <w:vertAlign w:val="superscript"/>
    </w:rPr>
  </w:style>
  <w:style w:type="character" w:customStyle="1" w:styleId="EndnoteAnchor">
    <w:name w:val="Endnote Anchor"/>
    <w:rsid w:val="009475A6"/>
    <w:rPr>
      <w:vertAlign w:val="superscript"/>
    </w:rPr>
  </w:style>
  <w:style w:type="character" w:customStyle="1" w:styleId="EndnoteCharacters">
    <w:name w:val="Endnote Characters"/>
    <w:qFormat/>
    <w:rsid w:val="009475A6"/>
  </w:style>
  <w:style w:type="paragraph" w:customStyle="1" w:styleId="Heading">
    <w:name w:val="Heading"/>
    <w:basedOn w:val="a0"/>
    <w:next w:val="a0"/>
    <w:qFormat/>
    <w:rsid w:val="009475A6"/>
    <w:pPr>
      <w:pBdr>
        <w:bottom w:val="single" w:sz="8" w:space="4" w:color="4F81BD"/>
      </w:pBdr>
      <w:spacing w:after="300"/>
      <w:contextualSpacing/>
    </w:pPr>
    <w:rPr>
      <w:rFonts w:ascii="Cambria" w:eastAsia="PMingLiU;新細明體" w:hAnsi="Cambria" w:cs="Cambria"/>
      <w:color w:val="17365D"/>
      <w:spacing w:val="5"/>
      <w:kern w:val="2"/>
      <w:sz w:val="52"/>
      <w:szCs w:val="52"/>
    </w:rPr>
  </w:style>
  <w:style w:type="paragraph" w:styleId="ae">
    <w:name w:val="Body Text"/>
    <w:basedOn w:val="a0"/>
    <w:link w:val="af"/>
    <w:rsid w:val="009475A6"/>
    <w:pPr>
      <w:spacing w:after="140" w:line="276" w:lineRule="auto"/>
    </w:pPr>
  </w:style>
  <w:style w:type="paragraph" w:styleId="af0">
    <w:name w:val="List"/>
    <w:basedOn w:val="ae"/>
    <w:rsid w:val="009475A6"/>
    <w:rPr>
      <w:rFonts w:cs="Lohit Devanagari"/>
    </w:rPr>
  </w:style>
  <w:style w:type="paragraph" w:styleId="af1">
    <w:name w:val="caption"/>
    <w:basedOn w:val="a0"/>
    <w:next w:val="a0"/>
    <w:qFormat/>
    <w:rsid w:val="009475A6"/>
    <w:pPr>
      <w:spacing w:after="200"/>
      <w:jc w:val="right"/>
    </w:pPr>
    <w:rPr>
      <w:bCs/>
      <w:i/>
      <w:sz w:val="18"/>
      <w:szCs w:val="18"/>
    </w:rPr>
  </w:style>
  <w:style w:type="paragraph" w:customStyle="1" w:styleId="Index">
    <w:name w:val="Index"/>
    <w:basedOn w:val="a0"/>
    <w:qFormat/>
    <w:rsid w:val="009475A6"/>
    <w:pPr>
      <w:suppressLineNumbers/>
    </w:pPr>
    <w:rPr>
      <w:rFonts w:cs="Lohit Devanagari"/>
    </w:rPr>
  </w:style>
  <w:style w:type="paragraph" w:styleId="af2">
    <w:name w:val="List Paragraph"/>
    <w:basedOn w:val="a0"/>
    <w:qFormat/>
    <w:rsid w:val="009475A6"/>
    <w:pPr>
      <w:spacing w:after="200" w:line="276" w:lineRule="auto"/>
      <w:ind w:left="720"/>
      <w:contextualSpacing/>
    </w:pPr>
    <w:rPr>
      <w:rFonts w:ascii="Calibri" w:hAnsi="Calibri" w:cs="Calibri"/>
      <w:sz w:val="22"/>
      <w:szCs w:val="22"/>
    </w:rPr>
  </w:style>
  <w:style w:type="paragraph" w:styleId="af3">
    <w:name w:val="footnote text"/>
    <w:basedOn w:val="a0"/>
    <w:rsid w:val="009475A6"/>
    <w:rPr>
      <w:rFonts w:ascii="Calibri" w:hAnsi="Calibri" w:cs="Calibri"/>
      <w:sz w:val="20"/>
      <w:szCs w:val="20"/>
    </w:rPr>
  </w:style>
  <w:style w:type="paragraph" w:styleId="af4">
    <w:name w:val="footer"/>
    <w:basedOn w:val="a0"/>
    <w:rsid w:val="009475A6"/>
    <w:rPr>
      <w:rFonts w:ascii="Calibri" w:hAnsi="Calibri" w:cs="Calibri"/>
      <w:sz w:val="22"/>
      <w:szCs w:val="22"/>
    </w:rPr>
  </w:style>
  <w:style w:type="paragraph" w:styleId="af5">
    <w:name w:val="Balloon Text"/>
    <w:basedOn w:val="a0"/>
    <w:qFormat/>
    <w:rsid w:val="009475A6"/>
    <w:rPr>
      <w:rFonts w:ascii="Tahoma" w:hAnsi="Tahoma" w:cs="Tahoma"/>
      <w:sz w:val="16"/>
      <w:szCs w:val="16"/>
    </w:rPr>
  </w:style>
  <w:style w:type="paragraph" w:styleId="af6">
    <w:name w:val="header"/>
    <w:basedOn w:val="a0"/>
    <w:rsid w:val="009475A6"/>
  </w:style>
  <w:style w:type="paragraph" w:styleId="af7">
    <w:name w:val="annotation text"/>
    <w:basedOn w:val="a0"/>
    <w:qFormat/>
    <w:rsid w:val="009475A6"/>
    <w:rPr>
      <w:sz w:val="20"/>
      <w:szCs w:val="20"/>
    </w:rPr>
  </w:style>
  <w:style w:type="paragraph" w:styleId="af8">
    <w:name w:val="annotation subject"/>
    <w:basedOn w:val="af7"/>
    <w:next w:val="af7"/>
    <w:qFormat/>
    <w:rsid w:val="009475A6"/>
    <w:rPr>
      <w:b/>
      <w:bCs/>
    </w:rPr>
  </w:style>
  <w:style w:type="paragraph" w:styleId="af9">
    <w:name w:val="Revision"/>
    <w:qFormat/>
    <w:rsid w:val="009475A6"/>
    <w:rPr>
      <w:rFonts w:ascii="Times New Roman" w:eastAsia="Calibri" w:hAnsi="Times New Roman" w:cs="Times New Roman"/>
      <w:sz w:val="24"/>
      <w:lang w:bidi="ar-SA"/>
    </w:rPr>
  </w:style>
  <w:style w:type="paragraph" w:customStyle="1" w:styleId="TableContents">
    <w:name w:val="Table Contents"/>
    <w:basedOn w:val="a0"/>
    <w:qFormat/>
    <w:rsid w:val="009475A6"/>
    <w:pPr>
      <w:suppressLineNumbers/>
    </w:pPr>
  </w:style>
  <w:style w:type="paragraph" w:customStyle="1" w:styleId="TableHeading">
    <w:name w:val="Table Heading"/>
    <w:basedOn w:val="TableContents"/>
    <w:qFormat/>
    <w:rsid w:val="009475A6"/>
    <w:pPr>
      <w:jc w:val="center"/>
    </w:pPr>
    <w:rPr>
      <w:b/>
      <w:bCs/>
    </w:rPr>
  </w:style>
  <w:style w:type="numbering" w:customStyle="1" w:styleId="WW8Num1">
    <w:name w:val="WW8Num1"/>
    <w:qFormat/>
    <w:rsid w:val="009475A6"/>
  </w:style>
  <w:style w:type="numbering" w:customStyle="1" w:styleId="WW8Num2">
    <w:name w:val="WW8Num2"/>
    <w:qFormat/>
    <w:rsid w:val="009475A6"/>
  </w:style>
  <w:style w:type="numbering" w:customStyle="1" w:styleId="WW8Num3">
    <w:name w:val="WW8Num3"/>
    <w:qFormat/>
    <w:rsid w:val="009475A6"/>
  </w:style>
  <w:style w:type="numbering" w:customStyle="1" w:styleId="WW8Num4">
    <w:name w:val="WW8Num4"/>
    <w:qFormat/>
    <w:rsid w:val="009475A6"/>
  </w:style>
  <w:style w:type="numbering" w:customStyle="1" w:styleId="WW8Num5">
    <w:name w:val="WW8Num5"/>
    <w:qFormat/>
    <w:rsid w:val="009475A6"/>
  </w:style>
  <w:style w:type="numbering" w:customStyle="1" w:styleId="WW8Num6">
    <w:name w:val="WW8Num6"/>
    <w:qFormat/>
    <w:rsid w:val="009475A6"/>
  </w:style>
  <w:style w:type="numbering" w:customStyle="1" w:styleId="WW8Num7">
    <w:name w:val="WW8Num7"/>
    <w:qFormat/>
    <w:rsid w:val="009475A6"/>
  </w:style>
  <w:style w:type="numbering" w:customStyle="1" w:styleId="WW8Num8">
    <w:name w:val="WW8Num8"/>
    <w:qFormat/>
    <w:rsid w:val="009475A6"/>
  </w:style>
  <w:style w:type="numbering" w:customStyle="1" w:styleId="WW8Num9">
    <w:name w:val="WW8Num9"/>
    <w:qFormat/>
    <w:rsid w:val="009475A6"/>
  </w:style>
  <w:style w:type="numbering" w:customStyle="1" w:styleId="WW8Num10">
    <w:name w:val="WW8Num10"/>
    <w:qFormat/>
    <w:rsid w:val="009475A6"/>
  </w:style>
  <w:style w:type="numbering" w:customStyle="1" w:styleId="WW8Num11">
    <w:name w:val="WW8Num11"/>
    <w:qFormat/>
    <w:rsid w:val="009475A6"/>
  </w:style>
  <w:style w:type="character" w:customStyle="1" w:styleId="fontstyle01">
    <w:name w:val="fontstyle01"/>
    <w:basedOn w:val="a1"/>
    <w:rsid w:val="00C32FF1"/>
    <w:rPr>
      <w:rFonts w:ascii="TimesNewRoman" w:hAnsi="TimesNewRoman" w:hint="default"/>
      <w:b w:val="0"/>
      <w:bCs w:val="0"/>
      <w:i w:val="0"/>
      <w:iCs w:val="0"/>
      <w:color w:val="000000"/>
      <w:sz w:val="20"/>
      <w:szCs w:val="20"/>
    </w:rPr>
  </w:style>
  <w:style w:type="table" w:styleId="afa">
    <w:name w:val="Table Grid"/>
    <w:basedOn w:val="a2"/>
    <w:uiPriority w:val="99"/>
    <w:rsid w:val="00864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1"/>
    <w:uiPriority w:val="22"/>
    <w:qFormat/>
    <w:rsid w:val="005A3CD1"/>
    <w:rPr>
      <w:b/>
      <w:bCs/>
    </w:rPr>
  </w:style>
  <w:style w:type="character" w:customStyle="1" w:styleId="ListLabel1">
    <w:name w:val="ListLabel 1"/>
    <w:qFormat/>
    <w:rsid w:val="007D3F44"/>
    <w:rPr>
      <w:rFonts w:ascii="Times New Roman" w:hAnsi="Times New Roman" w:cs="Times New Roman"/>
      <w:b w:val="0"/>
      <w:bCs w:val="0"/>
      <w:i w:val="0"/>
      <w:iCs w:val="0"/>
      <w:caps w:val="0"/>
      <w:smallCaps w:val="0"/>
      <w:strike w:val="0"/>
      <w:dstrike w:val="0"/>
      <w:vanish w:val="0"/>
      <w:color w:val="000000"/>
      <w:spacing w:val="0"/>
      <w:kern w:val="0"/>
      <w:position w:val="0"/>
      <w:sz w:val="24"/>
      <w:szCs w:val="32"/>
      <w:u w:val="none"/>
      <w:vertAlign w:val="baseline"/>
      <w:em w:val="none"/>
    </w:rPr>
  </w:style>
  <w:style w:type="character" w:customStyle="1" w:styleId="ListLabel2">
    <w:name w:val="ListLabel 2"/>
    <w:qFormat/>
    <w:rsid w:val="007D3F44"/>
    <w:rPr>
      <w:rFonts w:ascii="Times New Roman" w:hAnsi="Times New Roman" w:cs="Courier New"/>
      <w:b/>
      <w:sz w:val="24"/>
      <w:szCs w:val="24"/>
      <w:lang w:eastAsia="ru-RU"/>
    </w:rPr>
  </w:style>
  <w:style w:type="character" w:customStyle="1" w:styleId="ListLabel3">
    <w:name w:val="ListLabel 3"/>
    <w:qFormat/>
    <w:rsid w:val="007D3F44"/>
    <w:rPr>
      <w:b/>
      <w:bCs/>
      <w:i w:val="0"/>
      <w:iCs w:val="0"/>
      <w:sz w:val="28"/>
      <w:szCs w:val="28"/>
    </w:rPr>
  </w:style>
  <w:style w:type="character" w:customStyle="1" w:styleId="ListLabel4">
    <w:name w:val="ListLabel 4"/>
    <w:qFormat/>
    <w:rsid w:val="007D3F44"/>
    <w:rPr>
      <w:b/>
    </w:rPr>
  </w:style>
  <w:style w:type="character" w:customStyle="1" w:styleId="ListLabel5">
    <w:name w:val="ListLabel 5"/>
    <w:qFormat/>
    <w:rsid w:val="007D3F44"/>
    <w:rPr>
      <w:rFonts w:cs="Courier New"/>
      <w:szCs w:val="28"/>
    </w:rPr>
  </w:style>
  <w:style w:type="character" w:customStyle="1" w:styleId="ListLabel6">
    <w:name w:val="ListLabel 6"/>
    <w:qFormat/>
    <w:rsid w:val="007D3F44"/>
    <w:rPr>
      <w:b/>
      <w:bCs/>
    </w:rPr>
  </w:style>
  <w:style w:type="character" w:customStyle="1" w:styleId="ListLabel7">
    <w:name w:val="ListLabel 7"/>
    <w:qFormat/>
    <w:rsid w:val="007D3F44"/>
    <w:rPr>
      <w:rFonts w:cs="Times New Roman"/>
      <w:b/>
    </w:rPr>
  </w:style>
  <w:style w:type="character" w:customStyle="1" w:styleId="ListLabel8">
    <w:name w:val="ListLabel 8"/>
    <w:qFormat/>
    <w:rsid w:val="007D3F44"/>
    <w:rPr>
      <w:rFonts w:ascii="Times New Roman" w:hAnsi="Times New Roman" w:cs="Times New Roman"/>
      <w:sz w:val="24"/>
      <w:szCs w:val="24"/>
      <w:lang w:eastAsia="ru-RU"/>
    </w:rPr>
  </w:style>
  <w:style w:type="character" w:customStyle="1" w:styleId="ListLabel9">
    <w:name w:val="ListLabel 9"/>
    <w:qFormat/>
    <w:rsid w:val="007D3F44"/>
    <w:rPr>
      <w:rFonts w:ascii="Times New Roman" w:hAnsi="Times New Roman" w:cs="Symbol"/>
      <w:sz w:val="24"/>
    </w:rPr>
  </w:style>
  <w:style w:type="character" w:customStyle="1" w:styleId="ListLabel10">
    <w:name w:val="ListLabel 10"/>
    <w:qFormat/>
    <w:rsid w:val="007D3F44"/>
    <w:rPr>
      <w:rFonts w:ascii="Times New Roman" w:hAnsi="Times New Roman" w:cs="Symbol"/>
      <w:b/>
      <w:sz w:val="24"/>
    </w:rPr>
  </w:style>
  <w:style w:type="character" w:customStyle="1" w:styleId="ListLabel11">
    <w:name w:val="ListLabel 11"/>
    <w:qFormat/>
    <w:rsid w:val="007D3F44"/>
    <w:rPr>
      <w:rFonts w:cs="Times New Roman"/>
      <w:b w:val="0"/>
      <w:bCs w:val="0"/>
      <w:i w:val="0"/>
      <w:iCs w:val="0"/>
      <w:caps w:val="0"/>
      <w:smallCaps w:val="0"/>
      <w:strike w:val="0"/>
      <w:dstrike w:val="0"/>
      <w:vanish w:val="0"/>
      <w:color w:val="000000"/>
      <w:spacing w:val="0"/>
      <w:kern w:val="0"/>
      <w:position w:val="0"/>
      <w:sz w:val="24"/>
      <w:szCs w:val="32"/>
      <w:u w:val="none"/>
      <w:vertAlign w:val="baseline"/>
      <w:em w:val="none"/>
    </w:rPr>
  </w:style>
  <w:style w:type="character" w:customStyle="1" w:styleId="ListLabel12">
    <w:name w:val="ListLabel 12"/>
    <w:qFormat/>
    <w:rsid w:val="007D3F44"/>
    <w:rPr>
      <w:rFonts w:cs="Times New Roman"/>
      <w:b w:val="0"/>
      <w:bCs w:val="0"/>
      <w:i w:val="0"/>
      <w:iCs w:val="0"/>
      <w:caps w:val="0"/>
      <w:smallCaps w:val="0"/>
      <w:strike w:val="0"/>
      <w:dstrike w:val="0"/>
      <w:vanish w:val="0"/>
      <w:color w:val="000000"/>
      <w:spacing w:val="0"/>
      <w:kern w:val="0"/>
      <w:position w:val="0"/>
      <w:sz w:val="24"/>
      <w:szCs w:val="32"/>
      <w:u w:val="none"/>
      <w:vertAlign w:val="baseline"/>
      <w:em w:val="none"/>
    </w:rPr>
  </w:style>
  <w:style w:type="character" w:styleId="afc">
    <w:name w:val="footnote reference"/>
    <w:uiPriority w:val="99"/>
    <w:semiHidden/>
    <w:unhideWhenUsed/>
    <w:rsid w:val="006D2937"/>
    <w:rPr>
      <w:vertAlign w:val="superscript"/>
    </w:rPr>
  </w:style>
  <w:style w:type="numbering" w:customStyle="1" w:styleId="11">
    <w:name w:val="Нет списка1"/>
    <w:next w:val="a3"/>
    <w:uiPriority w:val="99"/>
    <w:semiHidden/>
    <w:unhideWhenUsed/>
    <w:rsid w:val="009D7BCF"/>
  </w:style>
  <w:style w:type="numbering" w:customStyle="1" w:styleId="WW8Num12">
    <w:name w:val="WW8Num12"/>
    <w:qFormat/>
    <w:rsid w:val="009D7BCF"/>
  </w:style>
  <w:style w:type="numbering" w:customStyle="1" w:styleId="WW8Num21">
    <w:name w:val="WW8Num21"/>
    <w:qFormat/>
    <w:rsid w:val="009D7BCF"/>
  </w:style>
  <w:style w:type="numbering" w:customStyle="1" w:styleId="WW8Num31">
    <w:name w:val="WW8Num31"/>
    <w:qFormat/>
    <w:rsid w:val="009D7BCF"/>
  </w:style>
  <w:style w:type="numbering" w:customStyle="1" w:styleId="WW8Num41">
    <w:name w:val="WW8Num41"/>
    <w:qFormat/>
    <w:rsid w:val="009D7BCF"/>
  </w:style>
  <w:style w:type="numbering" w:customStyle="1" w:styleId="WW8Num51">
    <w:name w:val="WW8Num51"/>
    <w:qFormat/>
    <w:rsid w:val="009D7BCF"/>
  </w:style>
  <w:style w:type="numbering" w:customStyle="1" w:styleId="WW8Num61">
    <w:name w:val="WW8Num61"/>
    <w:qFormat/>
    <w:rsid w:val="009D7BCF"/>
  </w:style>
  <w:style w:type="numbering" w:customStyle="1" w:styleId="WW8Num71">
    <w:name w:val="WW8Num71"/>
    <w:qFormat/>
    <w:rsid w:val="009D7BCF"/>
  </w:style>
  <w:style w:type="numbering" w:customStyle="1" w:styleId="WW8Num81">
    <w:name w:val="WW8Num81"/>
    <w:qFormat/>
    <w:rsid w:val="009D7BCF"/>
  </w:style>
  <w:style w:type="numbering" w:customStyle="1" w:styleId="WW8Num91">
    <w:name w:val="WW8Num91"/>
    <w:qFormat/>
    <w:rsid w:val="009D7BCF"/>
  </w:style>
  <w:style w:type="numbering" w:customStyle="1" w:styleId="WW8Num101">
    <w:name w:val="WW8Num101"/>
    <w:qFormat/>
    <w:rsid w:val="009D7BCF"/>
  </w:style>
  <w:style w:type="numbering" w:customStyle="1" w:styleId="WW8Num111">
    <w:name w:val="WW8Num111"/>
    <w:qFormat/>
    <w:rsid w:val="009D7BCF"/>
  </w:style>
  <w:style w:type="paragraph" w:customStyle="1" w:styleId="12">
    <w:name w:val="Без интервала1"/>
    <w:rsid w:val="009D7BCF"/>
    <w:rPr>
      <w:rFonts w:ascii="Times New Roman" w:eastAsia="Calibri" w:hAnsi="Times New Roman" w:cs="Times New Roman"/>
      <w:sz w:val="24"/>
      <w:lang w:eastAsia="ru-RU" w:bidi="ar-SA"/>
    </w:rPr>
  </w:style>
  <w:style w:type="paragraph" w:customStyle="1" w:styleId="a">
    <w:name w:val="!_список"/>
    <w:basedOn w:val="a0"/>
    <w:rsid w:val="009D7BCF"/>
    <w:pPr>
      <w:numPr>
        <w:numId w:val="33"/>
      </w:numPr>
      <w:ind w:left="567" w:hanging="283"/>
      <w:jc w:val="both"/>
    </w:pPr>
    <w:rPr>
      <w:rFonts w:eastAsia="Times New Roman"/>
      <w:sz w:val="28"/>
      <w:szCs w:val="28"/>
      <w:lang w:eastAsia="ru-RU"/>
    </w:rPr>
  </w:style>
  <w:style w:type="character" w:styleId="afd">
    <w:name w:val="Hyperlink"/>
    <w:basedOn w:val="a1"/>
    <w:uiPriority w:val="99"/>
    <w:unhideWhenUsed/>
    <w:rsid w:val="009D7BCF"/>
    <w:rPr>
      <w:color w:val="0000FF"/>
      <w:u w:val="single"/>
    </w:rPr>
  </w:style>
  <w:style w:type="table" w:customStyle="1" w:styleId="13">
    <w:name w:val="Сетка таблицы1"/>
    <w:basedOn w:val="a2"/>
    <w:next w:val="afa"/>
    <w:uiPriority w:val="99"/>
    <w:rsid w:val="009D7BCF"/>
    <w:rPr>
      <w:szCs w:val="20"/>
      <w:lang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D7BCF"/>
    <w:pPr>
      <w:autoSpaceDE w:val="0"/>
      <w:autoSpaceDN w:val="0"/>
      <w:adjustRightInd w:val="0"/>
    </w:pPr>
    <w:rPr>
      <w:rFonts w:ascii="Times New Roman" w:eastAsia="Calibri" w:hAnsi="Times New Roman" w:cs="Times New Roman"/>
      <w:color w:val="000000"/>
      <w:sz w:val="24"/>
      <w:lang w:eastAsia="en-US" w:bidi="ar-SA"/>
    </w:rPr>
  </w:style>
  <w:style w:type="character" w:customStyle="1" w:styleId="afe">
    <w:name w:val="Без интервала Знак"/>
    <w:link w:val="aff"/>
    <w:uiPriority w:val="1"/>
    <w:locked/>
    <w:rsid w:val="009D7BCF"/>
    <w:rPr>
      <w:rFonts w:ascii="Times New Roman" w:eastAsia="Times New Roman" w:hAnsi="Times New Roman" w:cs="Times New Roman"/>
      <w:sz w:val="22"/>
      <w:szCs w:val="22"/>
    </w:rPr>
  </w:style>
  <w:style w:type="paragraph" w:styleId="aff">
    <w:name w:val="No Spacing"/>
    <w:link w:val="afe"/>
    <w:uiPriority w:val="1"/>
    <w:qFormat/>
    <w:rsid w:val="009D7BCF"/>
    <w:rPr>
      <w:rFonts w:ascii="Times New Roman" w:eastAsia="Times New Roman" w:hAnsi="Times New Roman" w:cs="Times New Roman"/>
      <w:sz w:val="22"/>
      <w:szCs w:val="22"/>
    </w:rPr>
  </w:style>
  <w:style w:type="paragraph" w:styleId="aff0">
    <w:name w:val="Body Text First Indent"/>
    <w:basedOn w:val="ae"/>
    <w:link w:val="aff1"/>
    <w:uiPriority w:val="99"/>
    <w:unhideWhenUsed/>
    <w:rsid w:val="009D7BCF"/>
    <w:pPr>
      <w:spacing w:after="0" w:line="240" w:lineRule="auto"/>
      <w:ind w:firstLine="360"/>
    </w:pPr>
  </w:style>
  <w:style w:type="character" w:customStyle="1" w:styleId="af">
    <w:name w:val="Основной текст Знак"/>
    <w:basedOn w:val="a1"/>
    <w:link w:val="ae"/>
    <w:rsid w:val="009D7BCF"/>
    <w:rPr>
      <w:rFonts w:ascii="Times New Roman" w:eastAsia="Calibri" w:hAnsi="Times New Roman" w:cs="Times New Roman"/>
      <w:sz w:val="24"/>
      <w:lang w:bidi="ar-SA"/>
    </w:rPr>
  </w:style>
  <w:style w:type="character" w:customStyle="1" w:styleId="aff1">
    <w:name w:val="Красная строка Знак"/>
    <w:basedOn w:val="af"/>
    <w:link w:val="aff0"/>
    <w:uiPriority w:val="99"/>
    <w:rsid w:val="009D7BCF"/>
    <w:rPr>
      <w:rFonts w:ascii="Times New Roman" w:eastAsia="Calibri" w:hAnsi="Times New Roman" w:cs="Times New Roman"/>
      <w:sz w:val="24"/>
      <w:lang w:bidi="ar-SA"/>
    </w:rPr>
  </w:style>
  <w:style w:type="paragraph" w:styleId="aff2">
    <w:name w:val="Normal (Web)"/>
    <w:basedOn w:val="a0"/>
    <w:uiPriority w:val="99"/>
    <w:semiHidden/>
    <w:unhideWhenUsed/>
    <w:rsid w:val="009D7BCF"/>
    <w:pPr>
      <w:spacing w:before="100" w:beforeAutospacing="1" w:after="100" w:afterAutospacing="1"/>
    </w:pPr>
    <w:rPr>
      <w:rFonts w:eastAsia="Times New Roman"/>
      <w:lang w:eastAsia="ru-RU"/>
    </w:rPr>
  </w:style>
  <w:style w:type="paragraph" w:customStyle="1" w:styleId="14">
    <w:name w:val="Абзац списка1"/>
    <w:basedOn w:val="a0"/>
    <w:rsid w:val="009D7BCF"/>
    <w:pPr>
      <w:spacing w:after="200" w:line="276" w:lineRule="auto"/>
      <w:ind w:left="720"/>
    </w:pPr>
    <w:rPr>
      <w:rFonts w:ascii="Calibri" w:eastAsia="Times New Roman"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header" w:uiPriority="0"/>
    <w:lsdException w:name="footer" w:uiPriority="0"/>
    <w:lsdException w:name="caption" w:uiPriority="0" w:qFormat="1"/>
    <w:lsdException w:name="annotation reference"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qFormat="1"/>
    <w:lsdException w:name="Balloon Text" w:uiPriority="0" w:qFormat="1"/>
    <w:lsdException w:name="Table Grid" w:semiHidden="0"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4A90"/>
    <w:rPr>
      <w:rFonts w:ascii="Times New Roman" w:eastAsia="Calibri" w:hAnsi="Times New Roman" w:cs="Times New Roman"/>
      <w:sz w:val="24"/>
      <w:lang w:bidi="ar-SA"/>
    </w:rPr>
  </w:style>
  <w:style w:type="paragraph" w:styleId="1">
    <w:name w:val="heading 1"/>
    <w:basedOn w:val="a0"/>
    <w:next w:val="a0"/>
    <w:qFormat/>
    <w:pPr>
      <w:keepNext/>
      <w:keepLines/>
      <w:spacing w:before="480"/>
      <w:jc w:val="center"/>
      <w:outlineLvl w:val="0"/>
    </w:pPr>
    <w:rPr>
      <w:rFonts w:ascii="Cambria" w:eastAsia="SimSun;宋体" w:hAnsi="Cambria"/>
      <w:b/>
      <w:bCs/>
      <w:sz w:val="28"/>
      <w:szCs w:val="28"/>
    </w:rPr>
  </w:style>
  <w:style w:type="paragraph" w:styleId="2">
    <w:name w:val="heading 2"/>
    <w:basedOn w:val="a0"/>
    <w:next w:val="a0"/>
    <w:qFormat/>
    <w:pPr>
      <w:keepNext/>
      <w:keepLines/>
      <w:spacing w:before="40"/>
      <w:outlineLvl w:val="1"/>
    </w:pPr>
    <w:rPr>
      <w:rFonts w:ascii="Cambria" w:eastAsia="SimSun;宋体" w:hAnsi="Cambria"/>
      <w:color w:val="365F91"/>
      <w:sz w:val="26"/>
      <w:szCs w:val="26"/>
    </w:rPr>
  </w:style>
  <w:style w:type="paragraph" w:styleId="3">
    <w:name w:val="heading 3"/>
    <w:basedOn w:val="a0"/>
    <w:next w:val="a0"/>
    <w:qFormat/>
    <w:pPr>
      <w:keepNext/>
      <w:keepLines/>
      <w:spacing w:before="200"/>
      <w:outlineLvl w:val="2"/>
    </w:pPr>
    <w:rPr>
      <w:rFonts w:ascii="Cambria" w:eastAsia="SimSun;宋体" w:hAnsi="Cambria"/>
      <w:b/>
      <w:bCs/>
      <w:sz w:val="28"/>
    </w:rPr>
  </w:style>
  <w:style w:type="paragraph" w:styleId="4">
    <w:name w:val="heading 4"/>
    <w:basedOn w:val="a0"/>
    <w:next w:val="a0"/>
    <w:qFormat/>
    <w:pPr>
      <w:keepNext/>
      <w:keepLines/>
      <w:spacing w:before="40"/>
      <w:outlineLvl w:val="3"/>
    </w:pPr>
    <w:rPr>
      <w:rFonts w:ascii="Cambria" w:eastAsia="SimSun;宋体" w:hAnsi="Cambria"/>
      <w:i/>
      <w:iCs/>
      <w:color w:val="365F91"/>
    </w:rPr>
  </w:style>
  <w:style w:type="paragraph" w:styleId="5">
    <w:name w:val="heading 5"/>
    <w:basedOn w:val="a0"/>
    <w:next w:val="a0"/>
    <w:qFormat/>
    <w:pPr>
      <w:keepNext/>
      <w:keepLines/>
      <w:spacing w:before="40"/>
      <w:outlineLvl w:val="4"/>
    </w:pPr>
    <w:rPr>
      <w:rFonts w:ascii="Cambria" w:eastAsia="SimSun;宋体" w:hAnsi="Cambria"/>
      <w:color w:val="365F91"/>
    </w:rPr>
  </w:style>
  <w:style w:type="paragraph" w:styleId="6">
    <w:name w:val="heading 6"/>
    <w:basedOn w:val="a0"/>
    <w:next w:val="a0"/>
    <w:qFormat/>
    <w:pPr>
      <w:keepNext/>
      <w:keepLines/>
      <w:spacing w:before="40"/>
      <w:outlineLvl w:val="5"/>
    </w:pPr>
    <w:rPr>
      <w:rFonts w:ascii="Cambria" w:eastAsia="SimSun;宋体" w:hAnsi="Cambria"/>
      <w:color w:val="243F60"/>
    </w:rPr>
  </w:style>
  <w:style w:type="paragraph" w:styleId="7">
    <w:name w:val="heading 7"/>
    <w:basedOn w:val="a0"/>
    <w:next w:val="a0"/>
    <w:qFormat/>
    <w:pPr>
      <w:keepNext/>
      <w:keepLines/>
      <w:spacing w:before="40"/>
      <w:outlineLvl w:val="6"/>
    </w:pPr>
    <w:rPr>
      <w:rFonts w:ascii="Cambria" w:eastAsia="SimSun;宋体" w:hAnsi="Cambria"/>
      <w:i/>
      <w:iCs/>
      <w:color w:val="243F60"/>
    </w:rPr>
  </w:style>
  <w:style w:type="paragraph" w:styleId="8">
    <w:name w:val="heading 8"/>
    <w:basedOn w:val="a0"/>
    <w:next w:val="a0"/>
    <w:qFormat/>
    <w:pPr>
      <w:keepNext/>
      <w:keepLines/>
      <w:spacing w:before="40"/>
      <w:outlineLvl w:val="7"/>
    </w:pPr>
    <w:rPr>
      <w:rFonts w:ascii="Cambria" w:eastAsia="SimSun;宋体" w:hAnsi="Cambria"/>
      <w:color w:val="272727"/>
      <w:sz w:val="21"/>
      <w:szCs w:val="21"/>
    </w:rPr>
  </w:style>
  <w:style w:type="paragraph" w:styleId="9">
    <w:name w:val="heading 9"/>
    <w:basedOn w:val="a0"/>
    <w:next w:val="a0"/>
    <w:qFormat/>
    <w:pPr>
      <w:keepNext/>
      <w:keepLines/>
      <w:spacing w:before="40"/>
      <w:outlineLvl w:val="8"/>
    </w:pPr>
    <w:rPr>
      <w:rFonts w:ascii="Cambria" w:eastAsia="SimSun;宋体" w:hAnsi="Cambria"/>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Courier New" w:eastAsia="Times New Roman" w:hAnsi="Courier New" w:cs="Courier New"/>
      <w:sz w:val="24"/>
      <w:szCs w:val="24"/>
      <w:lang w:eastAsia="ru-RU"/>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style>
  <w:style w:type="character" w:customStyle="1" w:styleId="WW8Num2z1">
    <w:name w:val="WW8Num2z1"/>
    <w:qFormat/>
    <w:rPr>
      <w:b/>
      <w:bCs/>
      <w:i w:val="0"/>
      <w:iCs w:val="0"/>
      <w:sz w:val="28"/>
      <w:szCs w:val="28"/>
    </w:rPr>
  </w:style>
  <w:style w:type="character" w:customStyle="1" w:styleId="WW8Num2z2">
    <w:name w:val="WW8Num2z2"/>
    <w:qFormat/>
    <w:rPr>
      <w:b/>
    </w:rPr>
  </w:style>
  <w:style w:type="character" w:customStyle="1" w:styleId="WW8Num3z0">
    <w:name w:val="WW8Num3z0"/>
    <w:qFormat/>
    <w:rPr>
      <w:rFonts w:ascii="Tempus Sans ITC" w:hAnsi="Tempus Sans ITC"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Courier New" w:hAnsi="Courier New" w:cs="Courier New"/>
      <w:szCs w:val="28"/>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style>
  <w:style w:type="character" w:customStyle="1" w:styleId="WW8Num5z1">
    <w:name w:val="WW8Num5z1"/>
    <w:qFormat/>
    <w:rPr>
      <w:b/>
      <w:bCs/>
    </w:rPr>
  </w:style>
  <w:style w:type="character" w:customStyle="1" w:styleId="WW8Num5z2">
    <w:name w:val="WW8Num5z2"/>
    <w:qFormat/>
    <w:rPr>
      <w:rFonts w:ascii="Times New Roman" w:hAnsi="Times New Roman" w:cs="Times New Roman"/>
      <w:b/>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empus Sans ITC" w:hAnsi="Tempus Sans ITC" w:cs="Times New Roman"/>
      <w:sz w:val="24"/>
      <w:szCs w:val="24"/>
      <w:lang w:eastAsia="ru-RU"/>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hAnsi="Times New Roman" w:cs="Times New Roman"/>
      <w:b/>
      <w:bCs w:val="0"/>
      <w:i w:val="0"/>
      <w:iCs w:val="0"/>
      <w:caps w:val="0"/>
      <w:smallCaps w:val="0"/>
      <w:strike w:val="0"/>
      <w:dstrike w:val="0"/>
      <w:vanish w:val="0"/>
      <w:color w:val="000000"/>
      <w:spacing w:val="0"/>
      <w:kern w:val="0"/>
      <w:position w:val="0"/>
      <w:sz w:val="32"/>
      <w:szCs w:val="32"/>
      <w:u w:val="none"/>
      <w:vertAlign w:val="baseline"/>
      <w:em w:val="none"/>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10">
    <w:name w:val="Заголовок 1 Знак"/>
    <w:qFormat/>
    <w:rPr>
      <w:rFonts w:ascii="Cambria" w:eastAsia="SimSun;宋体" w:hAnsi="Cambria" w:cs="Times New Roman"/>
      <w:b/>
      <w:bCs/>
      <w:sz w:val="28"/>
      <w:szCs w:val="28"/>
    </w:rPr>
  </w:style>
  <w:style w:type="character" w:customStyle="1" w:styleId="30">
    <w:name w:val="Заголовок 3 Знак"/>
    <w:qFormat/>
    <w:rPr>
      <w:rFonts w:ascii="Cambria" w:eastAsia="SimSun;宋体" w:hAnsi="Cambria" w:cs="Times New Roman"/>
      <w:b/>
      <w:bCs/>
      <w:sz w:val="28"/>
      <w:szCs w:val="24"/>
    </w:rPr>
  </w:style>
  <w:style w:type="character" w:customStyle="1" w:styleId="a4">
    <w:name w:val="Текст сноски Знак"/>
    <w:qFormat/>
    <w:rPr>
      <w:rFonts w:ascii="Calibri" w:eastAsia="Calibri" w:hAnsi="Calibri" w:cs="Times New Roman"/>
      <w:sz w:val="20"/>
      <w:szCs w:val="20"/>
    </w:rPr>
  </w:style>
  <w:style w:type="character" w:customStyle="1" w:styleId="FootnoteCharacters">
    <w:name w:val="Footnote Characters"/>
    <w:qFormat/>
    <w:rPr>
      <w:vertAlign w:val="superscript"/>
    </w:rPr>
  </w:style>
  <w:style w:type="character" w:customStyle="1" w:styleId="a5">
    <w:name w:val="Заголовок Знак"/>
    <w:qFormat/>
    <w:rPr>
      <w:rFonts w:ascii="Cambria" w:eastAsia="PMingLiU;新細明體" w:hAnsi="Cambria" w:cs="Times New Roman"/>
      <w:color w:val="17365D"/>
      <w:spacing w:val="5"/>
      <w:kern w:val="2"/>
      <w:sz w:val="52"/>
      <w:szCs w:val="52"/>
    </w:rPr>
  </w:style>
  <w:style w:type="character" w:customStyle="1" w:styleId="a6">
    <w:name w:val="Нижний колонтитул Знак"/>
    <w:qFormat/>
    <w:rPr>
      <w:rFonts w:ascii="Calibri" w:eastAsia="Calibri" w:hAnsi="Calibri" w:cs="Times New Roman"/>
    </w:rPr>
  </w:style>
  <w:style w:type="character" w:customStyle="1" w:styleId="a7">
    <w:name w:val="Текст выноски Знак"/>
    <w:qFormat/>
    <w:rPr>
      <w:rFonts w:ascii="Tahoma" w:hAnsi="Tahoma" w:cs="Tahoma"/>
      <w:sz w:val="16"/>
      <w:szCs w:val="16"/>
    </w:rPr>
  </w:style>
  <w:style w:type="character" w:customStyle="1" w:styleId="a8">
    <w:name w:val="Верхний колонтитул Знак"/>
    <w:qFormat/>
    <w:rPr>
      <w:rFonts w:ascii="Times New Roman" w:hAnsi="Times New Roman" w:cs="Times New Roman"/>
      <w:sz w:val="24"/>
      <w:szCs w:val="24"/>
    </w:rPr>
  </w:style>
  <w:style w:type="character" w:styleId="a9">
    <w:name w:val="annotation reference"/>
    <w:qFormat/>
    <w:rPr>
      <w:sz w:val="16"/>
      <w:szCs w:val="16"/>
    </w:rPr>
  </w:style>
  <w:style w:type="character" w:customStyle="1" w:styleId="aa">
    <w:name w:val="Текст примечания Знак"/>
    <w:qFormat/>
    <w:rPr>
      <w:rFonts w:ascii="Times New Roman" w:hAnsi="Times New Roman" w:cs="Times New Roman"/>
      <w:sz w:val="20"/>
      <w:szCs w:val="20"/>
    </w:rPr>
  </w:style>
  <w:style w:type="character" w:customStyle="1" w:styleId="ab">
    <w:name w:val="Тема примечания Знак"/>
    <w:qFormat/>
    <w:rPr>
      <w:rFonts w:ascii="Times New Roman" w:hAnsi="Times New Roman" w:cs="Times New Roman"/>
      <w:b/>
      <w:bCs/>
      <w:sz w:val="20"/>
      <w:szCs w:val="20"/>
    </w:rPr>
  </w:style>
  <w:style w:type="character" w:customStyle="1" w:styleId="StrongEmphasis">
    <w:name w:val="Strong Emphasis"/>
    <w:qFormat/>
    <w:rPr>
      <w:b/>
      <w:bCs/>
    </w:rPr>
  </w:style>
  <w:style w:type="character" w:customStyle="1" w:styleId="ilfuvd">
    <w:name w:val="ilfuvd"/>
    <w:basedOn w:val="a1"/>
    <w:qFormat/>
  </w:style>
  <w:style w:type="character" w:styleId="ac">
    <w:name w:val="Emphasis"/>
    <w:qFormat/>
    <w:rPr>
      <w:i/>
      <w:iCs/>
    </w:rPr>
  </w:style>
  <w:style w:type="character" w:customStyle="1" w:styleId="20">
    <w:name w:val="Заголовок 2 Знак"/>
    <w:qFormat/>
    <w:rPr>
      <w:rFonts w:ascii="Cambria" w:eastAsia="SimSun;宋体" w:hAnsi="Cambria" w:cs="Times New Roman"/>
      <w:color w:val="365F91"/>
      <w:sz w:val="26"/>
      <w:szCs w:val="26"/>
    </w:rPr>
  </w:style>
  <w:style w:type="character" w:customStyle="1" w:styleId="40">
    <w:name w:val="Заголовок 4 Знак"/>
    <w:qFormat/>
    <w:rPr>
      <w:rFonts w:ascii="Cambria" w:eastAsia="SimSun;宋体" w:hAnsi="Cambria" w:cs="Times New Roman"/>
      <w:i/>
      <w:iCs/>
      <w:color w:val="365F91"/>
      <w:sz w:val="24"/>
      <w:szCs w:val="24"/>
    </w:rPr>
  </w:style>
  <w:style w:type="character" w:customStyle="1" w:styleId="50">
    <w:name w:val="Заголовок 5 Знак"/>
    <w:qFormat/>
    <w:rPr>
      <w:rFonts w:ascii="Cambria" w:eastAsia="SimSun;宋体" w:hAnsi="Cambria" w:cs="Times New Roman"/>
      <w:color w:val="365F91"/>
      <w:sz w:val="24"/>
      <w:szCs w:val="24"/>
    </w:rPr>
  </w:style>
  <w:style w:type="character" w:customStyle="1" w:styleId="60">
    <w:name w:val="Заголовок 6 Знак"/>
    <w:qFormat/>
    <w:rPr>
      <w:rFonts w:ascii="Cambria" w:eastAsia="SimSun;宋体" w:hAnsi="Cambria" w:cs="Times New Roman"/>
      <w:color w:val="243F60"/>
      <w:sz w:val="24"/>
      <w:szCs w:val="24"/>
    </w:rPr>
  </w:style>
  <w:style w:type="character" w:customStyle="1" w:styleId="70">
    <w:name w:val="Заголовок 7 Знак"/>
    <w:qFormat/>
    <w:rPr>
      <w:rFonts w:ascii="Cambria" w:eastAsia="SimSun;宋体" w:hAnsi="Cambria" w:cs="Times New Roman"/>
      <w:i/>
      <w:iCs/>
      <w:color w:val="243F60"/>
      <w:sz w:val="24"/>
      <w:szCs w:val="24"/>
    </w:rPr>
  </w:style>
  <w:style w:type="character" w:customStyle="1" w:styleId="80">
    <w:name w:val="Заголовок 8 Знак"/>
    <w:qFormat/>
    <w:rPr>
      <w:rFonts w:ascii="Cambria" w:eastAsia="SimSun;宋体" w:hAnsi="Cambria" w:cs="Times New Roman"/>
      <w:color w:val="272727"/>
      <w:sz w:val="21"/>
      <w:szCs w:val="21"/>
    </w:rPr>
  </w:style>
  <w:style w:type="character" w:customStyle="1" w:styleId="90">
    <w:name w:val="Заголовок 9 Знак"/>
    <w:qFormat/>
    <w:rPr>
      <w:rFonts w:ascii="Cambria" w:eastAsia="SimSun;宋体" w:hAnsi="Cambria" w:cs="Times New Roman"/>
      <w:i/>
      <w:iCs/>
      <w:color w:val="272727"/>
      <w:sz w:val="21"/>
      <w:szCs w:val="21"/>
    </w:rPr>
  </w:style>
  <w:style w:type="character" w:styleId="ad">
    <w:name w:val="Placeholder Text"/>
    <w:qFormat/>
    <w:rPr>
      <w:color w:val="808080"/>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0"/>
    <w:next w:val="a0"/>
    <w:qFormat/>
    <w:pPr>
      <w:pBdr>
        <w:bottom w:val="single" w:sz="8" w:space="4" w:color="4F81BD"/>
      </w:pBdr>
      <w:spacing w:after="300"/>
      <w:contextualSpacing/>
    </w:pPr>
    <w:rPr>
      <w:rFonts w:ascii="Cambria" w:eastAsia="PMingLiU;新細明體" w:hAnsi="Cambria" w:cs="Cambria"/>
      <w:color w:val="17365D"/>
      <w:spacing w:val="5"/>
      <w:kern w:val="2"/>
      <w:sz w:val="52"/>
      <w:szCs w:val="52"/>
    </w:rPr>
  </w:style>
  <w:style w:type="paragraph" w:styleId="ae">
    <w:name w:val="Body Text"/>
    <w:basedOn w:val="a0"/>
    <w:link w:val="af"/>
    <w:pPr>
      <w:spacing w:after="140" w:line="276" w:lineRule="auto"/>
    </w:pPr>
  </w:style>
  <w:style w:type="paragraph" w:styleId="af0">
    <w:name w:val="List"/>
    <w:basedOn w:val="ae"/>
    <w:rPr>
      <w:rFonts w:cs="Lohit Devanagari"/>
    </w:rPr>
  </w:style>
  <w:style w:type="paragraph" w:styleId="af1">
    <w:name w:val="caption"/>
    <w:basedOn w:val="a0"/>
    <w:next w:val="a0"/>
    <w:qFormat/>
    <w:pPr>
      <w:spacing w:after="200"/>
      <w:jc w:val="right"/>
    </w:pPr>
    <w:rPr>
      <w:bCs/>
      <w:i/>
      <w:sz w:val="18"/>
      <w:szCs w:val="18"/>
    </w:rPr>
  </w:style>
  <w:style w:type="paragraph" w:customStyle="1" w:styleId="Index">
    <w:name w:val="Index"/>
    <w:basedOn w:val="a0"/>
    <w:qFormat/>
    <w:pPr>
      <w:suppressLineNumbers/>
    </w:pPr>
    <w:rPr>
      <w:rFonts w:cs="Lohit Devanagari"/>
    </w:rPr>
  </w:style>
  <w:style w:type="paragraph" w:styleId="af2">
    <w:name w:val="List Paragraph"/>
    <w:basedOn w:val="a0"/>
    <w:qFormat/>
    <w:pPr>
      <w:spacing w:after="200" w:line="276" w:lineRule="auto"/>
      <w:ind w:left="720"/>
      <w:contextualSpacing/>
    </w:pPr>
    <w:rPr>
      <w:rFonts w:ascii="Calibri" w:hAnsi="Calibri" w:cs="Calibri"/>
      <w:sz w:val="22"/>
      <w:szCs w:val="22"/>
    </w:rPr>
  </w:style>
  <w:style w:type="paragraph" w:styleId="af3">
    <w:name w:val="footnote text"/>
    <w:basedOn w:val="a0"/>
    <w:rPr>
      <w:rFonts w:ascii="Calibri" w:hAnsi="Calibri" w:cs="Calibri"/>
      <w:sz w:val="20"/>
      <w:szCs w:val="20"/>
    </w:rPr>
  </w:style>
  <w:style w:type="paragraph" w:styleId="af4">
    <w:name w:val="footer"/>
    <w:basedOn w:val="a0"/>
    <w:rPr>
      <w:rFonts w:ascii="Calibri" w:hAnsi="Calibri" w:cs="Calibri"/>
      <w:sz w:val="22"/>
      <w:szCs w:val="22"/>
    </w:rPr>
  </w:style>
  <w:style w:type="paragraph" w:styleId="af5">
    <w:name w:val="Balloon Text"/>
    <w:basedOn w:val="a0"/>
    <w:qFormat/>
    <w:rPr>
      <w:rFonts w:ascii="Tahoma" w:hAnsi="Tahoma" w:cs="Tahoma"/>
      <w:sz w:val="16"/>
      <w:szCs w:val="16"/>
    </w:rPr>
  </w:style>
  <w:style w:type="paragraph" w:styleId="af6">
    <w:name w:val="header"/>
    <w:basedOn w:val="a0"/>
  </w:style>
  <w:style w:type="paragraph" w:styleId="af7">
    <w:name w:val="annotation text"/>
    <w:basedOn w:val="a0"/>
    <w:qFormat/>
    <w:rPr>
      <w:sz w:val="20"/>
      <w:szCs w:val="20"/>
    </w:rPr>
  </w:style>
  <w:style w:type="paragraph" w:styleId="af8">
    <w:name w:val="annotation subject"/>
    <w:basedOn w:val="af7"/>
    <w:next w:val="af7"/>
    <w:qFormat/>
    <w:rPr>
      <w:b/>
      <w:bCs/>
    </w:rPr>
  </w:style>
  <w:style w:type="paragraph" w:styleId="af9">
    <w:name w:val="Revision"/>
    <w:qFormat/>
    <w:rPr>
      <w:rFonts w:ascii="Times New Roman" w:eastAsia="Calibri" w:hAnsi="Times New Roman" w:cs="Times New Roman"/>
      <w:sz w:val="24"/>
      <w:lang w:bidi="ar-SA"/>
    </w:rPr>
  </w:style>
  <w:style w:type="paragraph" w:customStyle="1" w:styleId="TableContents">
    <w:name w:val="Table Contents"/>
    <w:basedOn w:val="a0"/>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character" w:customStyle="1" w:styleId="fontstyle01">
    <w:name w:val="fontstyle01"/>
    <w:basedOn w:val="a1"/>
    <w:rsid w:val="00C32FF1"/>
    <w:rPr>
      <w:rFonts w:ascii="TimesNewRoman" w:hAnsi="TimesNewRoman" w:hint="default"/>
      <w:b w:val="0"/>
      <w:bCs w:val="0"/>
      <w:i w:val="0"/>
      <w:iCs w:val="0"/>
      <w:color w:val="000000"/>
      <w:sz w:val="20"/>
      <w:szCs w:val="20"/>
    </w:rPr>
  </w:style>
  <w:style w:type="table" w:styleId="afa">
    <w:name w:val="Table Grid"/>
    <w:basedOn w:val="a2"/>
    <w:uiPriority w:val="99"/>
    <w:rsid w:val="00864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1"/>
    <w:uiPriority w:val="22"/>
    <w:qFormat/>
    <w:rsid w:val="005A3CD1"/>
    <w:rPr>
      <w:b/>
      <w:bCs/>
    </w:rPr>
  </w:style>
  <w:style w:type="character" w:customStyle="1" w:styleId="ListLabel1">
    <w:name w:val="ListLabel 1"/>
    <w:qFormat/>
    <w:rsid w:val="007D3F44"/>
    <w:rPr>
      <w:rFonts w:ascii="Times New Roman" w:hAnsi="Times New Roman" w:cs="Times New Roman"/>
      <w:b w:val="0"/>
      <w:bCs w:val="0"/>
      <w:i w:val="0"/>
      <w:iCs w:val="0"/>
      <w:caps w:val="0"/>
      <w:smallCaps w:val="0"/>
      <w:strike w:val="0"/>
      <w:dstrike w:val="0"/>
      <w:vanish w:val="0"/>
      <w:color w:val="000000"/>
      <w:spacing w:val="0"/>
      <w:kern w:val="0"/>
      <w:position w:val="0"/>
      <w:sz w:val="24"/>
      <w:szCs w:val="32"/>
      <w:u w:val="none"/>
      <w:vertAlign w:val="baseline"/>
      <w:em w:val="none"/>
    </w:rPr>
  </w:style>
  <w:style w:type="character" w:customStyle="1" w:styleId="ListLabel2">
    <w:name w:val="ListLabel 2"/>
    <w:qFormat/>
    <w:rsid w:val="007D3F44"/>
    <w:rPr>
      <w:rFonts w:ascii="Times New Roman" w:hAnsi="Times New Roman" w:cs="Courier New"/>
      <w:b/>
      <w:sz w:val="24"/>
      <w:szCs w:val="24"/>
      <w:lang w:eastAsia="ru-RU"/>
    </w:rPr>
  </w:style>
  <w:style w:type="character" w:customStyle="1" w:styleId="ListLabel3">
    <w:name w:val="ListLabel 3"/>
    <w:qFormat/>
    <w:rsid w:val="007D3F44"/>
    <w:rPr>
      <w:b/>
      <w:bCs/>
      <w:i w:val="0"/>
      <w:iCs w:val="0"/>
      <w:sz w:val="28"/>
      <w:szCs w:val="28"/>
    </w:rPr>
  </w:style>
  <w:style w:type="character" w:customStyle="1" w:styleId="ListLabel4">
    <w:name w:val="ListLabel 4"/>
    <w:qFormat/>
    <w:rsid w:val="007D3F44"/>
    <w:rPr>
      <w:b/>
    </w:rPr>
  </w:style>
  <w:style w:type="character" w:customStyle="1" w:styleId="ListLabel5">
    <w:name w:val="ListLabel 5"/>
    <w:qFormat/>
    <w:rsid w:val="007D3F44"/>
    <w:rPr>
      <w:rFonts w:cs="Courier New"/>
      <w:szCs w:val="28"/>
    </w:rPr>
  </w:style>
  <w:style w:type="character" w:customStyle="1" w:styleId="ListLabel6">
    <w:name w:val="ListLabel 6"/>
    <w:qFormat/>
    <w:rsid w:val="007D3F44"/>
    <w:rPr>
      <w:b/>
      <w:bCs/>
    </w:rPr>
  </w:style>
  <w:style w:type="character" w:customStyle="1" w:styleId="ListLabel7">
    <w:name w:val="ListLabel 7"/>
    <w:qFormat/>
    <w:rsid w:val="007D3F44"/>
    <w:rPr>
      <w:rFonts w:cs="Times New Roman"/>
      <w:b/>
    </w:rPr>
  </w:style>
  <w:style w:type="character" w:customStyle="1" w:styleId="ListLabel8">
    <w:name w:val="ListLabel 8"/>
    <w:qFormat/>
    <w:rsid w:val="007D3F44"/>
    <w:rPr>
      <w:rFonts w:ascii="Times New Roman" w:hAnsi="Times New Roman" w:cs="Times New Roman"/>
      <w:sz w:val="24"/>
      <w:szCs w:val="24"/>
      <w:lang w:eastAsia="ru-RU"/>
    </w:rPr>
  </w:style>
  <w:style w:type="character" w:customStyle="1" w:styleId="ListLabel9">
    <w:name w:val="ListLabel 9"/>
    <w:qFormat/>
    <w:rsid w:val="007D3F44"/>
    <w:rPr>
      <w:rFonts w:ascii="Times New Roman" w:hAnsi="Times New Roman" w:cs="Symbol"/>
      <w:sz w:val="24"/>
    </w:rPr>
  </w:style>
  <w:style w:type="character" w:customStyle="1" w:styleId="ListLabel10">
    <w:name w:val="ListLabel 10"/>
    <w:qFormat/>
    <w:rsid w:val="007D3F44"/>
    <w:rPr>
      <w:rFonts w:ascii="Times New Roman" w:hAnsi="Times New Roman" w:cs="Symbol"/>
      <w:b/>
      <w:sz w:val="24"/>
    </w:rPr>
  </w:style>
  <w:style w:type="character" w:customStyle="1" w:styleId="ListLabel11">
    <w:name w:val="ListLabel 11"/>
    <w:qFormat/>
    <w:rsid w:val="007D3F44"/>
    <w:rPr>
      <w:rFonts w:cs="Times New Roman"/>
      <w:b w:val="0"/>
      <w:bCs w:val="0"/>
      <w:i w:val="0"/>
      <w:iCs w:val="0"/>
      <w:caps w:val="0"/>
      <w:smallCaps w:val="0"/>
      <w:strike w:val="0"/>
      <w:dstrike w:val="0"/>
      <w:vanish w:val="0"/>
      <w:color w:val="000000"/>
      <w:spacing w:val="0"/>
      <w:kern w:val="0"/>
      <w:position w:val="0"/>
      <w:sz w:val="24"/>
      <w:szCs w:val="32"/>
      <w:u w:val="none"/>
      <w:vertAlign w:val="baseline"/>
      <w:em w:val="none"/>
    </w:rPr>
  </w:style>
  <w:style w:type="character" w:customStyle="1" w:styleId="ListLabel12">
    <w:name w:val="ListLabel 12"/>
    <w:qFormat/>
    <w:rsid w:val="007D3F44"/>
    <w:rPr>
      <w:rFonts w:cs="Times New Roman"/>
      <w:b w:val="0"/>
      <w:bCs w:val="0"/>
      <w:i w:val="0"/>
      <w:iCs w:val="0"/>
      <w:caps w:val="0"/>
      <w:smallCaps w:val="0"/>
      <w:strike w:val="0"/>
      <w:dstrike w:val="0"/>
      <w:vanish w:val="0"/>
      <w:color w:val="000000"/>
      <w:spacing w:val="0"/>
      <w:kern w:val="0"/>
      <w:position w:val="0"/>
      <w:sz w:val="24"/>
      <w:szCs w:val="32"/>
      <w:u w:val="none"/>
      <w:vertAlign w:val="baseline"/>
      <w:em w:val="none"/>
    </w:rPr>
  </w:style>
  <w:style w:type="character" w:styleId="afc">
    <w:name w:val="footnote reference"/>
    <w:uiPriority w:val="99"/>
    <w:semiHidden/>
    <w:unhideWhenUsed/>
    <w:rsid w:val="006D2937"/>
    <w:rPr>
      <w:vertAlign w:val="superscript"/>
    </w:rPr>
  </w:style>
  <w:style w:type="numbering" w:customStyle="1" w:styleId="11">
    <w:name w:val="Нет списка1"/>
    <w:next w:val="a3"/>
    <w:uiPriority w:val="99"/>
    <w:semiHidden/>
    <w:unhideWhenUsed/>
    <w:rsid w:val="009D7BCF"/>
  </w:style>
  <w:style w:type="numbering" w:customStyle="1" w:styleId="WW8Num12">
    <w:name w:val="WW8Num12"/>
    <w:qFormat/>
    <w:rsid w:val="009D7BCF"/>
  </w:style>
  <w:style w:type="numbering" w:customStyle="1" w:styleId="WW8Num21">
    <w:name w:val="WW8Num21"/>
    <w:qFormat/>
    <w:rsid w:val="009D7BCF"/>
  </w:style>
  <w:style w:type="numbering" w:customStyle="1" w:styleId="WW8Num31">
    <w:name w:val="WW8Num31"/>
    <w:qFormat/>
    <w:rsid w:val="009D7BCF"/>
  </w:style>
  <w:style w:type="numbering" w:customStyle="1" w:styleId="WW8Num41">
    <w:name w:val="WW8Num41"/>
    <w:qFormat/>
    <w:rsid w:val="009D7BCF"/>
  </w:style>
  <w:style w:type="numbering" w:customStyle="1" w:styleId="WW8Num51">
    <w:name w:val="WW8Num51"/>
    <w:qFormat/>
    <w:rsid w:val="009D7BCF"/>
  </w:style>
  <w:style w:type="numbering" w:customStyle="1" w:styleId="WW8Num61">
    <w:name w:val="WW8Num61"/>
    <w:qFormat/>
    <w:rsid w:val="009D7BCF"/>
  </w:style>
  <w:style w:type="numbering" w:customStyle="1" w:styleId="WW8Num71">
    <w:name w:val="WW8Num71"/>
    <w:qFormat/>
    <w:rsid w:val="009D7BCF"/>
  </w:style>
  <w:style w:type="numbering" w:customStyle="1" w:styleId="WW8Num81">
    <w:name w:val="WW8Num81"/>
    <w:qFormat/>
    <w:rsid w:val="009D7BCF"/>
  </w:style>
  <w:style w:type="numbering" w:customStyle="1" w:styleId="WW8Num91">
    <w:name w:val="WW8Num91"/>
    <w:qFormat/>
    <w:rsid w:val="009D7BCF"/>
  </w:style>
  <w:style w:type="numbering" w:customStyle="1" w:styleId="WW8Num101">
    <w:name w:val="WW8Num101"/>
    <w:qFormat/>
    <w:rsid w:val="009D7BCF"/>
  </w:style>
  <w:style w:type="numbering" w:customStyle="1" w:styleId="WW8Num111">
    <w:name w:val="WW8Num111"/>
    <w:qFormat/>
    <w:rsid w:val="009D7BCF"/>
  </w:style>
  <w:style w:type="paragraph" w:customStyle="1" w:styleId="12">
    <w:name w:val="Без интервала1"/>
    <w:rsid w:val="009D7BCF"/>
    <w:rPr>
      <w:rFonts w:ascii="Times New Roman" w:eastAsia="Calibri" w:hAnsi="Times New Roman" w:cs="Times New Roman"/>
      <w:sz w:val="24"/>
      <w:lang w:eastAsia="ru-RU" w:bidi="ar-SA"/>
    </w:rPr>
  </w:style>
  <w:style w:type="paragraph" w:customStyle="1" w:styleId="a">
    <w:name w:val="!_список"/>
    <w:basedOn w:val="a0"/>
    <w:rsid w:val="009D7BCF"/>
    <w:pPr>
      <w:numPr>
        <w:numId w:val="33"/>
      </w:numPr>
      <w:ind w:left="567" w:hanging="283"/>
      <w:jc w:val="both"/>
    </w:pPr>
    <w:rPr>
      <w:rFonts w:eastAsia="Times New Roman"/>
      <w:sz w:val="28"/>
      <w:szCs w:val="28"/>
      <w:lang w:eastAsia="ru-RU"/>
    </w:rPr>
  </w:style>
  <w:style w:type="character" w:styleId="afd">
    <w:name w:val="Hyperlink"/>
    <w:basedOn w:val="a1"/>
    <w:uiPriority w:val="99"/>
    <w:unhideWhenUsed/>
    <w:rsid w:val="009D7BCF"/>
    <w:rPr>
      <w:color w:val="0000FF"/>
      <w:u w:val="single"/>
    </w:rPr>
  </w:style>
  <w:style w:type="table" w:customStyle="1" w:styleId="13">
    <w:name w:val="Сетка таблицы1"/>
    <w:basedOn w:val="a2"/>
    <w:next w:val="afa"/>
    <w:uiPriority w:val="99"/>
    <w:rsid w:val="009D7BCF"/>
    <w:rPr>
      <w:szCs w:val="20"/>
      <w:lang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D7BCF"/>
    <w:pPr>
      <w:autoSpaceDE w:val="0"/>
      <w:autoSpaceDN w:val="0"/>
      <w:adjustRightInd w:val="0"/>
    </w:pPr>
    <w:rPr>
      <w:rFonts w:ascii="Times New Roman" w:eastAsia="Calibri" w:hAnsi="Times New Roman" w:cs="Times New Roman"/>
      <w:color w:val="000000"/>
      <w:sz w:val="24"/>
      <w:lang w:eastAsia="en-US" w:bidi="ar-SA"/>
    </w:rPr>
  </w:style>
  <w:style w:type="character" w:customStyle="1" w:styleId="afe">
    <w:name w:val="Без интервала Знак"/>
    <w:link w:val="aff"/>
    <w:uiPriority w:val="1"/>
    <w:locked/>
    <w:rsid w:val="009D7BCF"/>
    <w:rPr>
      <w:rFonts w:ascii="Times New Roman" w:eastAsia="Times New Roman" w:hAnsi="Times New Roman" w:cs="Times New Roman"/>
      <w:sz w:val="22"/>
      <w:szCs w:val="22"/>
    </w:rPr>
  </w:style>
  <w:style w:type="paragraph" w:styleId="aff">
    <w:name w:val="No Spacing"/>
    <w:link w:val="afe"/>
    <w:uiPriority w:val="1"/>
    <w:qFormat/>
    <w:rsid w:val="009D7BCF"/>
    <w:rPr>
      <w:rFonts w:ascii="Times New Roman" w:eastAsia="Times New Roman" w:hAnsi="Times New Roman" w:cs="Times New Roman"/>
      <w:sz w:val="22"/>
      <w:szCs w:val="22"/>
    </w:rPr>
  </w:style>
  <w:style w:type="paragraph" w:styleId="aff0">
    <w:name w:val="Body Text First Indent"/>
    <w:basedOn w:val="ae"/>
    <w:link w:val="aff1"/>
    <w:uiPriority w:val="99"/>
    <w:unhideWhenUsed/>
    <w:rsid w:val="009D7BCF"/>
    <w:pPr>
      <w:spacing w:after="0" w:line="240" w:lineRule="auto"/>
      <w:ind w:firstLine="360"/>
    </w:pPr>
  </w:style>
  <w:style w:type="character" w:customStyle="1" w:styleId="af">
    <w:name w:val="Основной текст Знак"/>
    <w:basedOn w:val="a1"/>
    <w:link w:val="ae"/>
    <w:rsid w:val="009D7BCF"/>
    <w:rPr>
      <w:rFonts w:ascii="Times New Roman" w:eastAsia="Calibri" w:hAnsi="Times New Roman" w:cs="Times New Roman"/>
      <w:sz w:val="24"/>
      <w:lang w:bidi="ar-SA"/>
    </w:rPr>
  </w:style>
  <w:style w:type="character" w:customStyle="1" w:styleId="aff1">
    <w:name w:val="Красная строка Знак"/>
    <w:basedOn w:val="af"/>
    <w:link w:val="aff0"/>
    <w:uiPriority w:val="99"/>
    <w:rsid w:val="009D7BCF"/>
    <w:rPr>
      <w:rFonts w:ascii="Times New Roman" w:eastAsia="Calibri" w:hAnsi="Times New Roman" w:cs="Times New Roman"/>
      <w:sz w:val="24"/>
      <w:lang w:bidi="ar-SA"/>
    </w:rPr>
  </w:style>
  <w:style w:type="paragraph" w:styleId="aff2">
    <w:name w:val="Normal (Web)"/>
    <w:basedOn w:val="a0"/>
    <w:uiPriority w:val="99"/>
    <w:semiHidden/>
    <w:unhideWhenUsed/>
    <w:rsid w:val="009D7BCF"/>
    <w:pPr>
      <w:spacing w:before="100" w:beforeAutospacing="1" w:after="100" w:afterAutospacing="1"/>
    </w:pPr>
    <w:rPr>
      <w:rFonts w:eastAsia="Times New Roman"/>
      <w:lang w:eastAsia="ru-RU"/>
    </w:rPr>
  </w:style>
  <w:style w:type="paragraph" w:customStyle="1" w:styleId="14">
    <w:name w:val="Абзац списка1"/>
    <w:basedOn w:val="a0"/>
    <w:rsid w:val="009D7BCF"/>
    <w:pPr>
      <w:spacing w:after="200" w:line="276" w:lineRule="auto"/>
      <w:ind w:left="720"/>
    </w:pPr>
    <w:rPr>
      <w:rFonts w:ascii="Calibri" w:eastAsia="Times New Roman"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28880456">
      <w:bodyDiv w:val="1"/>
      <w:marLeft w:val="0"/>
      <w:marRight w:val="0"/>
      <w:marTop w:val="0"/>
      <w:marBottom w:val="0"/>
      <w:divBdr>
        <w:top w:val="none" w:sz="0" w:space="0" w:color="auto"/>
        <w:left w:val="none" w:sz="0" w:space="0" w:color="auto"/>
        <w:bottom w:val="none" w:sz="0" w:space="0" w:color="auto"/>
        <w:right w:val="none" w:sz="0" w:space="0" w:color="auto"/>
      </w:divBdr>
    </w:div>
    <w:div w:id="1174955555">
      <w:bodyDiv w:val="1"/>
      <w:marLeft w:val="0"/>
      <w:marRight w:val="0"/>
      <w:marTop w:val="0"/>
      <w:marBottom w:val="0"/>
      <w:divBdr>
        <w:top w:val="none" w:sz="0" w:space="0" w:color="auto"/>
        <w:left w:val="none" w:sz="0" w:space="0" w:color="auto"/>
        <w:bottom w:val="none" w:sz="0" w:space="0" w:color="auto"/>
        <w:right w:val="none" w:sz="0" w:space="0" w:color="auto"/>
      </w:divBdr>
    </w:div>
    <w:div w:id="1195390399">
      <w:bodyDiv w:val="1"/>
      <w:marLeft w:val="0"/>
      <w:marRight w:val="0"/>
      <w:marTop w:val="0"/>
      <w:marBottom w:val="0"/>
      <w:divBdr>
        <w:top w:val="none" w:sz="0" w:space="0" w:color="auto"/>
        <w:left w:val="none" w:sz="0" w:space="0" w:color="auto"/>
        <w:bottom w:val="none" w:sz="0" w:space="0" w:color="auto"/>
        <w:right w:val="none" w:sz="0" w:space="0" w:color="auto"/>
      </w:divBdr>
    </w:div>
    <w:div w:id="143570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yperlink" Target="https://m.vk.com/obr34rf" TargetMode="Externa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http://vgapkro.ru/ekzamenylegko34/"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1054;&#1090;&#1095;&#1077;&#1090;&#1099;%202020\&#1044;&#1086;&#1083;&#1080;%20&#1091;&#1095;&#1072;&#1089;&#1090;&#1085;&#1080;&#1082;&#1086;&#1074;%20&#1087;&#1086;%20&#1076;&#1080;&#1072;&#1087;&#1072;&#1079;&#1086;&#1085;&#1072;&#1084;%20&#1073;&#1072;&#1083;&#1083;&#1086;&#107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1054;&#1090;&#1095;&#1077;&#1090;&#1099;%202020\&#1076;&#1080;&#1085;&#1072;&#1084;&#1080;&#1082;&#1072;%20&#1089;&#1088;&#1077;&#1076;&#1085;&#1077;&#1075;&#1086;%20&#1073;&#1072;&#1083;&#1083;&#1072;%20&#1079;&#1072;%205%20&#1083;&#1077;&#1090;%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1054;&#1090;&#1095;&#1077;&#1090;&#1099;%202020\&#1061;&#1072;&#1088;&#1072;&#1082;&#1090;&#1077;&#1088;&#1080;&#1089;&#1090;&#1080;&#1082;&#1072;%20&#1074;&#1099;&#1087;&#1086;&#1083;&#1085;&#1077;&#1085;&#1080;&#1103;%20&#1079;&#1072;&#1076;&#1072;&#1085;&#1080;&#108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1054;&#1090;&#1095;&#1077;&#1090;&#1099;%202020\&#1061;&#1072;&#1088;&#1072;&#1082;&#1090;&#1077;&#1088;&#1080;&#1089;&#1090;&#1080;&#1082;&#1072;%20&#1074;&#1099;&#1087;&#1086;&#1083;&#1085;&#1077;&#1085;&#1080;&#1103;%20&#1079;&#1072;&#1076;&#1072;&#1085;&#1080;&#108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1054;&#1090;&#1095;&#1077;&#1090;&#1099;%202020\&#1061;&#1072;&#1088;&#1072;&#1082;&#1090;&#1077;&#1088;&#1080;&#1089;&#1090;&#1080;&#1082;&#1072;%20&#1074;&#1099;&#1087;&#1086;&#1083;&#1085;&#1077;&#1085;&#1080;&#1103;%20&#1079;&#1072;&#1076;&#1072;&#1085;&#1080;&#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explosion val="25"/>
          <c:dPt>
            <c:idx val="0"/>
            <c:explosion val="10"/>
          </c:dPt>
          <c:dLbls>
            <c:dLbl>
              <c:idx val="0"/>
              <c:numFmt formatCode="0.00%" sourceLinked="0"/>
              <c:spPr/>
              <c:txPr>
                <a:bodyPr/>
                <a:lstStyle/>
                <a:p>
                  <a:pPr>
                    <a:defRPr b="1">
                      <a:solidFill>
                        <a:schemeClr val="bg1"/>
                      </a:solidFill>
                    </a:defRPr>
                  </a:pPr>
                  <a:endParaRPr lang="ru-RU"/>
                </a:p>
              </c:txPr>
            </c:dLbl>
            <c:dLbl>
              <c:idx val="1"/>
              <c:numFmt formatCode="0.00%" sourceLinked="0"/>
              <c:spPr/>
              <c:txPr>
                <a:bodyPr/>
                <a:lstStyle/>
                <a:p>
                  <a:pPr>
                    <a:defRPr b="1">
                      <a:solidFill>
                        <a:schemeClr val="bg1"/>
                      </a:solidFill>
                    </a:defRPr>
                  </a:pPr>
                  <a:endParaRPr lang="ru-RU"/>
                </a:p>
              </c:txPr>
            </c:dLbl>
            <c:dLbl>
              <c:idx val="2"/>
              <c:numFmt formatCode="0.00%" sourceLinked="0"/>
              <c:spPr/>
              <c:txPr>
                <a:bodyPr/>
                <a:lstStyle/>
                <a:p>
                  <a:pPr>
                    <a:defRPr b="1">
                      <a:solidFill>
                        <a:schemeClr val="bg1"/>
                      </a:solidFill>
                    </a:defRPr>
                  </a:pPr>
                  <a:endParaRPr lang="ru-RU"/>
                </a:p>
              </c:txPr>
            </c:dLbl>
            <c:dLbl>
              <c:idx val="3"/>
              <c:layout>
                <c:manualLayout>
                  <c:x val="-0.18161180786981071"/>
                  <c:y val="-1.9768460254738683E-2"/>
                </c:manualLayout>
              </c:layout>
              <c:numFmt formatCode="0.00%" sourceLinked="0"/>
              <c:spPr>
                <a:noFill/>
                <a:ln>
                  <a:noFill/>
                </a:ln>
                <a:effectLst/>
              </c:spPr>
              <c:txPr>
                <a:bodyPr wrap="square" lIns="38100" tIns="19050" rIns="38100" bIns="19050" anchor="ctr">
                  <a:spAutoFit/>
                </a:bodyPr>
                <a:lstStyle/>
                <a:p>
                  <a:pPr>
                    <a:defRPr/>
                  </a:pPr>
                  <a:endParaRPr lang="ru-RU"/>
                </a:p>
              </c:txPr>
              <c:showCatName val="1"/>
              <c:showPercent val="1"/>
              <c:extLst xmlns:c16r2="http://schemas.microsoft.com/office/drawing/2015/06/chart">
                <c:ext xmlns:c16="http://schemas.microsoft.com/office/drawing/2014/chart" uri="{C3380CC4-5D6E-409C-BE32-E72D297353CC}">
                  <c16:uniqueId val="{00000003-6362-4316-8D04-A671A829CF8F}"/>
                </c:ext>
                <c:ext xmlns:c15="http://schemas.microsoft.com/office/drawing/2012/chart" uri="{CE6537A1-D6FC-4f65-9D91-7224C49458BB}"/>
              </c:extLst>
            </c:dLbl>
            <c:dLbl>
              <c:idx val="4"/>
              <c:layout>
                <c:manualLayout>
                  <c:x val="-0.15109188454246975"/>
                  <c:y val="-2.8053681811606491E-2"/>
                </c:manualLayout>
              </c:layout>
              <c:numFmt formatCode="0.00%" sourceLinked="0"/>
              <c:spPr>
                <a:noFill/>
                <a:ln>
                  <a:noFill/>
                </a:ln>
                <a:effectLst/>
              </c:spPr>
              <c:txPr>
                <a:bodyPr wrap="square" lIns="38100" tIns="19050" rIns="38100" bIns="19050" anchor="ctr">
                  <a:spAutoFit/>
                </a:bodyPr>
                <a:lstStyle/>
                <a:p>
                  <a:pPr>
                    <a:defRPr/>
                  </a:pPr>
                  <a:endParaRPr lang="ru-RU"/>
                </a:p>
              </c:txPr>
              <c:showCatName val="1"/>
              <c:showPercent val="1"/>
              <c:extLst xmlns:c16r2="http://schemas.microsoft.com/office/drawing/2015/06/chart">
                <c:ext xmlns:c16="http://schemas.microsoft.com/office/drawing/2014/chart" uri="{C3380CC4-5D6E-409C-BE32-E72D297353CC}">
                  <c16:uniqueId val="{00000004-6362-4316-8D04-A671A829CF8F}"/>
                </c:ext>
                <c:ext xmlns:c15="http://schemas.microsoft.com/office/drawing/2012/chart" uri="{CE6537A1-D6FC-4f65-9D91-7224C49458BB}"/>
              </c:extLst>
            </c:dLbl>
            <c:dLbl>
              <c:idx val="5"/>
              <c:numFmt formatCode="0.00%" sourceLinked="0"/>
              <c:spPr>
                <a:noFill/>
                <a:ln>
                  <a:noFill/>
                </a:ln>
                <a:effectLst/>
              </c:spPr>
              <c:txPr>
                <a:bodyPr wrap="square" lIns="38100" tIns="19050" rIns="38100" bIns="19050" anchor="ctr">
                  <a:spAutoFit/>
                </a:bodyPr>
                <a:lstStyle/>
                <a:p>
                  <a:pPr>
                    <a:defRPr/>
                  </a:pPr>
                  <a:endParaRPr lang="ru-RU"/>
                </a:p>
              </c:txPr>
            </c:dLbl>
            <c:dLbl>
              <c:idx val="6"/>
              <c:layout>
                <c:manualLayout>
                  <c:x val="0.22320550639134698"/>
                  <c:y val="1.7771882992237927E-2"/>
                </c:manualLayout>
              </c:layout>
              <c:numFmt formatCode="0.00%" sourceLinked="0"/>
              <c:spPr>
                <a:noFill/>
                <a:ln>
                  <a:noFill/>
                </a:ln>
                <a:effectLst/>
              </c:spPr>
              <c:txPr>
                <a:bodyPr wrap="square" lIns="38100" tIns="19050" rIns="38100" bIns="19050" anchor="ctr">
                  <a:noAutofit/>
                </a:bodyPr>
                <a:lstStyle/>
                <a:p>
                  <a:pPr>
                    <a:defRPr/>
                  </a:pPr>
                  <a:endParaRPr lang="ru-RU"/>
                </a:p>
              </c:txPr>
              <c:showCatName val="1"/>
              <c:showPercent val="1"/>
              <c:extLst>
                <c:ext xmlns:c15="http://schemas.microsoft.com/office/drawing/2012/chart" uri="{CE6537A1-D6FC-4f65-9D91-7224C49458BB}">
                  <c15:layout>
                    <c:manualLayout>
                      <c:w val="0.20747295968534907"/>
                      <c:h val="0.17839374555792467"/>
                    </c:manualLayout>
                  </c15:layout>
                </c:ext>
              </c:extLst>
            </c:dLbl>
            <c:dLbl>
              <c:idx val="7"/>
              <c:layout>
                <c:manualLayout>
                  <c:x val="0.41310230026556427"/>
                  <c:y val="5.4315374757259845E-2"/>
                </c:manualLayout>
              </c:layout>
              <c:numFmt formatCode="0.00%" sourceLinked="0"/>
              <c:spPr>
                <a:noFill/>
                <a:ln>
                  <a:noFill/>
                </a:ln>
                <a:effectLst/>
              </c:spPr>
              <c:txPr>
                <a:bodyPr wrap="square" lIns="38100" tIns="19050" rIns="38100" bIns="19050" anchor="ctr">
                  <a:spAutoFit/>
                </a:bodyPr>
                <a:lstStyle/>
                <a:p>
                  <a:pPr>
                    <a:defRPr/>
                  </a:pPr>
                  <a:endParaRPr lang="ru-RU"/>
                </a:p>
              </c:txPr>
              <c:showCatName val="1"/>
              <c:showPercent val="1"/>
              <c:extLst xmlns:c16r2="http://schemas.microsoft.com/office/drawing/2015/06/chart">
                <c:ext xmlns:c16="http://schemas.microsoft.com/office/drawing/2014/chart" uri="{C3380CC4-5D6E-409C-BE32-E72D297353CC}">
                  <c16:uniqueId val="{00000005-6362-4316-8D04-A671A829CF8F}"/>
                </c:ext>
                <c:ext xmlns:c15="http://schemas.microsoft.com/office/drawing/2012/chart" uri="{CE6537A1-D6FC-4f65-9D91-7224C49458BB}"/>
              </c:extLst>
            </c:dLbl>
            <c:spPr>
              <a:noFill/>
              <a:ln>
                <a:noFill/>
              </a:ln>
              <a:effectLst/>
            </c:spPr>
            <c:showCatName val="1"/>
            <c:showPercent val="1"/>
            <c:showLeaderLines val="1"/>
            <c:extLst xmlns:c16r2="http://schemas.microsoft.com/office/drawing/2015/06/chart">
              <c:ext xmlns:c15="http://schemas.microsoft.com/office/drawing/2012/chart" uri="{CE6537A1-D6FC-4f65-9D91-7224C49458BB}"/>
            </c:extLst>
          </c:dLbls>
          <c:cat>
            <c:strRef>
              <c:f>Лист1!$A$41:$A$48</c:f>
              <c:strCache>
                <c:ptCount val="8"/>
                <c:pt idx="0">
                  <c:v>Средняя общеобразовательная школа</c:v>
                </c:pt>
                <c:pt idx="1">
                  <c:v>Лицей</c:v>
                </c:pt>
                <c:pt idx="2">
                  <c:v>Гимназия</c:v>
                </c:pt>
                <c:pt idx="3">
                  <c:v>Средняя общеобразовательная школа с углубленным изучением отдельных предметов</c:v>
                </c:pt>
                <c:pt idx="4">
                  <c:v>Вечерняя (сменная) общеобразовательная школа</c:v>
                </c:pt>
                <c:pt idx="5">
                  <c:v>Кадетская школа</c:v>
                </c:pt>
                <c:pt idx="6">
                  <c:v>Средняя общеобразовательная школа-интернат</c:v>
                </c:pt>
                <c:pt idx="7">
                  <c:v>Кадетская школа-интернат</c:v>
                </c:pt>
              </c:strCache>
            </c:strRef>
          </c:cat>
          <c:val>
            <c:numRef>
              <c:f>Лист1!$B$41:$B$48</c:f>
              <c:numCache>
                <c:formatCode>0.00%</c:formatCode>
                <c:ptCount val="8"/>
                <c:pt idx="0">
                  <c:v>0.68877911079745968</c:v>
                </c:pt>
                <c:pt idx="1">
                  <c:v>7.6923076923076955E-2</c:v>
                </c:pt>
                <c:pt idx="2">
                  <c:v>0.13549752999294284</c:v>
                </c:pt>
                <c:pt idx="3">
                  <c:v>9.4565984474241416E-2</c:v>
                </c:pt>
                <c:pt idx="4">
                  <c:v>7.0571630204657753E-4</c:v>
                </c:pt>
                <c:pt idx="5">
                  <c:v>1.4114326040931548E-3</c:v>
                </c:pt>
                <c:pt idx="6">
                  <c:v>7.0571630204657753E-4</c:v>
                </c:pt>
                <c:pt idx="7">
                  <c:v>1.4114326040931548E-3</c:v>
                </c:pt>
              </c:numCache>
            </c:numRef>
          </c:val>
          <c:extLst xmlns:c16r2="http://schemas.microsoft.com/office/drawing/2015/06/chart">
            <c:ext xmlns:c16="http://schemas.microsoft.com/office/drawing/2014/chart" uri="{C3380CC4-5D6E-409C-BE32-E72D297353CC}">
              <c16:uniqueId val="{00000006-6362-4316-8D04-A671A829CF8F}"/>
            </c:ext>
          </c:extLst>
        </c:ser>
        <c:dLbls>
          <c:showCatName val="1"/>
          <c:showPercent val="1"/>
        </c:dLbls>
      </c:pie3DChart>
    </c:plotArea>
    <c:plotVisOnly val="1"/>
    <c:dispBlanksAs val="zero"/>
  </c:chart>
  <c:spPr>
    <a:ln>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'(''История'', 7)'!$B$1</c:f>
              <c:strCache>
                <c:ptCount val="1"/>
                <c:pt idx="0">
                  <c:v>2019</c:v>
                </c:pt>
              </c:strCache>
            </c:strRef>
          </c:tx>
          <c:spPr>
            <a:solidFill>
              <a:srgbClr val="0000FF"/>
            </a:solidFill>
            <a:ln>
              <a:solidFill>
                <a:srgbClr val="000000"/>
              </a:solidFill>
              <a:prstDash val="solid"/>
            </a:ln>
          </c:spPr>
          <c:cat>
            <c:strRef>
              <c:f>'(''История'', 7)'!$A$2:$A$11</c:f>
              <c:strCache>
                <c:ptCount val="10"/>
                <c:pt idx="0">
                  <c:v>0-10</c:v>
                </c:pt>
                <c:pt idx="1">
                  <c:v>11-20</c:v>
                </c:pt>
                <c:pt idx="2">
                  <c:v>21-30</c:v>
                </c:pt>
                <c:pt idx="3">
                  <c:v>31-40</c:v>
                </c:pt>
                <c:pt idx="4">
                  <c:v>41-50</c:v>
                </c:pt>
                <c:pt idx="5">
                  <c:v>51-60</c:v>
                </c:pt>
                <c:pt idx="6">
                  <c:v>61-70</c:v>
                </c:pt>
                <c:pt idx="7">
                  <c:v>71-80</c:v>
                </c:pt>
                <c:pt idx="8">
                  <c:v>81-90</c:v>
                </c:pt>
                <c:pt idx="9">
                  <c:v>91-100</c:v>
                </c:pt>
              </c:strCache>
            </c:strRef>
          </c:cat>
          <c:val>
            <c:numRef>
              <c:f>'(''История'', 7)'!$B$2:$B$11</c:f>
              <c:numCache>
                <c:formatCode>General</c:formatCode>
                <c:ptCount val="10"/>
                <c:pt idx="0">
                  <c:v>0.23</c:v>
                </c:pt>
                <c:pt idx="1">
                  <c:v>2.9499999999999997</c:v>
                </c:pt>
                <c:pt idx="2">
                  <c:v>5.39</c:v>
                </c:pt>
                <c:pt idx="3">
                  <c:v>15.12</c:v>
                </c:pt>
                <c:pt idx="4">
                  <c:v>21.09</c:v>
                </c:pt>
                <c:pt idx="5">
                  <c:v>19.7</c:v>
                </c:pt>
                <c:pt idx="6">
                  <c:v>20.51</c:v>
                </c:pt>
                <c:pt idx="7">
                  <c:v>8.860000000000003</c:v>
                </c:pt>
                <c:pt idx="8">
                  <c:v>4.1099999999999985</c:v>
                </c:pt>
                <c:pt idx="9">
                  <c:v>2.0299999999999998</c:v>
                </c:pt>
              </c:numCache>
            </c:numRef>
          </c:val>
          <c:extLst xmlns:c16r2="http://schemas.microsoft.com/office/drawing/2015/06/chart">
            <c:ext xmlns:c16="http://schemas.microsoft.com/office/drawing/2014/chart" uri="{C3380CC4-5D6E-409C-BE32-E72D297353CC}">
              <c16:uniqueId val="{00000000-EC32-4A03-811E-EA2458C6C4E1}"/>
            </c:ext>
          </c:extLst>
        </c:ser>
        <c:ser>
          <c:idx val="1"/>
          <c:order val="1"/>
          <c:tx>
            <c:strRef>
              <c:f>'(''История'', 7)'!$C$1</c:f>
              <c:strCache>
                <c:ptCount val="1"/>
                <c:pt idx="0">
                  <c:v>2020</c:v>
                </c:pt>
              </c:strCache>
            </c:strRef>
          </c:tx>
          <c:spPr>
            <a:ln>
              <a:prstDash val="solid"/>
            </a:ln>
          </c:spPr>
          <c:cat>
            <c:strRef>
              <c:f>'(''История'', 7)'!$A$2:$A$11</c:f>
              <c:strCache>
                <c:ptCount val="10"/>
                <c:pt idx="0">
                  <c:v>0-10</c:v>
                </c:pt>
                <c:pt idx="1">
                  <c:v>11-20</c:v>
                </c:pt>
                <c:pt idx="2">
                  <c:v>21-30</c:v>
                </c:pt>
                <c:pt idx="3">
                  <c:v>31-40</c:v>
                </c:pt>
                <c:pt idx="4">
                  <c:v>41-50</c:v>
                </c:pt>
                <c:pt idx="5">
                  <c:v>51-60</c:v>
                </c:pt>
                <c:pt idx="6">
                  <c:v>61-70</c:v>
                </c:pt>
                <c:pt idx="7">
                  <c:v>71-80</c:v>
                </c:pt>
                <c:pt idx="8">
                  <c:v>81-90</c:v>
                </c:pt>
                <c:pt idx="9">
                  <c:v>91-100</c:v>
                </c:pt>
              </c:strCache>
            </c:strRef>
          </c:cat>
          <c:val>
            <c:numRef>
              <c:f>'(''История'', 7)'!$C$2:$C$11</c:f>
              <c:numCache>
                <c:formatCode>General</c:formatCode>
                <c:ptCount val="10"/>
                <c:pt idx="0">
                  <c:v>0.39000000000000012</c:v>
                </c:pt>
                <c:pt idx="1">
                  <c:v>2.52</c:v>
                </c:pt>
                <c:pt idx="2">
                  <c:v>6.4</c:v>
                </c:pt>
                <c:pt idx="3">
                  <c:v>16.16</c:v>
                </c:pt>
                <c:pt idx="4">
                  <c:v>21.53</c:v>
                </c:pt>
                <c:pt idx="5">
                  <c:v>16.420000000000002</c:v>
                </c:pt>
                <c:pt idx="6">
                  <c:v>16.55</c:v>
                </c:pt>
                <c:pt idx="7">
                  <c:v>8.34</c:v>
                </c:pt>
                <c:pt idx="8">
                  <c:v>6.98</c:v>
                </c:pt>
                <c:pt idx="9">
                  <c:v>4.72</c:v>
                </c:pt>
              </c:numCache>
            </c:numRef>
          </c:val>
          <c:extLst xmlns:c16r2="http://schemas.microsoft.com/office/drawing/2015/06/chart">
            <c:ext xmlns:c16="http://schemas.microsoft.com/office/drawing/2014/chart" uri="{C3380CC4-5D6E-409C-BE32-E72D297353CC}">
              <c16:uniqueId val="{00000001-EC32-4A03-811E-EA2458C6C4E1}"/>
            </c:ext>
          </c:extLst>
        </c:ser>
        <c:axId val="124258176"/>
        <c:axId val="124313600"/>
      </c:barChart>
      <c:catAx>
        <c:axId val="124258176"/>
        <c:scaling>
          <c:orientation val="minMax"/>
        </c:scaling>
        <c:axPos val="b"/>
        <c:title>
          <c:tx>
            <c:rich>
              <a:bodyPr/>
              <a:lstStyle/>
              <a:p>
                <a:pPr>
                  <a:defRPr/>
                </a:pPr>
                <a:r>
                  <a:rPr lang="ru-RU"/>
                  <a:t>Балл</a:t>
                </a:r>
              </a:p>
            </c:rich>
          </c:tx>
        </c:title>
        <c:numFmt formatCode="General" sourceLinked="0"/>
        <c:majorTickMark val="none"/>
        <c:tickLblPos val="nextTo"/>
        <c:crossAx val="124313600"/>
        <c:crosses val="autoZero"/>
        <c:lblAlgn val="ctr"/>
        <c:lblOffset val="100"/>
      </c:catAx>
      <c:valAx>
        <c:axId val="124313600"/>
        <c:scaling>
          <c:orientation val="minMax"/>
        </c:scaling>
        <c:axPos val="l"/>
        <c:majorGridlines/>
        <c:title>
          <c:tx>
            <c:rich>
              <a:bodyPr/>
              <a:lstStyle/>
              <a:p>
                <a:pPr>
                  <a:defRPr/>
                </a:pPr>
                <a:r>
                  <a:rPr lang="ru-RU"/>
                  <a:t>Доля участников</a:t>
                </a:r>
              </a:p>
            </c:rich>
          </c:tx>
        </c:title>
        <c:numFmt formatCode="General" sourceLinked="1"/>
        <c:majorTickMark val="none"/>
        <c:tickLblPos val="nextTo"/>
        <c:crossAx val="124258176"/>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lineChart>
        <c:grouping val="standard"/>
        <c:varyColors val="1"/>
        <c:ser>
          <c:idx val="0"/>
          <c:order val="0"/>
          <c:marker>
            <c:symbol val="diamond"/>
            <c:size val="7"/>
            <c:spPr>
              <a:solidFill>
                <a:schemeClr val="tx1"/>
              </a:solidFill>
            </c:spPr>
          </c:marker>
          <c:dPt>
            <c:idx val="1"/>
            <c:spPr>
              <a:ln>
                <a:solidFill>
                  <a:schemeClr val="tx1"/>
                </a:solidFill>
              </a:ln>
            </c:spPr>
            <c:extLst xmlns:c16r2="http://schemas.microsoft.com/office/drawing/2015/06/chart">
              <c:ext xmlns:c16="http://schemas.microsoft.com/office/drawing/2014/chart" uri="{C3380CC4-5D6E-409C-BE32-E72D297353CC}">
                <c16:uniqueId val="{00000002-F7F4-4CA3-B380-42B2430044BB}"/>
              </c:ext>
            </c:extLst>
          </c:dPt>
          <c:dPt>
            <c:idx val="4"/>
            <c:spPr>
              <a:ln>
                <a:solidFill>
                  <a:schemeClr val="tx1"/>
                </a:solidFill>
              </a:ln>
            </c:spPr>
            <c:extLst xmlns:c16r2="http://schemas.microsoft.com/office/drawing/2015/06/chart">
              <c:ext xmlns:c16="http://schemas.microsoft.com/office/drawing/2014/chart" uri="{C3380CC4-5D6E-409C-BE32-E72D297353CC}">
                <c16:uniqueId val="{00000006-F7F4-4CA3-B380-42B2430044BB}"/>
              </c:ext>
            </c:extLst>
          </c:dPt>
          <c:dLbls>
            <c:dLbl>
              <c:idx val="3"/>
              <c:layout>
                <c:manualLayout>
                  <c:x val="-8.4289555196717797E-3"/>
                  <c:y val="3.0511060259343994E-2"/>
                </c:manualLayout>
              </c:layout>
              <c:showVal val="1"/>
              <c:showBubbleSize val="1"/>
              <c:extLst xmlns:c16r2="http://schemas.microsoft.com/office/drawing/2015/06/chart">
                <c:ext xmlns:c16="http://schemas.microsoft.com/office/drawing/2014/chart" uri="{C3380CC4-5D6E-409C-BE32-E72D297353CC}">
                  <c16:uniqueId val="{00000004-F7F4-4CA3-B380-42B2430044BB}"/>
                </c:ext>
                <c:ext xmlns:c15="http://schemas.microsoft.com/office/drawing/2012/chart" uri="{CE6537A1-D6FC-4f65-9D91-7224C49458BB}"/>
              </c:extLst>
            </c:dLbl>
            <c:dLbl>
              <c:idx val="4"/>
              <c:layout>
                <c:manualLayout>
                  <c:x val="-4.2144777598358281E-2"/>
                  <c:y val="-2.1357742181540816E-2"/>
                </c:manualLayout>
              </c:layout>
              <c:showVal val="1"/>
              <c:showBubbleSize val="1"/>
              <c:extLst xmlns:c16r2="http://schemas.microsoft.com/office/drawing/2015/06/chart">
                <c:ext xmlns:c16="http://schemas.microsoft.com/office/drawing/2014/chart" uri="{C3380CC4-5D6E-409C-BE32-E72D297353CC}">
                  <c16:uniqueId val="{00000006-F7F4-4CA3-B380-42B2430044BB}"/>
                </c:ext>
                <c:ext xmlns:c15="http://schemas.microsoft.com/office/drawing/2012/chart" uri="{CE6537A1-D6FC-4f65-9D91-7224C49458BB}"/>
              </c:extLst>
            </c:dLbl>
            <c:spPr>
              <a:noFill/>
              <a:ln>
                <a:noFill/>
              </a:ln>
              <a:effectLst/>
            </c:spPr>
            <c:showVal val="1"/>
            <c:showBubbleSize val="1"/>
            <c:extLst xmlns:c16r2="http://schemas.microsoft.com/office/drawing/2015/06/chart">
              <c:ext xmlns:c15="http://schemas.microsoft.com/office/drawing/2012/chart" uri="{CE6537A1-D6FC-4f65-9D91-7224C49458BB}">
                <c15:showLeaderLines val="0"/>
              </c:ext>
            </c:extLst>
          </c:dLbls>
          <c:cat>
            <c:numRef>
              <c:f>'(''История'', 7)'!$A$1:$A$5</c:f>
              <c:numCache>
                <c:formatCode>General</c:formatCode>
                <c:ptCount val="5"/>
                <c:pt idx="0">
                  <c:v>2016</c:v>
                </c:pt>
                <c:pt idx="1">
                  <c:v>2017</c:v>
                </c:pt>
                <c:pt idx="2">
                  <c:v>2018</c:v>
                </c:pt>
                <c:pt idx="3">
                  <c:v>2019</c:v>
                </c:pt>
                <c:pt idx="4">
                  <c:v>2020</c:v>
                </c:pt>
              </c:numCache>
            </c:numRef>
          </c:cat>
          <c:val>
            <c:numRef>
              <c:f>'(''История'', 7)'!$B$1:$B$5</c:f>
              <c:numCache>
                <c:formatCode>General</c:formatCode>
                <c:ptCount val="5"/>
                <c:pt idx="0">
                  <c:v>46.21</c:v>
                </c:pt>
                <c:pt idx="1">
                  <c:v>48.77</c:v>
                </c:pt>
                <c:pt idx="2">
                  <c:v>50.42</c:v>
                </c:pt>
                <c:pt idx="3">
                  <c:v>53.230000000000011</c:v>
                </c:pt>
                <c:pt idx="4">
                  <c:v>54.37</c:v>
                </c:pt>
              </c:numCache>
            </c:numRef>
          </c:val>
          <c:extLst xmlns:c16r2="http://schemas.microsoft.com/office/drawing/2015/06/chart">
            <c:ext xmlns:c16="http://schemas.microsoft.com/office/drawing/2014/chart" uri="{C3380CC4-5D6E-409C-BE32-E72D297353CC}">
              <c16:uniqueId val="{00000007-F7F4-4CA3-B380-42B2430044BB}"/>
            </c:ext>
          </c:extLst>
        </c:ser>
        <c:hiLowLines/>
        <c:marker val="1"/>
        <c:axId val="125604992"/>
        <c:axId val="125606528"/>
      </c:lineChart>
      <c:catAx>
        <c:axId val="125604992"/>
        <c:scaling>
          <c:orientation val="minMax"/>
        </c:scaling>
        <c:axPos val="b"/>
        <c:minorGridlines/>
        <c:numFmt formatCode="General" sourceLinked="1"/>
        <c:majorTickMark val="none"/>
        <c:tickLblPos val="nextTo"/>
        <c:crossAx val="125606528"/>
        <c:crosses val="autoZero"/>
        <c:auto val="1"/>
        <c:lblAlgn val="ctr"/>
        <c:lblOffset val="100"/>
        <c:noMultiLvlLbl val="1"/>
      </c:catAx>
      <c:valAx>
        <c:axId val="125606528"/>
        <c:scaling>
          <c:orientation val="minMax"/>
          <c:min val="45"/>
        </c:scaling>
        <c:axPos val="l"/>
        <c:majorGridlines/>
        <c:title>
          <c:tx>
            <c:rich>
              <a:bodyPr rot="-5400000"/>
              <a:lstStyle/>
              <a:p>
                <a:pPr>
                  <a:defRPr/>
                </a:pPr>
                <a:r>
                  <a:rPr lang="ru-RU"/>
                  <a:t>Средний балл</a:t>
                </a:r>
              </a:p>
            </c:rich>
          </c:tx>
        </c:title>
        <c:numFmt formatCode="General" sourceLinked="1"/>
        <c:majorTickMark val="none"/>
        <c:tickLblPos val="nextTo"/>
        <c:crossAx val="125604992"/>
        <c:crosses val="autoZero"/>
        <c:crossBetween val="midCat"/>
      </c:valAx>
    </c:plotArea>
    <c:plotVisOnly val="1"/>
    <c:dispBlanksAs val="gap"/>
    <c:showDLblsOverMax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percentStacked"/>
        <c:ser>
          <c:idx val="0"/>
          <c:order val="0"/>
          <c:tx>
            <c:v>0 баллов</c:v>
          </c:tx>
          <c:spPr>
            <a:solidFill>
              <a:srgbClr val="0000FF"/>
            </a:solidFill>
            <a:ln>
              <a:solidFill>
                <a:srgbClr val="000000"/>
              </a:solidFill>
              <a:prstDash val="solid"/>
            </a:ln>
          </c:spPr>
          <c:cat>
            <c:numRef>
              <c:f>'(''История'', 7)'!$A$2:$A$20</c:f>
              <c:numCache>
                <c:formatCode>General</c:formatCode>
                <c:ptCount val="19"/>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numCache>
            </c:numRef>
          </c:cat>
          <c:val>
            <c:numRef>
              <c:f>'(''История'', 7)'!$B$2:$B$20</c:f>
              <c:numCache>
                <c:formatCode>General</c:formatCode>
                <c:ptCount val="19"/>
                <c:pt idx="0">
                  <c:v>0.28184000000000009</c:v>
                </c:pt>
                <c:pt idx="1">
                  <c:v>0.23077</c:v>
                </c:pt>
                <c:pt idx="2">
                  <c:v>0.1351</c:v>
                </c:pt>
                <c:pt idx="3">
                  <c:v>0.4331000000000001</c:v>
                </c:pt>
                <c:pt idx="4">
                  <c:v>0.37686000000000014</c:v>
                </c:pt>
                <c:pt idx="5">
                  <c:v>0.37880000000000025</c:v>
                </c:pt>
                <c:pt idx="6">
                  <c:v>0.11570999999999998</c:v>
                </c:pt>
                <c:pt idx="7">
                  <c:v>0.13704000000000005</c:v>
                </c:pt>
                <c:pt idx="8">
                  <c:v>0.41694000000000009</c:v>
                </c:pt>
                <c:pt idx="9">
                  <c:v>0.57595000000000018</c:v>
                </c:pt>
                <c:pt idx="10">
                  <c:v>0.10600999999999998</c:v>
                </c:pt>
                <c:pt idx="11">
                  <c:v>0.17970000000000005</c:v>
                </c:pt>
                <c:pt idx="12">
                  <c:v>0.57595000000000018</c:v>
                </c:pt>
                <c:pt idx="13">
                  <c:v>0.49451000000000012</c:v>
                </c:pt>
                <c:pt idx="14">
                  <c:v>0.51841999999999977</c:v>
                </c:pt>
                <c:pt idx="15">
                  <c:v>0.27731000000000011</c:v>
                </c:pt>
                <c:pt idx="16">
                  <c:v>0.59857999999999978</c:v>
                </c:pt>
                <c:pt idx="17">
                  <c:v>0.57077999999999995</c:v>
                </c:pt>
                <c:pt idx="18">
                  <c:v>0.40659000000000001</c:v>
                </c:pt>
              </c:numCache>
            </c:numRef>
          </c:val>
          <c:extLst xmlns:c16r2="http://schemas.microsoft.com/office/drawing/2015/06/chart">
            <c:ext xmlns:c16="http://schemas.microsoft.com/office/drawing/2014/chart" uri="{C3380CC4-5D6E-409C-BE32-E72D297353CC}">
              <c16:uniqueId val="{00000000-4EDE-4F74-89C6-37E681A4A6B3}"/>
            </c:ext>
          </c:extLst>
        </c:ser>
        <c:ser>
          <c:idx val="1"/>
          <c:order val="1"/>
          <c:tx>
            <c:v>1 балл</c:v>
          </c:tx>
          <c:spPr>
            <a:ln>
              <a:prstDash val="solid"/>
            </a:ln>
          </c:spPr>
          <c:cat>
            <c:numRef>
              <c:f>'(''История'', 7)'!$A$2:$A$20</c:f>
              <c:numCache>
                <c:formatCode>General</c:formatCode>
                <c:ptCount val="19"/>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numCache>
            </c:numRef>
          </c:cat>
          <c:val>
            <c:numRef>
              <c:f>'(''История'', 7)'!$C$2:$C$20</c:f>
              <c:numCache>
                <c:formatCode>General</c:formatCode>
                <c:ptCount val="19"/>
                <c:pt idx="0">
                  <c:v>0.71816000000000002</c:v>
                </c:pt>
                <c:pt idx="1">
                  <c:v>0.23982000000000001</c:v>
                </c:pt>
                <c:pt idx="2">
                  <c:v>0.45831000000000011</c:v>
                </c:pt>
                <c:pt idx="3">
                  <c:v>0.56690000000000018</c:v>
                </c:pt>
                <c:pt idx="4">
                  <c:v>0.16159999999999999</c:v>
                </c:pt>
                <c:pt idx="5">
                  <c:v>0.31545000000000012</c:v>
                </c:pt>
                <c:pt idx="6">
                  <c:v>0.35359000000000002</c:v>
                </c:pt>
                <c:pt idx="7">
                  <c:v>0.33549000000000012</c:v>
                </c:pt>
                <c:pt idx="8">
                  <c:v>0.21849000000000007</c:v>
                </c:pt>
                <c:pt idx="9">
                  <c:v>0.42405000000000009</c:v>
                </c:pt>
                <c:pt idx="10">
                  <c:v>0.20879000000000006</c:v>
                </c:pt>
                <c:pt idx="11">
                  <c:v>0.46477000000000002</c:v>
                </c:pt>
                <c:pt idx="12">
                  <c:v>0.42405000000000009</c:v>
                </c:pt>
                <c:pt idx="13">
                  <c:v>0.50548999999999977</c:v>
                </c:pt>
                <c:pt idx="14">
                  <c:v>0.48158000000000012</c:v>
                </c:pt>
                <c:pt idx="15">
                  <c:v>0.49644000000000016</c:v>
                </c:pt>
                <c:pt idx="16">
                  <c:v>0.18229000000000006</c:v>
                </c:pt>
                <c:pt idx="17">
                  <c:v>0.42922000000000016</c:v>
                </c:pt>
                <c:pt idx="18">
                  <c:v>0.59340999999999977</c:v>
                </c:pt>
              </c:numCache>
            </c:numRef>
          </c:val>
          <c:extLst xmlns:c16r2="http://schemas.microsoft.com/office/drawing/2015/06/chart">
            <c:ext xmlns:c16="http://schemas.microsoft.com/office/drawing/2014/chart" uri="{C3380CC4-5D6E-409C-BE32-E72D297353CC}">
              <c16:uniqueId val="{00000001-4EDE-4F74-89C6-37E681A4A6B3}"/>
            </c:ext>
          </c:extLst>
        </c:ser>
        <c:ser>
          <c:idx val="2"/>
          <c:order val="2"/>
          <c:tx>
            <c:v>2 балла</c:v>
          </c:tx>
          <c:spPr>
            <a:ln>
              <a:prstDash val="solid"/>
            </a:ln>
          </c:spPr>
          <c:cat>
            <c:numRef>
              <c:f>'(''История'', 7)'!$A$2:$A$20</c:f>
              <c:numCache>
                <c:formatCode>General</c:formatCode>
                <c:ptCount val="19"/>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numCache>
            </c:numRef>
          </c:cat>
          <c:val>
            <c:numRef>
              <c:f>'(''История'', 7)'!$D$2:$D$20</c:f>
              <c:numCache>
                <c:formatCode>General</c:formatCode>
                <c:ptCount val="19"/>
                <c:pt idx="1">
                  <c:v>0.52940999999999983</c:v>
                </c:pt>
                <c:pt idx="2">
                  <c:v>0.40659000000000001</c:v>
                </c:pt>
                <c:pt idx="4">
                  <c:v>0.46154000000000001</c:v>
                </c:pt>
                <c:pt idx="5">
                  <c:v>0.30575000000000002</c:v>
                </c:pt>
                <c:pt idx="6">
                  <c:v>0.53069999999999995</c:v>
                </c:pt>
                <c:pt idx="7">
                  <c:v>0.52746999999999977</c:v>
                </c:pt>
                <c:pt idx="8">
                  <c:v>0.36458000000000013</c:v>
                </c:pt>
                <c:pt idx="10">
                  <c:v>0.18617</c:v>
                </c:pt>
                <c:pt idx="11">
                  <c:v>0.35553000000000001</c:v>
                </c:pt>
                <c:pt idx="15">
                  <c:v>0.22624000000000005</c:v>
                </c:pt>
                <c:pt idx="16">
                  <c:v>0.21912999999999999</c:v>
                </c:pt>
              </c:numCache>
            </c:numRef>
          </c:val>
          <c:extLst xmlns:c16r2="http://schemas.microsoft.com/office/drawing/2015/06/chart">
            <c:ext xmlns:c16="http://schemas.microsoft.com/office/drawing/2014/chart" uri="{C3380CC4-5D6E-409C-BE32-E72D297353CC}">
              <c16:uniqueId val="{00000002-4EDE-4F74-89C6-37E681A4A6B3}"/>
            </c:ext>
          </c:extLst>
        </c:ser>
        <c:ser>
          <c:idx val="3"/>
          <c:order val="3"/>
          <c:tx>
            <c:v>3 балла</c:v>
          </c:tx>
          <c:spPr>
            <a:ln>
              <a:prstDash val="solid"/>
            </a:ln>
          </c:spPr>
          <c:cat>
            <c:numRef>
              <c:f>'(''История'', 7)'!$A$2:$A$20</c:f>
              <c:numCache>
                <c:formatCode>General</c:formatCode>
                <c:ptCount val="19"/>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numCache>
            </c:numRef>
          </c:cat>
          <c:val>
            <c:numRef>
              <c:f>'(''История'', 7)'!$E$2:$E$20</c:f>
              <c:numCache>
                <c:formatCode>General</c:formatCode>
                <c:ptCount val="19"/>
                <c:pt idx="10">
                  <c:v>0.49903000000000008</c:v>
                </c:pt>
              </c:numCache>
            </c:numRef>
          </c:val>
          <c:extLst xmlns:c16r2="http://schemas.microsoft.com/office/drawing/2015/06/chart">
            <c:ext xmlns:c16="http://schemas.microsoft.com/office/drawing/2014/chart" uri="{C3380CC4-5D6E-409C-BE32-E72D297353CC}">
              <c16:uniqueId val="{00000003-4EDE-4F74-89C6-37E681A4A6B3}"/>
            </c:ext>
          </c:extLst>
        </c:ser>
        <c:overlap val="100"/>
        <c:axId val="125736832"/>
        <c:axId val="140537856"/>
      </c:barChart>
      <c:catAx>
        <c:axId val="125736832"/>
        <c:scaling>
          <c:orientation val="minMax"/>
        </c:scaling>
        <c:axPos val="b"/>
        <c:title>
          <c:tx>
            <c:rich>
              <a:bodyPr/>
              <a:lstStyle/>
              <a:p>
                <a:pPr>
                  <a:defRPr/>
                </a:pPr>
                <a:r>
                  <a:rPr lang="ru-RU"/>
                  <a:t>Задание</a:t>
                </a:r>
              </a:p>
            </c:rich>
          </c:tx>
        </c:title>
        <c:numFmt formatCode="General" sourceLinked="1"/>
        <c:majorTickMark val="none"/>
        <c:tickLblPos val="nextTo"/>
        <c:crossAx val="140537856"/>
        <c:crosses val="autoZero"/>
        <c:auto val="1"/>
        <c:lblAlgn val="ctr"/>
        <c:lblOffset val="100"/>
      </c:catAx>
      <c:valAx>
        <c:axId val="140537856"/>
        <c:scaling>
          <c:orientation val="minMax"/>
        </c:scaling>
        <c:axPos val="l"/>
        <c:majorGridlines/>
        <c:title>
          <c:tx>
            <c:rich>
              <a:bodyPr/>
              <a:lstStyle/>
              <a:p>
                <a:pPr>
                  <a:defRPr/>
                </a:pPr>
                <a:r>
                  <a:rPr lang="ru-RU"/>
                  <a:t>Доля участников</a:t>
                </a:r>
              </a:p>
            </c:rich>
          </c:tx>
        </c:title>
        <c:numFmt formatCode="0%" sourceLinked="1"/>
        <c:majorTickMark val="none"/>
        <c:tickLblPos val="nextTo"/>
        <c:crossAx val="125736832"/>
        <c:crosses val="autoZero"/>
        <c:crossBetween val="between"/>
      </c:valAx>
    </c:plotArea>
    <c:legend>
      <c:legendPos val="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percentStacked"/>
        <c:ser>
          <c:idx val="0"/>
          <c:order val="0"/>
          <c:tx>
            <c:v>0 баллов</c:v>
          </c:tx>
          <c:cat>
            <c:numRef>
              <c:f>Sheet!$V$30:$Z$30</c:f>
              <c:numCache>
                <c:formatCode>General</c:formatCode>
                <c:ptCount val="5"/>
                <c:pt idx="0">
                  <c:v>20</c:v>
                </c:pt>
                <c:pt idx="1">
                  <c:v>21</c:v>
                </c:pt>
                <c:pt idx="2">
                  <c:v>22</c:v>
                </c:pt>
                <c:pt idx="3">
                  <c:v>23</c:v>
                </c:pt>
                <c:pt idx="4">
                  <c:v>24</c:v>
                </c:pt>
              </c:numCache>
            </c:numRef>
          </c:cat>
          <c:val>
            <c:numRef>
              <c:f>Sheet!$V$31:$Z$31</c:f>
              <c:numCache>
                <c:formatCode>0.0%</c:formatCode>
                <c:ptCount val="5"/>
                <c:pt idx="0">
                  <c:v>0.54169000000000023</c:v>
                </c:pt>
                <c:pt idx="1">
                  <c:v>0.18681000000000006</c:v>
                </c:pt>
                <c:pt idx="2">
                  <c:v>0.57206999999999997</c:v>
                </c:pt>
                <c:pt idx="3">
                  <c:v>0.44667000000000001</c:v>
                </c:pt>
                <c:pt idx="4">
                  <c:v>0.66063000000000038</c:v>
                </c:pt>
              </c:numCache>
            </c:numRef>
          </c:val>
          <c:extLst xmlns:c16r2="http://schemas.microsoft.com/office/drawing/2015/06/chart">
            <c:ext xmlns:c16="http://schemas.microsoft.com/office/drawing/2014/chart" uri="{C3380CC4-5D6E-409C-BE32-E72D297353CC}">
              <c16:uniqueId val="{00000000-67D1-460A-9DB8-88C9AE3E4F70}"/>
            </c:ext>
          </c:extLst>
        </c:ser>
        <c:ser>
          <c:idx val="1"/>
          <c:order val="1"/>
          <c:tx>
            <c:v>1 балл</c:v>
          </c:tx>
          <c:cat>
            <c:numRef>
              <c:f>Sheet!$V$30:$Z$30</c:f>
              <c:numCache>
                <c:formatCode>General</c:formatCode>
                <c:ptCount val="5"/>
                <c:pt idx="0">
                  <c:v>20</c:v>
                </c:pt>
                <c:pt idx="1">
                  <c:v>21</c:v>
                </c:pt>
                <c:pt idx="2">
                  <c:v>22</c:v>
                </c:pt>
                <c:pt idx="3">
                  <c:v>23</c:v>
                </c:pt>
                <c:pt idx="4">
                  <c:v>24</c:v>
                </c:pt>
              </c:numCache>
            </c:numRef>
          </c:cat>
          <c:val>
            <c:numRef>
              <c:f>Sheet!$V$32:$Z$32</c:f>
              <c:numCache>
                <c:formatCode>0.0%</c:formatCode>
                <c:ptCount val="5"/>
                <c:pt idx="0">
                  <c:v>0.17130000000000001</c:v>
                </c:pt>
                <c:pt idx="1">
                  <c:v>0.28636000000000011</c:v>
                </c:pt>
                <c:pt idx="2">
                  <c:v>0.16742000000000001</c:v>
                </c:pt>
                <c:pt idx="3">
                  <c:v>0.26050000000000001</c:v>
                </c:pt>
                <c:pt idx="4">
                  <c:v>0.11054</c:v>
                </c:pt>
              </c:numCache>
            </c:numRef>
          </c:val>
          <c:extLst xmlns:c16r2="http://schemas.microsoft.com/office/drawing/2015/06/chart">
            <c:ext xmlns:c16="http://schemas.microsoft.com/office/drawing/2014/chart" uri="{C3380CC4-5D6E-409C-BE32-E72D297353CC}">
              <c16:uniqueId val="{00000001-67D1-460A-9DB8-88C9AE3E4F70}"/>
            </c:ext>
          </c:extLst>
        </c:ser>
        <c:ser>
          <c:idx val="2"/>
          <c:order val="2"/>
          <c:tx>
            <c:v>2 балла</c:v>
          </c:tx>
          <c:cat>
            <c:numRef>
              <c:f>Sheet!$V$30:$Z$30</c:f>
              <c:numCache>
                <c:formatCode>General</c:formatCode>
                <c:ptCount val="5"/>
                <c:pt idx="0">
                  <c:v>20</c:v>
                </c:pt>
                <c:pt idx="1">
                  <c:v>21</c:v>
                </c:pt>
                <c:pt idx="2">
                  <c:v>22</c:v>
                </c:pt>
                <c:pt idx="3">
                  <c:v>23</c:v>
                </c:pt>
                <c:pt idx="4">
                  <c:v>24</c:v>
                </c:pt>
              </c:numCache>
            </c:numRef>
          </c:cat>
          <c:val>
            <c:numRef>
              <c:f>Sheet!$V$33:$Z$33</c:f>
              <c:numCache>
                <c:formatCode>0.0%</c:formatCode>
                <c:ptCount val="5"/>
                <c:pt idx="0">
                  <c:v>0.28701000000000015</c:v>
                </c:pt>
                <c:pt idx="1">
                  <c:v>0.52683000000000002</c:v>
                </c:pt>
                <c:pt idx="2">
                  <c:v>0.26050000000000001</c:v>
                </c:pt>
                <c:pt idx="3">
                  <c:v>0.18617</c:v>
                </c:pt>
                <c:pt idx="4">
                  <c:v>8.0800000000000025E-2</c:v>
                </c:pt>
              </c:numCache>
            </c:numRef>
          </c:val>
          <c:extLst xmlns:c16r2="http://schemas.microsoft.com/office/drawing/2015/06/chart">
            <c:ext xmlns:c16="http://schemas.microsoft.com/office/drawing/2014/chart" uri="{C3380CC4-5D6E-409C-BE32-E72D297353CC}">
              <c16:uniqueId val="{00000002-67D1-460A-9DB8-88C9AE3E4F70}"/>
            </c:ext>
          </c:extLst>
        </c:ser>
        <c:ser>
          <c:idx val="3"/>
          <c:order val="3"/>
          <c:tx>
            <c:v>3 балла</c:v>
          </c:tx>
          <c:cat>
            <c:numRef>
              <c:f>Sheet!$V$30:$Z$30</c:f>
              <c:numCache>
                <c:formatCode>General</c:formatCode>
                <c:ptCount val="5"/>
                <c:pt idx="0">
                  <c:v>20</c:v>
                </c:pt>
                <c:pt idx="1">
                  <c:v>21</c:v>
                </c:pt>
                <c:pt idx="2">
                  <c:v>22</c:v>
                </c:pt>
                <c:pt idx="3">
                  <c:v>23</c:v>
                </c:pt>
                <c:pt idx="4">
                  <c:v>24</c:v>
                </c:pt>
              </c:numCache>
            </c:numRef>
          </c:cat>
          <c:val>
            <c:numRef>
              <c:f>Sheet!$V$34:$Z$34</c:f>
              <c:numCache>
                <c:formatCode>General</c:formatCode>
                <c:ptCount val="5"/>
                <c:pt idx="3" formatCode="0.0%">
                  <c:v>0.10666000000000003</c:v>
                </c:pt>
                <c:pt idx="4" formatCode="0.0%">
                  <c:v>8.9850000000000055E-2</c:v>
                </c:pt>
              </c:numCache>
            </c:numRef>
          </c:val>
          <c:extLst xmlns:c16r2="http://schemas.microsoft.com/office/drawing/2015/06/chart">
            <c:ext xmlns:c16="http://schemas.microsoft.com/office/drawing/2014/chart" uri="{C3380CC4-5D6E-409C-BE32-E72D297353CC}">
              <c16:uniqueId val="{00000003-67D1-460A-9DB8-88C9AE3E4F70}"/>
            </c:ext>
          </c:extLst>
        </c:ser>
        <c:ser>
          <c:idx val="4"/>
          <c:order val="4"/>
          <c:tx>
            <c:v>4 балла</c:v>
          </c:tx>
          <c:cat>
            <c:numRef>
              <c:f>Sheet!$V$30:$Z$30</c:f>
              <c:numCache>
                <c:formatCode>General</c:formatCode>
                <c:ptCount val="5"/>
                <c:pt idx="0">
                  <c:v>20</c:v>
                </c:pt>
                <c:pt idx="1">
                  <c:v>21</c:v>
                </c:pt>
                <c:pt idx="2">
                  <c:v>22</c:v>
                </c:pt>
                <c:pt idx="3">
                  <c:v>23</c:v>
                </c:pt>
                <c:pt idx="4">
                  <c:v>24</c:v>
                </c:pt>
              </c:numCache>
            </c:numRef>
          </c:cat>
          <c:val>
            <c:numRef>
              <c:f>Sheet!$V$35:$Z$35</c:f>
              <c:numCache>
                <c:formatCode>General</c:formatCode>
                <c:ptCount val="5"/>
                <c:pt idx="4" formatCode="0.0%">
                  <c:v>5.8180000000000003E-2</c:v>
                </c:pt>
              </c:numCache>
            </c:numRef>
          </c:val>
          <c:extLst xmlns:c16r2="http://schemas.microsoft.com/office/drawing/2015/06/chart">
            <c:ext xmlns:c16="http://schemas.microsoft.com/office/drawing/2014/chart" uri="{C3380CC4-5D6E-409C-BE32-E72D297353CC}">
              <c16:uniqueId val="{00000004-67D1-460A-9DB8-88C9AE3E4F70}"/>
            </c:ext>
          </c:extLst>
        </c:ser>
        <c:overlap val="100"/>
        <c:axId val="151507712"/>
        <c:axId val="151509632"/>
      </c:barChart>
      <c:catAx>
        <c:axId val="151507712"/>
        <c:scaling>
          <c:orientation val="minMax"/>
        </c:scaling>
        <c:axPos val="b"/>
        <c:title>
          <c:tx>
            <c:rich>
              <a:bodyPr/>
              <a:lstStyle/>
              <a:p>
                <a:pPr>
                  <a:defRPr/>
                </a:pPr>
                <a:r>
                  <a:rPr lang="ru-RU"/>
                  <a:t>Задание</a:t>
                </a:r>
              </a:p>
            </c:rich>
          </c:tx>
        </c:title>
        <c:numFmt formatCode="General" sourceLinked="1"/>
        <c:tickLblPos val="nextTo"/>
        <c:crossAx val="151509632"/>
        <c:crosses val="autoZero"/>
        <c:auto val="1"/>
        <c:lblAlgn val="ctr"/>
        <c:lblOffset val="100"/>
      </c:catAx>
      <c:valAx>
        <c:axId val="151509632"/>
        <c:scaling>
          <c:orientation val="minMax"/>
        </c:scaling>
        <c:axPos val="l"/>
        <c:majorGridlines/>
        <c:title>
          <c:tx>
            <c:rich>
              <a:bodyPr rot="-5400000" vert="horz"/>
              <a:lstStyle/>
              <a:p>
                <a:pPr>
                  <a:defRPr/>
                </a:pPr>
                <a:r>
                  <a:rPr lang="ru-RU"/>
                  <a:t>Доля участников</a:t>
                </a:r>
              </a:p>
            </c:rich>
          </c:tx>
        </c:title>
        <c:numFmt formatCode="0%" sourceLinked="1"/>
        <c:tickLblPos val="nextTo"/>
        <c:crossAx val="151507712"/>
        <c:crosses val="autoZero"/>
        <c:crossBetween val="between"/>
      </c:valAx>
    </c:plotArea>
    <c:legend>
      <c:legendPos val="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percentStacked"/>
        <c:ser>
          <c:idx val="0"/>
          <c:order val="0"/>
          <c:tx>
            <c:v>0 баллов</c:v>
          </c:tx>
          <c:cat>
            <c:strRef>
              <c:f>Sheet!$AA$30:$AG$30</c:f>
              <c:strCache>
                <c:ptCount val="7"/>
                <c:pt idx="0">
                  <c:v>25_1</c:v>
                </c:pt>
                <c:pt idx="1">
                  <c:v>25_2</c:v>
                </c:pt>
                <c:pt idx="2">
                  <c:v>25_3</c:v>
                </c:pt>
                <c:pt idx="3">
                  <c:v>25_4</c:v>
                </c:pt>
                <c:pt idx="4">
                  <c:v>25_5</c:v>
                </c:pt>
                <c:pt idx="5">
                  <c:v>25_6</c:v>
                </c:pt>
                <c:pt idx="6">
                  <c:v>25_7</c:v>
                </c:pt>
              </c:strCache>
            </c:strRef>
          </c:cat>
          <c:val>
            <c:numRef>
              <c:f>Sheet!$AA$31:$AG$31</c:f>
              <c:numCache>
                <c:formatCode>0.0%</c:formatCode>
                <c:ptCount val="7"/>
                <c:pt idx="0">
                  <c:v>0.24499000000000007</c:v>
                </c:pt>
                <c:pt idx="1">
                  <c:v>0.50031999999999976</c:v>
                </c:pt>
                <c:pt idx="2">
                  <c:v>0.3729800000000002</c:v>
                </c:pt>
                <c:pt idx="3">
                  <c:v>0.6599900000000003</c:v>
                </c:pt>
                <c:pt idx="4">
                  <c:v>0.25663000000000002</c:v>
                </c:pt>
                <c:pt idx="5">
                  <c:v>0.62250000000000005</c:v>
                </c:pt>
                <c:pt idx="6">
                  <c:v>0.60440000000000005</c:v>
                </c:pt>
              </c:numCache>
            </c:numRef>
          </c:val>
          <c:extLst xmlns:c16r2="http://schemas.microsoft.com/office/drawing/2015/06/chart">
            <c:ext xmlns:c16="http://schemas.microsoft.com/office/drawing/2014/chart" uri="{C3380CC4-5D6E-409C-BE32-E72D297353CC}">
              <c16:uniqueId val="{00000000-B8E4-42DA-B64C-446B11292972}"/>
            </c:ext>
          </c:extLst>
        </c:ser>
        <c:ser>
          <c:idx val="1"/>
          <c:order val="1"/>
          <c:tx>
            <c:v>1 балл</c:v>
          </c:tx>
          <c:cat>
            <c:strRef>
              <c:f>Sheet!$AA$30:$AG$30</c:f>
              <c:strCache>
                <c:ptCount val="7"/>
                <c:pt idx="0">
                  <c:v>25_1</c:v>
                </c:pt>
                <c:pt idx="1">
                  <c:v>25_2</c:v>
                </c:pt>
                <c:pt idx="2">
                  <c:v>25_3</c:v>
                </c:pt>
                <c:pt idx="3">
                  <c:v>25_4</c:v>
                </c:pt>
                <c:pt idx="4">
                  <c:v>25_5</c:v>
                </c:pt>
                <c:pt idx="5">
                  <c:v>25_6</c:v>
                </c:pt>
                <c:pt idx="6">
                  <c:v>25_7</c:v>
                </c:pt>
              </c:strCache>
            </c:strRef>
          </c:cat>
          <c:val>
            <c:numRef>
              <c:f>Sheet!$AA$32:$AG$32</c:f>
              <c:numCache>
                <c:formatCode>0.0%</c:formatCode>
                <c:ptCount val="7"/>
                <c:pt idx="0">
                  <c:v>3.814E-2</c:v>
                </c:pt>
                <c:pt idx="1">
                  <c:v>0.25986000000000009</c:v>
                </c:pt>
                <c:pt idx="2">
                  <c:v>0.22753999999999999</c:v>
                </c:pt>
                <c:pt idx="3">
                  <c:v>0.34001000000000009</c:v>
                </c:pt>
                <c:pt idx="4">
                  <c:v>0.74336999999999998</c:v>
                </c:pt>
                <c:pt idx="5">
                  <c:v>9.114000000000004E-2</c:v>
                </c:pt>
                <c:pt idx="6">
                  <c:v>0.39560000000000012</c:v>
                </c:pt>
              </c:numCache>
            </c:numRef>
          </c:val>
          <c:extLst xmlns:c16r2="http://schemas.microsoft.com/office/drawing/2015/06/chart">
            <c:ext xmlns:c16="http://schemas.microsoft.com/office/drawing/2014/chart" uri="{C3380CC4-5D6E-409C-BE32-E72D297353CC}">
              <c16:uniqueId val="{00000001-B8E4-42DA-B64C-446B11292972}"/>
            </c:ext>
          </c:extLst>
        </c:ser>
        <c:ser>
          <c:idx val="2"/>
          <c:order val="2"/>
          <c:tx>
            <c:v>2 балла</c:v>
          </c:tx>
          <c:cat>
            <c:strRef>
              <c:f>Sheet!$AA$30:$AG$30</c:f>
              <c:strCache>
                <c:ptCount val="7"/>
                <c:pt idx="0">
                  <c:v>25_1</c:v>
                </c:pt>
                <c:pt idx="1">
                  <c:v>25_2</c:v>
                </c:pt>
                <c:pt idx="2">
                  <c:v>25_3</c:v>
                </c:pt>
                <c:pt idx="3">
                  <c:v>25_4</c:v>
                </c:pt>
                <c:pt idx="4">
                  <c:v>25_5</c:v>
                </c:pt>
                <c:pt idx="5">
                  <c:v>25_6</c:v>
                </c:pt>
                <c:pt idx="6">
                  <c:v>25_7</c:v>
                </c:pt>
              </c:strCache>
            </c:strRef>
          </c:cat>
          <c:val>
            <c:numRef>
              <c:f>Sheet!$AA$33:$AG$33</c:f>
              <c:numCache>
                <c:formatCode>0.0%</c:formatCode>
                <c:ptCount val="7"/>
                <c:pt idx="0">
                  <c:v>0.71687000000000023</c:v>
                </c:pt>
                <c:pt idx="1">
                  <c:v>0.23982000000000001</c:v>
                </c:pt>
                <c:pt idx="2">
                  <c:v>0.39948000000000022</c:v>
                </c:pt>
                <c:pt idx="5">
                  <c:v>0.20750000000000005</c:v>
                </c:pt>
              </c:numCache>
            </c:numRef>
          </c:val>
          <c:extLst xmlns:c16r2="http://schemas.microsoft.com/office/drawing/2015/06/chart">
            <c:ext xmlns:c16="http://schemas.microsoft.com/office/drawing/2014/chart" uri="{C3380CC4-5D6E-409C-BE32-E72D297353CC}">
              <c16:uniqueId val="{00000002-B8E4-42DA-B64C-446B11292972}"/>
            </c:ext>
          </c:extLst>
        </c:ser>
        <c:ser>
          <c:idx val="3"/>
          <c:order val="3"/>
          <c:tx>
            <c:v>3 балла</c:v>
          </c:tx>
          <c:cat>
            <c:strRef>
              <c:f>Sheet!$AA$30:$AG$30</c:f>
              <c:strCache>
                <c:ptCount val="7"/>
                <c:pt idx="0">
                  <c:v>25_1</c:v>
                </c:pt>
                <c:pt idx="1">
                  <c:v>25_2</c:v>
                </c:pt>
                <c:pt idx="2">
                  <c:v>25_3</c:v>
                </c:pt>
                <c:pt idx="3">
                  <c:v>25_4</c:v>
                </c:pt>
                <c:pt idx="4">
                  <c:v>25_5</c:v>
                </c:pt>
                <c:pt idx="5">
                  <c:v>25_6</c:v>
                </c:pt>
                <c:pt idx="6">
                  <c:v>25_7</c:v>
                </c:pt>
              </c:strCache>
            </c:strRef>
          </c:cat>
          <c:val>
            <c:numRef>
              <c:f>Sheet!$AA$34:$AG$34</c:f>
              <c:numCache>
                <c:formatCode>General</c:formatCode>
                <c:ptCount val="7"/>
                <c:pt idx="5" formatCode="0.0%">
                  <c:v>7.8860000000000013E-2</c:v>
                </c:pt>
              </c:numCache>
            </c:numRef>
          </c:val>
          <c:extLst xmlns:c16r2="http://schemas.microsoft.com/office/drawing/2015/06/chart">
            <c:ext xmlns:c16="http://schemas.microsoft.com/office/drawing/2014/chart" uri="{C3380CC4-5D6E-409C-BE32-E72D297353CC}">
              <c16:uniqueId val="{00000003-B8E4-42DA-B64C-446B11292972}"/>
            </c:ext>
          </c:extLst>
        </c:ser>
        <c:overlap val="100"/>
        <c:axId val="92162304"/>
        <c:axId val="92168576"/>
      </c:barChart>
      <c:catAx>
        <c:axId val="92162304"/>
        <c:scaling>
          <c:orientation val="minMax"/>
        </c:scaling>
        <c:axPos val="b"/>
        <c:title>
          <c:tx>
            <c:rich>
              <a:bodyPr/>
              <a:lstStyle/>
              <a:p>
                <a:pPr>
                  <a:defRPr/>
                </a:pPr>
                <a:r>
                  <a:rPr lang="ru-RU"/>
                  <a:t>Задание</a:t>
                </a:r>
              </a:p>
            </c:rich>
          </c:tx>
        </c:title>
        <c:numFmt formatCode="General" sourceLinked="0"/>
        <c:tickLblPos val="nextTo"/>
        <c:crossAx val="92168576"/>
        <c:crosses val="autoZero"/>
        <c:auto val="1"/>
        <c:lblAlgn val="ctr"/>
        <c:lblOffset val="100"/>
      </c:catAx>
      <c:valAx>
        <c:axId val="92168576"/>
        <c:scaling>
          <c:orientation val="minMax"/>
        </c:scaling>
        <c:axPos val="l"/>
        <c:majorGridlines/>
        <c:title>
          <c:tx>
            <c:rich>
              <a:bodyPr rot="-5400000" vert="horz"/>
              <a:lstStyle/>
              <a:p>
                <a:pPr>
                  <a:defRPr/>
                </a:pPr>
                <a:r>
                  <a:rPr lang="ru-RU"/>
                  <a:t>Доля участников</a:t>
                </a:r>
              </a:p>
            </c:rich>
          </c:tx>
        </c:title>
        <c:numFmt formatCode="0%" sourceLinked="1"/>
        <c:tickLblPos val="nextTo"/>
        <c:crossAx val="92162304"/>
        <c:crosses val="autoZero"/>
        <c:crossBetween val="between"/>
      </c:valAx>
    </c:plotArea>
    <c:legend>
      <c:legendPos val="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25385</Words>
  <Characters>144697</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Зинина Елена Андреевна</dc:creator>
  <cp:lastModifiedBy>M_Beituganova</cp:lastModifiedBy>
  <cp:revision>11</cp:revision>
  <cp:lastPrinted>2020-08-25T03:34:00Z</cp:lastPrinted>
  <dcterms:created xsi:type="dcterms:W3CDTF">2020-09-05T17:21:00Z</dcterms:created>
  <dcterms:modified xsi:type="dcterms:W3CDTF">2020-09-07T05:43:00Z</dcterms:modified>
  <dc:language>ru-RU</dc:language>
</cp:coreProperties>
</file>